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2500B424"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6E0F2F">
        <w:rPr>
          <w:rFonts w:ascii="Cambria" w:hAnsi="Cambria"/>
          <w:sz w:val="22"/>
        </w:rPr>
        <w:t>Draft Notes</w:t>
      </w:r>
    </w:p>
    <w:p w14:paraId="3C40E423" w14:textId="3F6931F9" w:rsidR="00844ADA" w:rsidRPr="00467A99" w:rsidRDefault="0091216E" w:rsidP="001E6E9B">
      <w:pPr>
        <w:pStyle w:val="Heading2"/>
        <w:tabs>
          <w:tab w:val="left" w:pos="1040"/>
          <w:tab w:val="center" w:pos="4896"/>
        </w:tabs>
        <w:rPr>
          <w:rFonts w:ascii="Cambria" w:hAnsi="Cambria"/>
          <w:sz w:val="22"/>
        </w:rPr>
      </w:pPr>
      <w:r>
        <w:rPr>
          <w:rFonts w:ascii="Cambria" w:hAnsi="Cambria"/>
          <w:sz w:val="22"/>
        </w:rPr>
        <w:t>April 29</w:t>
      </w:r>
      <w:r w:rsidR="0079183D">
        <w:rPr>
          <w:rFonts w:ascii="Cambria" w:hAnsi="Cambria"/>
          <w:sz w:val="22"/>
        </w:rPr>
        <w:t>th</w:t>
      </w:r>
      <w:r w:rsidR="00FA6033">
        <w:rPr>
          <w:rFonts w:ascii="Cambria" w:hAnsi="Cambria"/>
          <w:sz w:val="22"/>
        </w:rPr>
        <w:t xml:space="preserve"> 2019</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8"/>
        <w:gridCol w:w="4259"/>
        <w:gridCol w:w="2121"/>
      </w:tblGrid>
      <w:tr w:rsidR="00501ED7" w:rsidRPr="00467A99" w14:paraId="0BE18DC1" w14:textId="6D2B53DF" w:rsidTr="00501ED7">
        <w:tc>
          <w:tcPr>
            <w:tcW w:w="1821" w:type="pct"/>
          </w:tcPr>
          <w:p w14:paraId="71CE494D" w14:textId="77777777" w:rsidR="00501ED7" w:rsidRPr="00467A99" w:rsidRDefault="00501ED7" w:rsidP="00D14B24">
            <w:pPr>
              <w:ind w:left="270" w:hanging="270"/>
              <w:rPr>
                <w:rFonts w:ascii="Cambria" w:hAnsi="Cambria"/>
                <w:b/>
                <w:sz w:val="22"/>
                <w:lang w:bidi="x-none"/>
              </w:rPr>
            </w:pPr>
            <w:r w:rsidRPr="00467A99">
              <w:rPr>
                <w:rFonts w:ascii="Cambria" w:hAnsi="Cambria"/>
                <w:b/>
                <w:sz w:val="22"/>
                <w:lang w:bidi="x-none"/>
              </w:rPr>
              <w:t>ITEM</w:t>
            </w:r>
          </w:p>
        </w:tc>
        <w:tc>
          <w:tcPr>
            <w:tcW w:w="2090" w:type="pct"/>
          </w:tcPr>
          <w:p w14:paraId="2680569F" w14:textId="68C85570" w:rsidR="00501ED7" w:rsidRPr="00467A99" w:rsidRDefault="00501ED7">
            <w:pPr>
              <w:tabs>
                <w:tab w:val="left" w:pos="360"/>
              </w:tabs>
              <w:rPr>
                <w:rFonts w:ascii="Cambria" w:hAnsi="Cambria"/>
                <w:b/>
                <w:sz w:val="22"/>
                <w:lang w:bidi="x-none"/>
              </w:rPr>
            </w:pPr>
            <w:r>
              <w:rPr>
                <w:rFonts w:ascii="Cambria" w:hAnsi="Cambria"/>
                <w:b/>
                <w:sz w:val="22"/>
                <w:lang w:bidi="x-none"/>
              </w:rPr>
              <w:t>Attachments</w:t>
            </w:r>
          </w:p>
        </w:tc>
        <w:tc>
          <w:tcPr>
            <w:tcW w:w="1089" w:type="pct"/>
          </w:tcPr>
          <w:p w14:paraId="0EE1EA2E" w14:textId="77777777" w:rsidR="00501ED7" w:rsidRPr="00467A99" w:rsidRDefault="00501ED7" w:rsidP="00D14B24">
            <w:pPr>
              <w:tabs>
                <w:tab w:val="left" w:pos="360"/>
              </w:tabs>
              <w:rPr>
                <w:rFonts w:ascii="Cambria" w:hAnsi="Cambria"/>
                <w:b/>
                <w:sz w:val="22"/>
                <w:lang w:bidi="x-none"/>
              </w:rPr>
            </w:pPr>
            <w:r w:rsidRPr="00467A99">
              <w:rPr>
                <w:rFonts w:ascii="Cambria" w:hAnsi="Cambria"/>
                <w:b/>
                <w:sz w:val="22"/>
                <w:lang w:bidi="x-none"/>
              </w:rPr>
              <w:t>SPEAKER</w:t>
            </w:r>
          </w:p>
        </w:tc>
      </w:tr>
      <w:tr w:rsidR="00501ED7" w:rsidRPr="00467A99" w14:paraId="14C390FA" w14:textId="7DCBE8FC" w:rsidTr="00501ED7">
        <w:tc>
          <w:tcPr>
            <w:tcW w:w="1821" w:type="pct"/>
          </w:tcPr>
          <w:p w14:paraId="6707CA93" w14:textId="77777777" w:rsidR="00501ED7" w:rsidRPr="00467A99" w:rsidRDefault="00501ED7"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2090" w:type="pct"/>
          </w:tcPr>
          <w:p w14:paraId="5EA71084" w14:textId="77777777" w:rsidR="00501ED7" w:rsidRPr="00501ED7" w:rsidRDefault="00501ED7">
            <w:pPr>
              <w:tabs>
                <w:tab w:val="left" w:pos="360"/>
              </w:tabs>
              <w:rPr>
                <w:rFonts w:ascii="Cambria" w:hAnsi="Cambria"/>
                <w:sz w:val="22"/>
                <w:szCs w:val="22"/>
                <w:lang w:bidi="x-none"/>
              </w:rPr>
            </w:pPr>
            <w:proofErr w:type="spellStart"/>
            <w:r w:rsidRPr="00501ED7">
              <w:rPr>
                <w:rFonts w:ascii="Cambria" w:hAnsi="Cambria"/>
                <w:sz w:val="22"/>
                <w:szCs w:val="22"/>
                <w:lang w:bidi="x-none"/>
              </w:rPr>
              <w:t>Escoto</w:t>
            </w:r>
            <w:proofErr w:type="spellEnd"/>
            <w:r w:rsidRPr="00501ED7">
              <w:rPr>
                <w:rFonts w:ascii="Cambria" w:hAnsi="Cambria"/>
                <w:sz w:val="22"/>
                <w:szCs w:val="22"/>
                <w:lang w:bidi="x-none"/>
              </w:rPr>
              <w:t xml:space="preserve"> called meeting to order 2:00PM</w:t>
            </w:r>
          </w:p>
          <w:p w14:paraId="07DA4482" w14:textId="270B8C37" w:rsidR="00501ED7" w:rsidRPr="00501ED7" w:rsidRDefault="00501ED7">
            <w:pPr>
              <w:tabs>
                <w:tab w:val="left" w:pos="360"/>
              </w:tabs>
              <w:rPr>
                <w:rFonts w:ascii="Cambria" w:hAnsi="Cambria"/>
                <w:sz w:val="22"/>
                <w:szCs w:val="22"/>
                <w:lang w:bidi="x-none"/>
              </w:rPr>
            </w:pPr>
          </w:p>
        </w:tc>
        <w:tc>
          <w:tcPr>
            <w:tcW w:w="1089" w:type="pct"/>
          </w:tcPr>
          <w:p w14:paraId="2A40D8A2" w14:textId="5BD4D922" w:rsidR="00501ED7" w:rsidRPr="00467A99" w:rsidRDefault="00501ED7" w:rsidP="00D14B24">
            <w:pPr>
              <w:tabs>
                <w:tab w:val="left" w:pos="360"/>
              </w:tabs>
              <w:rPr>
                <w:rFonts w:ascii="Cambria" w:hAnsi="Cambria"/>
                <w:sz w:val="22"/>
                <w:lang w:bidi="x-none"/>
              </w:rPr>
            </w:pPr>
            <w:proofErr w:type="spellStart"/>
            <w:r>
              <w:rPr>
                <w:rFonts w:ascii="Cambria" w:hAnsi="Cambria"/>
                <w:sz w:val="22"/>
                <w:lang w:bidi="x-none"/>
              </w:rPr>
              <w:t>Escoto</w:t>
            </w:r>
            <w:proofErr w:type="spellEnd"/>
          </w:p>
        </w:tc>
      </w:tr>
      <w:tr w:rsidR="00501ED7" w:rsidRPr="00467A99" w14:paraId="52BB6181" w14:textId="6C0A80A3" w:rsidTr="00501ED7">
        <w:tc>
          <w:tcPr>
            <w:tcW w:w="1821" w:type="pct"/>
          </w:tcPr>
          <w:p w14:paraId="2D9D7D4B" w14:textId="4A3192FC" w:rsidR="00501ED7" w:rsidRPr="00467A99" w:rsidRDefault="00501ED7"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2090" w:type="pct"/>
          </w:tcPr>
          <w:p w14:paraId="010EEA3C" w14:textId="6AE0B120" w:rsidR="00501ED7" w:rsidRPr="00501ED7" w:rsidRDefault="00501ED7">
            <w:pPr>
              <w:tabs>
                <w:tab w:val="left" w:pos="360"/>
              </w:tabs>
              <w:rPr>
                <w:rFonts w:ascii="Cambria" w:hAnsi="Cambria"/>
                <w:b/>
                <w:sz w:val="22"/>
                <w:szCs w:val="22"/>
                <w:lang w:bidi="x-none"/>
              </w:rPr>
            </w:pPr>
            <w:r w:rsidRPr="00501ED7">
              <w:rPr>
                <w:rFonts w:ascii="Cambria" w:hAnsi="Cambria"/>
                <w:b/>
                <w:sz w:val="22"/>
                <w:szCs w:val="22"/>
                <w:lang w:bidi="x-none"/>
              </w:rPr>
              <w:t>Senators Present</w:t>
            </w:r>
          </w:p>
          <w:p w14:paraId="5EF2C698"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 xml:space="preserve">Isaac </w:t>
            </w:r>
            <w:proofErr w:type="spellStart"/>
            <w:r w:rsidRPr="00501ED7">
              <w:rPr>
                <w:rFonts w:asciiTheme="minorHAnsi" w:hAnsiTheme="minorHAnsi" w:cs="Times"/>
                <w:sz w:val="22"/>
                <w:szCs w:val="22"/>
              </w:rPr>
              <w:t>Escoto</w:t>
            </w:r>
            <w:proofErr w:type="spellEnd"/>
            <w:r w:rsidRPr="00501ED7">
              <w:rPr>
                <w:rFonts w:asciiTheme="minorHAnsi" w:hAnsiTheme="minorHAnsi" w:cs="Times"/>
                <w:sz w:val="22"/>
                <w:szCs w:val="22"/>
              </w:rPr>
              <w:t xml:space="preserve"> (AS President 20’)</w:t>
            </w:r>
          </w:p>
          <w:p w14:paraId="0D5D2255"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 xml:space="preserve">Ben </w:t>
            </w:r>
            <w:proofErr w:type="spellStart"/>
            <w:r w:rsidRPr="00501ED7">
              <w:rPr>
                <w:rFonts w:asciiTheme="minorHAnsi" w:hAnsiTheme="minorHAnsi" w:cs="Times"/>
                <w:sz w:val="22"/>
                <w:szCs w:val="22"/>
              </w:rPr>
              <w:t>Armerding</w:t>
            </w:r>
            <w:proofErr w:type="spellEnd"/>
            <w:r w:rsidRPr="00501ED7">
              <w:rPr>
                <w:rFonts w:asciiTheme="minorHAnsi" w:hAnsiTheme="minorHAnsi" w:cs="Times"/>
                <w:sz w:val="22"/>
                <w:szCs w:val="22"/>
              </w:rPr>
              <w:t xml:space="preserve"> (AS Vice President/CCC Faculty Co-Chair 19’)</w:t>
            </w:r>
          </w:p>
          <w:p w14:paraId="5FBAA6A2"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 xml:space="preserve">Katherine </w:t>
            </w:r>
            <w:proofErr w:type="spellStart"/>
            <w:r w:rsidRPr="00501ED7">
              <w:rPr>
                <w:rFonts w:asciiTheme="minorHAnsi" w:hAnsiTheme="minorHAnsi" w:cs="Times"/>
                <w:sz w:val="22"/>
                <w:szCs w:val="22"/>
              </w:rPr>
              <w:t>Schaefers</w:t>
            </w:r>
            <w:proofErr w:type="spellEnd"/>
            <w:r w:rsidRPr="00501ED7">
              <w:rPr>
                <w:rFonts w:asciiTheme="minorHAnsi" w:hAnsiTheme="minorHAnsi" w:cs="Times"/>
                <w:sz w:val="22"/>
                <w:szCs w:val="22"/>
              </w:rPr>
              <w:t xml:space="preserve"> (AS Secretary 19’)</w:t>
            </w:r>
          </w:p>
          <w:p w14:paraId="5A32FC5F"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Tracee Cunningham (</w:t>
            </w:r>
            <w:proofErr w:type="spellStart"/>
            <w:r w:rsidRPr="00501ED7">
              <w:rPr>
                <w:rFonts w:asciiTheme="minorHAnsi" w:hAnsiTheme="minorHAnsi" w:cs="Times"/>
                <w:sz w:val="22"/>
                <w:szCs w:val="22"/>
              </w:rPr>
              <w:t>Cnsl</w:t>
            </w:r>
            <w:proofErr w:type="spellEnd"/>
            <w:r w:rsidRPr="00501ED7">
              <w:rPr>
                <w:rFonts w:asciiTheme="minorHAnsi" w:hAnsiTheme="minorHAnsi" w:cs="Times"/>
                <w:sz w:val="22"/>
                <w:szCs w:val="22"/>
              </w:rPr>
              <w:t>)</w:t>
            </w:r>
          </w:p>
          <w:p w14:paraId="28C90A15"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Voltaire Villanueva (</w:t>
            </w:r>
            <w:proofErr w:type="spellStart"/>
            <w:r w:rsidRPr="00501ED7">
              <w:rPr>
                <w:rFonts w:asciiTheme="minorHAnsi" w:hAnsiTheme="minorHAnsi" w:cs="Times"/>
                <w:sz w:val="22"/>
                <w:szCs w:val="22"/>
              </w:rPr>
              <w:t>Cnsl</w:t>
            </w:r>
            <w:proofErr w:type="spellEnd"/>
            <w:r w:rsidRPr="00501ED7">
              <w:rPr>
                <w:rFonts w:asciiTheme="minorHAnsi" w:hAnsiTheme="minorHAnsi" w:cs="Times"/>
                <w:sz w:val="22"/>
                <w:szCs w:val="22"/>
              </w:rPr>
              <w:t>)</w:t>
            </w:r>
          </w:p>
          <w:p w14:paraId="44031C6C"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 xml:space="preserve">Kathryn Maurer (BSS), Natasha Mancuso (BSS), Micaela </w:t>
            </w:r>
            <w:proofErr w:type="spellStart"/>
            <w:r w:rsidRPr="00501ED7">
              <w:rPr>
                <w:rFonts w:asciiTheme="minorHAnsi" w:hAnsiTheme="minorHAnsi" w:cs="Times"/>
                <w:sz w:val="22"/>
                <w:szCs w:val="22"/>
              </w:rPr>
              <w:t>Agyare</w:t>
            </w:r>
            <w:proofErr w:type="spellEnd"/>
            <w:r w:rsidRPr="00501ED7">
              <w:rPr>
                <w:rFonts w:asciiTheme="minorHAnsi" w:hAnsiTheme="minorHAnsi" w:cs="Times"/>
                <w:sz w:val="22"/>
                <w:szCs w:val="22"/>
              </w:rPr>
              <w:t xml:space="preserve"> (Library)</w:t>
            </w:r>
          </w:p>
          <w:p w14:paraId="5A5580FA"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 xml:space="preserve">Amber La </w:t>
            </w:r>
            <w:proofErr w:type="spellStart"/>
            <w:r w:rsidRPr="00501ED7">
              <w:rPr>
                <w:rFonts w:asciiTheme="minorHAnsi" w:hAnsiTheme="minorHAnsi" w:cs="Times"/>
                <w:sz w:val="22"/>
                <w:szCs w:val="22"/>
              </w:rPr>
              <w:t>Piana</w:t>
            </w:r>
            <w:proofErr w:type="spellEnd"/>
            <w:r w:rsidRPr="00501ED7">
              <w:rPr>
                <w:rFonts w:asciiTheme="minorHAnsi" w:hAnsiTheme="minorHAnsi" w:cs="Times"/>
                <w:sz w:val="22"/>
                <w:szCs w:val="22"/>
              </w:rPr>
              <w:t xml:space="preserve"> (LA)</w:t>
            </w:r>
          </w:p>
          <w:p w14:paraId="3D511774"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David McCormick (LA)</w:t>
            </w:r>
          </w:p>
          <w:p w14:paraId="3561AD87"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Hilary Gomes (FA/</w:t>
            </w:r>
            <w:proofErr w:type="spellStart"/>
            <w:r w:rsidRPr="00501ED7">
              <w:rPr>
                <w:rFonts w:asciiTheme="minorHAnsi" w:hAnsiTheme="minorHAnsi" w:cs="Times"/>
                <w:sz w:val="22"/>
                <w:szCs w:val="22"/>
              </w:rPr>
              <w:t>Comm</w:t>
            </w:r>
            <w:proofErr w:type="spellEnd"/>
            <w:r w:rsidRPr="00501ED7">
              <w:rPr>
                <w:rFonts w:asciiTheme="minorHAnsi" w:hAnsiTheme="minorHAnsi" w:cs="Times"/>
                <w:sz w:val="22"/>
                <w:szCs w:val="22"/>
              </w:rPr>
              <w:t>),</w:t>
            </w:r>
          </w:p>
          <w:p w14:paraId="5803905E" w14:textId="404716BA" w:rsidR="00501ED7" w:rsidRPr="00501ED7" w:rsidRDefault="005723CA">
            <w:pPr>
              <w:tabs>
                <w:tab w:val="left" w:pos="360"/>
              </w:tabs>
              <w:rPr>
                <w:rFonts w:asciiTheme="minorHAnsi" w:hAnsiTheme="minorHAnsi" w:cs="Times"/>
                <w:sz w:val="22"/>
                <w:szCs w:val="22"/>
              </w:rPr>
            </w:pPr>
            <w:r>
              <w:rPr>
                <w:rFonts w:asciiTheme="minorHAnsi" w:hAnsiTheme="minorHAnsi" w:cs="Times"/>
                <w:sz w:val="22"/>
                <w:szCs w:val="22"/>
              </w:rPr>
              <w:t>J</w:t>
            </w:r>
            <w:r w:rsidR="00501ED7" w:rsidRPr="00501ED7">
              <w:rPr>
                <w:rFonts w:asciiTheme="minorHAnsi" w:hAnsiTheme="minorHAnsi" w:cs="Times"/>
                <w:sz w:val="22"/>
                <w:szCs w:val="22"/>
              </w:rPr>
              <w:t>ordan Fong (FA/</w:t>
            </w:r>
            <w:proofErr w:type="spellStart"/>
            <w:r w:rsidR="00501ED7" w:rsidRPr="00501ED7">
              <w:rPr>
                <w:rFonts w:asciiTheme="minorHAnsi" w:hAnsiTheme="minorHAnsi" w:cs="Times"/>
                <w:sz w:val="22"/>
                <w:szCs w:val="22"/>
              </w:rPr>
              <w:t>Comm</w:t>
            </w:r>
            <w:proofErr w:type="spellEnd"/>
            <w:r w:rsidR="00501ED7" w:rsidRPr="00501ED7">
              <w:rPr>
                <w:rFonts w:asciiTheme="minorHAnsi" w:hAnsiTheme="minorHAnsi" w:cs="Times"/>
                <w:sz w:val="22"/>
                <w:szCs w:val="22"/>
              </w:rPr>
              <w:t>)</w:t>
            </w:r>
          </w:p>
          <w:p w14:paraId="4DBF9F1E" w14:textId="77777777" w:rsidR="00501ED7" w:rsidRPr="00501ED7" w:rsidRDefault="00501ED7">
            <w:pPr>
              <w:tabs>
                <w:tab w:val="left" w:pos="360"/>
              </w:tabs>
              <w:rPr>
                <w:rFonts w:ascii="Cambria" w:hAnsi="Cambria"/>
                <w:sz w:val="22"/>
                <w:szCs w:val="22"/>
              </w:rPr>
            </w:pPr>
            <w:r w:rsidRPr="00501ED7">
              <w:rPr>
                <w:rFonts w:asciiTheme="minorHAnsi" w:hAnsiTheme="minorHAnsi" w:cs="Times"/>
                <w:sz w:val="22"/>
                <w:szCs w:val="22"/>
              </w:rPr>
              <w:t>Donna Frankel (PT rep 20’)</w:t>
            </w:r>
          </w:p>
          <w:p w14:paraId="6EC66F1E" w14:textId="77777777" w:rsidR="00501ED7" w:rsidRPr="00501ED7" w:rsidRDefault="00501ED7">
            <w:pPr>
              <w:tabs>
                <w:tab w:val="left" w:pos="360"/>
              </w:tabs>
              <w:rPr>
                <w:rFonts w:ascii="Cambria" w:hAnsi="Cambria"/>
                <w:sz w:val="22"/>
                <w:szCs w:val="22"/>
              </w:rPr>
            </w:pPr>
            <w:r w:rsidRPr="00501ED7">
              <w:rPr>
                <w:rFonts w:ascii="Cambria" w:hAnsi="Cambria"/>
                <w:sz w:val="22"/>
                <w:szCs w:val="22"/>
              </w:rPr>
              <w:t xml:space="preserve">Mary Anne </w:t>
            </w:r>
            <w:proofErr w:type="spellStart"/>
            <w:proofErr w:type="gramStart"/>
            <w:r w:rsidRPr="00501ED7">
              <w:rPr>
                <w:rFonts w:ascii="Cambria" w:hAnsi="Cambria"/>
                <w:sz w:val="22"/>
                <w:szCs w:val="22"/>
              </w:rPr>
              <w:t>Sunseri</w:t>
            </w:r>
            <w:proofErr w:type="spellEnd"/>
            <w:r w:rsidRPr="00501ED7">
              <w:rPr>
                <w:rFonts w:ascii="Cambria" w:hAnsi="Cambria"/>
                <w:sz w:val="22"/>
                <w:szCs w:val="22"/>
              </w:rPr>
              <w:t>(</w:t>
            </w:r>
            <w:proofErr w:type="gramEnd"/>
            <w:r w:rsidRPr="00501ED7">
              <w:rPr>
                <w:rFonts w:ascii="Cambria" w:hAnsi="Cambria"/>
                <w:sz w:val="22"/>
                <w:szCs w:val="22"/>
              </w:rPr>
              <w:t>19’)</w:t>
            </w:r>
          </w:p>
          <w:p w14:paraId="09585A44"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 xml:space="preserve">Matthew </w:t>
            </w:r>
            <w:proofErr w:type="spellStart"/>
            <w:r w:rsidRPr="00501ED7">
              <w:rPr>
                <w:rFonts w:asciiTheme="minorHAnsi" w:hAnsiTheme="minorHAnsi" w:cs="Times"/>
                <w:sz w:val="22"/>
                <w:szCs w:val="22"/>
              </w:rPr>
              <w:t>Litrus</w:t>
            </w:r>
            <w:proofErr w:type="spellEnd"/>
            <w:r w:rsidRPr="00501ED7">
              <w:rPr>
                <w:rFonts w:asciiTheme="minorHAnsi" w:hAnsiTheme="minorHAnsi" w:cs="Times"/>
                <w:sz w:val="22"/>
                <w:szCs w:val="22"/>
              </w:rPr>
              <w:t xml:space="preserve"> (PSME)</w:t>
            </w:r>
          </w:p>
          <w:p w14:paraId="0230122A"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 xml:space="preserve">David </w:t>
            </w:r>
            <w:proofErr w:type="spellStart"/>
            <w:r w:rsidRPr="00501ED7">
              <w:rPr>
                <w:rFonts w:asciiTheme="minorHAnsi" w:hAnsiTheme="minorHAnsi" w:cs="Times"/>
                <w:sz w:val="22"/>
                <w:szCs w:val="22"/>
              </w:rPr>
              <w:t>Marasco</w:t>
            </w:r>
            <w:proofErr w:type="spellEnd"/>
            <w:r w:rsidRPr="00501ED7">
              <w:rPr>
                <w:rFonts w:asciiTheme="minorHAnsi" w:hAnsiTheme="minorHAnsi" w:cs="Times"/>
                <w:sz w:val="22"/>
                <w:szCs w:val="22"/>
              </w:rPr>
              <w:t xml:space="preserve"> (PSME)</w:t>
            </w:r>
          </w:p>
          <w:p w14:paraId="3BC99033"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Sara Cooper (BHS/FA Rep)</w:t>
            </w:r>
          </w:p>
          <w:p w14:paraId="3D6ABC96"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Rita O’Loughlin (KA/Athletics)</w:t>
            </w:r>
          </w:p>
          <w:p w14:paraId="23EA183D"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 xml:space="preserve">Dixie Macias in for Don </w:t>
            </w:r>
            <w:proofErr w:type="spellStart"/>
            <w:r w:rsidRPr="00501ED7">
              <w:rPr>
                <w:rFonts w:asciiTheme="minorHAnsi" w:hAnsiTheme="minorHAnsi" w:cs="Times"/>
                <w:sz w:val="22"/>
                <w:szCs w:val="22"/>
              </w:rPr>
              <w:t>MacNeil</w:t>
            </w:r>
            <w:proofErr w:type="spellEnd"/>
            <w:r w:rsidRPr="00501ED7">
              <w:rPr>
                <w:rFonts w:asciiTheme="minorHAnsi" w:hAnsiTheme="minorHAnsi" w:cs="Times"/>
                <w:sz w:val="22"/>
                <w:szCs w:val="22"/>
              </w:rPr>
              <w:t xml:space="preserve"> (KA/Athletics)</w:t>
            </w:r>
          </w:p>
          <w:p w14:paraId="48F801D3" w14:textId="23CD14FA" w:rsidR="00501ED7" w:rsidRPr="00501ED7" w:rsidRDefault="00501ED7">
            <w:pPr>
              <w:tabs>
                <w:tab w:val="left" w:pos="360"/>
              </w:tabs>
              <w:rPr>
                <w:rFonts w:ascii="Cambria" w:hAnsi="Cambria"/>
                <w:sz w:val="22"/>
                <w:szCs w:val="22"/>
                <w:lang w:bidi="x-none"/>
              </w:rPr>
            </w:pPr>
            <w:r w:rsidRPr="00501ED7">
              <w:rPr>
                <w:rFonts w:asciiTheme="minorHAnsi" w:hAnsiTheme="minorHAnsi" w:cs="Times"/>
                <w:sz w:val="22"/>
                <w:szCs w:val="22"/>
              </w:rPr>
              <w:t>Mimi Overton (SRC)</w:t>
            </w:r>
          </w:p>
          <w:p w14:paraId="2313E603" w14:textId="77777777" w:rsidR="00501ED7" w:rsidRPr="00501ED7" w:rsidRDefault="00501ED7">
            <w:pPr>
              <w:tabs>
                <w:tab w:val="left" w:pos="360"/>
              </w:tabs>
              <w:rPr>
                <w:rFonts w:ascii="Cambria" w:hAnsi="Cambria"/>
                <w:sz w:val="22"/>
                <w:szCs w:val="22"/>
                <w:lang w:bidi="x-none"/>
              </w:rPr>
            </w:pPr>
          </w:p>
          <w:p w14:paraId="4D6BD203" w14:textId="77777777" w:rsidR="00501ED7" w:rsidRPr="00501ED7" w:rsidRDefault="00501ED7">
            <w:pPr>
              <w:tabs>
                <w:tab w:val="left" w:pos="360"/>
              </w:tabs>
              <w:rPr>
                <w:rFonts w:ascii="Cambria" w:hAnsi="Cambria"/>
                <w:b/>
                <w:sz w:val="22"/>
                <w:szCs w:val="22"/>
                <w:lang w:bidi="x-none"/>
              </w:rPr>
            </w:pPr>
            <w:r w:rsidRPr="00501ED7">
              <w:rPr>
                <w:rFonts w:ascii="Cambria" w:hAnsi="Cambria"/>
                <w:b/>
                <w:sz w:val="22"/>
                <w:szCs w:val="22"/>
                <w:lang w:bidi="x-none"/>
              </w:rPr>
              <w:t>Liaisons Present</w:t>
            </w:r>
          </w:p>
          <w:p w14:paraId="1EA207EA" w14:textId="77777777" w:rsidR="00501ED7" w:rsidRPr="00501ED7" w:rsidRDefault="00501ED7">
            <w:pPr>
              <w:tabs>
                <w:tab w:val="left" w:pos="360"/>
              </w:tabs>
              <w:rPr>
                <w:rFonts w:asciiTheme="minorHAnsi" w:hAnsiTheme="minorHAnsi" w:cs="Times"/>
                <w:sz w:val="22"/>
                <w:szCs w:val="22"/>
              </w:rPr>
            </w:pPr>
            <w:r w:rsidRPr="00501ED7">
              <w:rPr>
                <w:rFonts w:asciiTheme="minorHAnsi" w:hAnsiTheme="minorHAnsi" w:cs="Times"/>
                <w:sz w:val="22"/>
                <w:szCs w:val="22"/>
              </w:rPr>
              <w:t xml:space="preserve">Carolyn </w:t>
            </w:r>
            <w:proofErr w:type="spellStart"/>
            <w:r w:rsidRPr="00501ED7">
              <w:rPr>
                <w:rFonts w:asciiTheme="minorHAnsi" w:hAnsiTheme="minorHAnsi" w:cs="Times"/>
                <w:sz w:val="22"/>
                <w:szCs w:val="22"/>
              </w:rPr>
              <w:t>Holcroft</w:t>
            </w:r>
            <w:proofErr w:type="spellEnd"/>
            <w:r w:rsidRPr="00501ED7">
              <w:rPr>
                <w:rFonts w:asciiTheme="minorHAnsi" w:hAnsiTheme="minorHAnsi" w:cs="Times"/>
                <w:sz w:val="22"/>
                <w:szCs w:val="22"/>
              </w:rPr>
              <w:t xml:space="preserve"> (Professional Development)</w:t>
            </w:r>
          </w:p>
          <w:p w14:paraId="3C649D86" w14:textId="503BBBD7" w:rsidR="00501ED7" w:rsidRPr="00501ED7" w:rsidRDefault="00501ED7">
            <w:pPr>
              <w:tabs>
                <w:tab w:val="left" w:pos="360"/>
              </w:tabs>
              <w:rPr>
                <w:rFonts w:ascii="Cambria" w:hAnsi="Cambria"/>
                <w:sz w:val="22"/>
                <w:szCs w:val="22"/>
                <w:lang w:bidi="x-none"/>
              </w:rPr>
            </w:pPr>
            <w:r w:rsidRPr="00501ED7">
              <w:rPr>
                <w:rFonts w:asciiTheme="minorHAnsi" w:hAnsiTheme="minorHAnsi" w:cs="Times"/>
                <w:sz w:val="22"/>
                <w:szCs w:val="22"/>
              </w:rPr>
              <w:t>Kristy Lisle (Admin rep),</w:t>
            </w:r>
          </w:p>
          <w:p w14:paraId="2E032A1F" w14:textId="77777777" w:rsidR="00501ED7" w:rsidRPr="00501ED7" w:rsidRDefault="00501ED7">
            <w:pPr>
              <w:tabs>
                <w:tab w:val="left" w:pos="360"/>
              </w:tabs>
              <w:rPr>
                <w:rFonts w:ascii="Cambria" w:hAnsi="Cambria"/>
                <w:sz w:val="22"/>
                <w:szCs w:val="22"/>
                <w:lang w:bidi="x-none"/>
              </w:rPr>
            </w:pPr>
          </w:p>
          <w:p w14:paraId="4A73B02B" w14:textId="77777777" w:rsidR="00501ED7" w:rsidRPr="00501ED7" w:rsidRDefault="00501ED7">
            <w:pPr>
              <w:tabs>
                <w:tab w:val="left" w:pos="360"/>
              </w:tabs>
              <w:rPr>
                <w:rFonts w:ascii="Cambria" w:hAnsi="Cambria"/>
                <w:b/>
                <w:sz w:val="22"/>
                <w:szCs w:val="22"/>
                <w:lang w:bidi="x-none"/>
              </w:rPr>
            </w:pPr>
            <w:r w:rsidRPr="00501ED7">
              <w:rPr>
                <w:rFonts w:ascii="Cambria" w:hAnsi="Cambria"/>
                <w:b/>
                <w:sz w:val="22"/>
                <w:szCs w:val="22"/>
                <w:lang w:bidi="x-none"/>
              </w:rPr>
              <w:t>Liaisons Absent</w:t>
            </w:r>
          </w:p>
          <w:p w14:paraId="00A6AFAA" w14:textId="44F3F822" w:rsidR="00501ED7" w:rsidRPr="00501ED7" w:rsidRDefault="00501ED7" w:rsidP="00742C2A">
            <w:pPr>
              <w:tabs>
                <w:tab w:val="left" w:pos="360"/>
              </w:tabs>
              <w:rPr>
                <w:rFonts w:asciiTheme="minorHAnsi" w:hAnsiTheme="minorHAnsi" w:cs="Times"/>
                <w:sz w:val="22"/>
                <w:szCs w:val="22"/>
              </w:rPr>
            </w:pPr>
            <w:r w:rsidRPr="00501ED7">
              <w:rPr>
                <w:rFonts w:asciiTheme="minorHAnsi" w:hAnsiTheme="minorHAnsi" w:cs="Times"/>
                <w:sz w:val="22"/>
                <w:szCs w:val="22"/>
              </w:rPr>
              <w:t>Chelsey Nguyen (ASFC President)</w:t>
            </w:r>
          </w:p>
          <w:p w14:paraId="27C80253" w14:textId="77777777" w:rsidR="00501ED7" w:rsidRPr="00501ED7" w:rsidRDefault="00501ED7">
            <w:pPr>
              <w:tabs>
                <w:tab w:val="left" w:pos="360"/>
              </w:tabs>
              <w:rPr>
                <w:rFonts w:ascii="Cambria" w:hAnsi="Cambria"/>
                <w:sz w:val="22"/>
                <w:szCs w:val="22"/>
                <w:lang w:bidi="x-none"/>
              </w:rPr>
            </w:pPr>
          </w:p>
          <w:p w14:paraId="305B8349" w14:textId="77777777" w:rsidR="00501ED7" w:rsidRPr="00501ED7" w:rsidRDefault="00501ED7">
            <w:pPr>
              <w:tabs>
                <w:tab w:val="left" w:pos="360"/>
              </w:tabs>
              <w:rPr>
                <w:rFonts w:ascii="Cambria" w:hAnsi="Cambria"/>
                <w:b/>
                <w:sz w:val="22"/>
                <w:szCs w:val="22"/>
                <w:lang w:bidi="x-none"/>
              </w:rPr>
            </w:pPr>
            <w:r w:rsidRPr="00501ED7">
              <w:rPr>
                <w:rFonts w:ascii="Cambria" w:hAnsi="Cambria"/>
                <w:b/>
                <w:sz w:val="22"/>
                <w:szCs w:val="22"/>
                <w:lang w:bidi="x-none"/>
              </w:rPr>
              <w:t>Guests</w:t>
            </w:r>
          </w:p>
          <w:p w14:paraId="0449B125" w14:textId="77777777" w:rsidR="00501ED7" w:rsidRPr="00501ED7" w:rsidRDefault="00501ED7" w:rsidP="00925491">
            <w:pPr>
              <w:pStyle w:val="BodyText"/>
              <w:rPr>
                <w:rFonts w:asciiTheme="minorHAnsi" w:hAnsiTheme="minorHAnsi" w:cs="Times"/>
                <w:sz w:val="22"/>
                <w:szCs w:val="22"/>
              </w:rPr>
            </w:pPr>
            <w:r w:rsidRPr="00501ED7">
              <w:rPr>
                <w:rFonts w:asciiTheme="minorHAnsi" w:hAnsiTheme="minorHAnsi" w:cs="Times"/>
                <w:sz w:val="22"/>
                <w:szCs w:val="22"/>
              </w:rPr>
              <w:t xml:space="preserve">Elaine </w:t>
            </w:r>
            <w:proofErr w:type="spellStart"/>
            <w:r w:rsidRPr="00501ED7">
              <w:rPr>
                <w:rFonts w:asciiTheme="minorHAnsi" w:hAnsiTheme="minorHAnsi" w:cs="Times"/>
                <w:sz w:val="22"/>
                <w:szCs w:val="22"/>
              </w:rPr>
              <w:t>Kuo</w:t>
            </w:r>
            <w:proofErr w:type="spellEnd"/>
            <w:r w:rsidRPr="00501ED7">
              <w:rPr>
                <w:rFonts w:asciiTheme="minorHAnsi" w:hAnsiTheme="minorHAnsi" w:cs="Times"/>
                <w:sz w:val="22"/>
                <w:szCs w:val="22"/>
              </w:rPr>
              <w:t xml:space="preserve"> (Institutional Research and Planning)</w:t>
            </w:r>
          </w:p>
          <w:p w14:paraId="1A1D95F6" w14:textId="6323E07E" w:rsidR="00501ED7" w:rsidRPr="00501ED7" w:rsidRDefault="005723CA" w:rsidP="00925491">
            <w:pPr>
              <w:pStyle w:val="BodyText"/>
              <w:rPr>
                <w:rFonts w:asciiTheme="minorHAnsi" w:hAnsiTheme="minorHAnsi" w:cs="Times"/>
                <w:sz w:val="22"/>
                <w:szCs w:val="22"/>
              </w:rPr>
            </w:pPr>
            <w:proofErr w:type="spellStart"/>
            <w:r>
              <w:rPr>
                <w:rFonts w:asciiTheme="minorHAnsi" w:hAnsiTheme="minorHAnsi" w:cs="Times"/>
                <w:sz w:val="22"/>
                <w:szCs w:val="22"/>
              </w:rPr>
              <w:t>Neelam</w:t>
            </w:r>
            <w:proofErr w:type="spellEnd"/>
            <w:r>
              <w:rPr>
                <w:rFonts w:asciiTheme="minorHAnsi" w:hAnsiTheme="minorHAnsi" w:cs="Times"/>
                <w:sz w:val="22"/>
                <w:szCs w:val="22"/>
              </w:rPr>
              <w:t xml:space="preserve"> Agarwal</w:t>
            </w:r>
            <w:r w:rsidR="00501ED7" w:rsidRPr="00501ED7">
              <w:rPr>
                <w:rFonts w:asciiTheme="minorHAnsi" w:hAnsiTheme="minorHAnsi" w:cs="Times"/>
                <w:sz w:val="22"/>
                <w:szCs w:val="22"/>
              </w:rPr>
              <w:t xml:space="preserve"> (Dean of DRC)</w:t>
            </w:r>
          </w:p>
          <w:p w14:paraId="7C0EB6B6" w14:textId="26843ECC" w:rsidR="00501ED7" w:rsidRPr="00501ED7" w:rsidRDefault="00501ED7" w:rsidP="00925491">
            <w:pPr>
              <w:pStyle w:val="BodyText"/>
              <w:rPr>
                <w:rFonts w:asciiTheme="minorHAnsi" w:hAnsiTheme="minorHAnsi" w:cs="Times"/>
                <w:sz w:val="22"/>
                <w:szCs w:val="22"/>
              </w:rPr>
            </w:pPr>
            <w:r w:rsidRPr="00501ED7">
              <w:rPr>
                <w:rFonts w:asciiTheme="minorHAnsi" w:hAnsiTheme="minorHAnsi" w:cs="Times"/>
                <w:sz w:val="22"/>
                <w:szCs w:val="22"/>
              </w:rPr>
              <w:t>Doreen Finkelstein</w:t>
            </w:r>
          </w:p>
          <w:p w14:paraId="5B8454BC" w14:textId="6BDA6490" w:rsidR="00501ED7" w:rsidRPr="00501ED7" w:rsidRDefault="00501ED7" w:rsidP="00925491">
            <w:pPr>
              <w:pStyle w:val="BodyText"/>
              <w:rPr>
                <w:rFonts w:asciiTheme="minorHAnsi" w:hAnsiTheme="minorHAnsi" w:cs="Times"/>
                <w:sz w:val="22"/>
                <w:szCs w:val="22"/>
              </w:rPr>
            </w:pPr>
            <w:r w:rsidRPr="00501ED7">
              <w:rPr>
                <w:rFonts w:asciiTheme="minorHAnsi" w:hAnsiTheme="minorHAnsi" w:cs="Times"/>
                <w:sz w:val="22"/>
                <w:szCs w:val="22"/>
              </w:rPr>
              <w:t xml:space="preserve">Adrienne </w:t>
            </w:r>
            <w:proofErr w:type="spellStart"/>
            <w:r w:rsidRPr="00501ED7">
              <w:rPr>
                <w:rFonts w:asciiTheme="minorHAnsi" w:hAnsiTheme="minorHAnsi" w:cs="Times"/>
                <w:sz w:val="22"/>
                <w:szCs w:val="22"/>
              </w:rPr>
              <w:t>Hypolite</w:t>
            </w:r>
            <w:proofErr w:type="spellEnd"/>
            <w:r w:rsidRPr="00501ED7">
              <w:rPr>
                <w:rFonts w:asciiTheme="minorHAnsi" w:hAnsiTheme="minorHAnsi" w:cs="Times"/>
                <w:sz w:val="22"/>
                <w:szCs w:val="22"/>
              </w:rPr>
              <w:t xml:space="preserve"> (Program Supervisor, Equity)</w:t>
            </w:r>
          </w:p>
          <w:p w14:paraId="7EB38A6F" w14:textId="77777777" w:rsidR="00501ED7" w:rsidRPr="00501ED7" w:rsidRDefault="00501ED7" w:rsidP="00925491">
            <w:pPr>
              <w:pStyle w:val="BodyText"/>
              <w:rPr>
                <w:rFonts w:ascii="Cambria" w:hAnsi="Cambria"/>
                <w:sz w:val="22"/>
                <w:szCs w:val="22"/>
              </w:rPr>
            </w:pPr>
            <w:r w:rsidRPr="00501ED7">
              <w:rPr>
                <w:rFonts w:asciiTheme="minorHAnsi" w:hAnsiTheme="minorHAnsi" w:cs="Times"/>
                <w:sz w:val="22"/>
                <w:szCs w:val="22"/>
              </w:rPr>
              <w:t>Melissa Cervantes</w:t>
            </w:r>
          </w:p>
          <w:p w14:paraId="0617869F" w14:textId="77777777" w:rsidR="00501ED7" w:rsidRPr="00501ED7" w:rsidRDefault="00501ED7">
            <w:pPr>
              <w:tabs>
                <w:tab w:val="left" w:pos="360"/>
              </w:tabs>
              <w:rPr>
                <w:rFonts w:ascii="Cambria" w:hAnsi="Cambria"/>
                <w:sz w:val="22"/>
                <w:szCs w:val="22"/>
                <w:lang w:bidi="x-none"/>
              </w:rPr>
            </w:pPr>
          </w:p>
          <w:p w14:paraId="47906171" w14:textId="77777777" w:rsidR="00501ED7" w:rsidRPr="00501ED7" w:rsidRDefault="00501ED7">
            <w:pPr>
              <w:tabs>
                <w:tab w:val="left" w:pos="360"/>
              </w:tabs>
              <w:rPr>
                <w:rFonts w:ascii="Cambria" w:hAnsi="Cambria"/>
                <w:sz w:val="22"/>
                <w:szCs w:val="22"/>
                <w:lang w:bidi="x-none"/>
              </w:rPr>
            </w:pPr>
          </w:p>
        </w:tc>
        <w:tc>
          <w:tcPr>
            <w:tcW w:w="1089" w:type="pct"/>
          </w:tcPr>
          <w:p w14:paraId="225C8733" w14:textId="31B830DC" w:rsidR="00501ED7" w:rsidRPr="00467A99" w:rsidRDefault="00501ED7" w:rsidP="00D14B24">
            <w:pPr>
              <w:tabs>
                <w:tab w:val="left" w:pos="360"/>
              </w:tabs>
              <w:rPr>
                <w:rFonts w:ascii="Cambria" w:hAnsi="Cambria"/>
                <w:sz w:val="22"/>
                <w:lang w:bidi="x-none"/>
              </w:rPr>
            </w:pPr>
            <w:proofErr w:type="spellStart"/>
            <w:r>
              <w:rPr>
                <w:rFonts w:ascii="Cambria" w:hAnsi="Cambria"/>
                <w:sz w:val="22"/>
                <w:lang w:bidi="x-none"/>
              </w:rPr>
              <w:t>Schaefers</w:t>
            </w:r>
            <w:proofErr w:type="spellEnd"/>
          </w:p>
        </w:tc>
      </w:tr>
      <w:tr w:rsidR="00501ED7" w:rsidRPr="00467A99" w14:paraId="4FEF3600" w14:textId="77777777" w:rsidTr="00501ED7">
        <w:tc>
          <w:tcPr>
            <w:tcW w:w="1821" w:type="pct"/>
          </w:tcPr>
          <w:p w14:paraId="21395E5F" w14:textId="4916698F" w:rsidR="00501ED7" w:rsidRPr="00467A99" w:rsidRDefault="00501ED7"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2090" w:type="pct"/>
          </w:tcPr>
          <w:p w14:paraId="6BE84E90" w14:textId="77777777" w:rsidR="00501ED7" w:rsidRPr="006E0F2F" w:rsidRDefault="00501ED7">
            <w:pPr>
              <w:tabs>
                <w:tab w:val="left" w:pos="360"/>
              </w:tabs>
              <w:rPr>
                <w:rFonts w:ascii="Cambria" w:hAnsi="Cambria"/>
                <w:b/>
                <w:sz w:val="22"/>
                <w:lang w:bidi="x-none"/>
              </w:rPr>
            </w:pPr>
            <w:r w:rsidRPr="006E0F2F">
              <w:rPr>
                <w:rFonts w:ascii="Cambria" w:hAnsi="Cambria"/>
                <w:b/>
                <w:sz w:val="22"/>
                <w:lang w:bidi="x-none"/>
              </w:rPr>
              <w:t>Approved by consensus</w:t>
            </w:r>
          </w:p>
          <w:p w14:paraId="078D0ECC" w14:textId="31E20040" w:rsidR="00501ED7" w:rsidRDefault="00501ED7">
            <w:pPr>
              <w:tabs>
                <w:tab w:val="left" w:pos="360"/>
              </w:tabs>
              <w:rPr>
                <w:rFonts w:ascii="Cambria" w:hAnsi="Cambria"/>
                <w:sz w:val="22"/>
                <w:lang w:bidi="x-none"/>
              </w:rPr>
            </w:pPr>
          </w:p>
        </w:tc>
        <w:tc>
          <w:tcPr>
            <w:tcW w:w="1089" w:type="pct"/>
          </w:tcPr>
          <w:p w14:paraId="062599BE" w14:textId="77777777" w:rsidR="00501ED7" w:rsidRPr="00467A99" w:rsidRDefault="00501ED7" w:rsidP="00D14B24">
            <w:pPr>
              <w:tabs>
                <w:tab w:val="left" w:pos="360"/>
              </w:tabs>
              <w:rPr>
                <w:rFonts w:ascii="Cambria" w:hAnsi="Cambria"/>
                <w:sz w:val="22"/>
                <w:lang w:bidi="x-none"/>
              </w:rPr>
            </w:pPr>
          </w:p>
        </w:tc>
      </w:tr>
      <w:tr w:rsidR="00501ED7" w:rsidRPr="00467A99" w14:paraId="2E681B68" w14:textId="77777777" w:rsidTr="00501ED7">
        <w:tc>
          <w:tcPr>
            <w:tcW w:w="1821" w:type="pct"/>
          </w:tcPr>
          <w:p w14:paraId="208B232A" w14:textId="5BBADCC0" w:rsidR="00501ED7" w:rsidRDefault="00501ED7"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2090" w:type="pct"/>
          </w:tcPr>
          <w:p w14:paraId="698B5706" w14:textId="4630680F" w:rsidR="00501ED7" w:rsidRDefault="00501ED7">
            <w:pPr>
              <w:tabs>
                <w:tab w:val="left" w:pos="360"/>
              </w:tabs>
              <w:rPr>
                <w:rFonts w:ascii="Cambria" w:hAnsi="Cambria"/>
                <w:sz w:val="22"/>
                <w:lang w:bidi="x-none"/>
              </w:rPr>
            </w:pPr>
            <w:r>
              <w:rPr>
                <w:rFonts w:ascii="Cambria" w:hAnsi="Cambria"/>
                <w:sz w:val="22"/>
                <w:lang w:bidi="x-none"/>
              </w:rPr>
              <w:t>None</w:t>
            </w:r>
          </w:p>
        </w:tc>
        <w:tc>
          <w:tcPr>
            <w:tcW w:w="1089" w:type="pct"/>
          </w:tcPr>
          <w:p w14:paraId="2A7349F2" w14:textId="1CE7BE7F" w:rsidR="00501ED7" w:rsidRPr="00467A99" w:rsidRDefault="00501ED7" w:rsidP="00D14B24">
            <w:pPr>
              <w:tabs>
                <w:tab w:val="left" w:pos="360"/>
              </w:tabs>
              <w:rPr>
                <w:rFonts w:ascii="Cambria" w:hAnsi="Cambria"/>
                <w:sz w:val="22"/>
                <w:lang w:bidi="x-none"/>
              </w:rPr>
            </w:pPr>
            <w:r>
              <w:rPr>
                <w:rFonts w:ascii="Cambria" w:hAnsi="Cambria"/>
                <w:sz w:val="22"/>
                <w:lang w:bidi="x-none"/>
              </w:rPr>
              <w:t>Public</w:t>
            </w:r>
          </w:p>
        </w:tc>
      </w:tr>
      <w:tr w:rsidR="00501ED7" w:rsidRPr="00467A99" w14:paraId="638288B1" w14:textId="179CB67C" w:rsidTr="00501ED7">
        <w:tc>
          <w:tcPr>
            <w:tcW w:w="1821" w:type="pct"/>
          </w:tcPr>
          <w:p w14:paraId="7998719E" w14:textId="77662560" w:rsidR="00501ED7" w:rsidRPr="00E808D3" w:rsidRDefault="00501ED7"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2090" w:type="pct"/>
          </w:tcPr>
          <w:p w14:paraId="4A14F09C" w14:textId="77777777"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ASdraftminutes4-15-18</w:t>
            </w:r>
          </w:p>
          <w:p w14:paraId="205F7B13" w14:textId="77777777" w:rsidR="00501ED7" w:rsidRPr="00501ED7" w:rsidRDefault="00501ED7" w:rsidP="00CE4F61">
            <w:pPr>
              <w:tabs>
                <w:tab w:val="left" w:pos="360"/>
              </w:tabs>
              <w:rPr>
                <w:rFonts w:ascii="Cambria" w:hAnsi="Cambria"/>
                <w:b/>
                <w:sz w:val="22"/>
                <w:szCs w:val="22"/>
                <w:lang w:bidi="x-none"/>
              </w:rPr>
            </w:pPr>
            <w:r w:rsidRPr="00501ED7">
              <w:rPr>
                <w:rFonts w:ascii="Cambria" w:hAnsi="Cambria"/>
                <w:b/>
                <w:sz w:val="22"/>
                <w:szCs w:val="22"/>
                <w:lang w:bidi="x-none"/>
              </w:rPr>
              <w:t>Approved by Consensus</w:t>
            </w:r>
          </w:p>
          <w:p w14:paraId="23593C05" w14:textId="15FC6A77" w:rsidR="00501ED7" w:rsidRPr="009629FF" w:rsidRDefault="00501ED7" w:rsidP="00CE4F61">
            <w:pPr>
              <w:tabs>
                <w:tab w:val="left" w:pos="360"/>
              </w:tabs>
              <w:rPr>
                <w:rFonts w:ascii="Cambria" w:hAnsi="Cambria"/>
                <w:sz w:val="20"/>
                <w:szCs w:val="20"/>
                <w:lang w:bidi="x-none"/>
              </w:rPr>
            </w:pPr>
          </w:p>
        </w:tc>
        <w:tc>
          <w:tcPr>
            <w:tcW w:w="1089" w:type="pct"/>
          </w:tcPr>
          <w:p w14:paraId="04379602" w14:textId="77777777" w:rsidR="00501ED7" w:rsidRPr="00467A99" w:rsidRDefault="00501ED7" w:rsidP="00CE4F61">
            <w:pPr>
              <w:tabs>
                <w:tab w:val="left" w:pos="360"/>
              </w:tabs>
              <w:rPr>
                <w:rFonts w:ascii="Cambria" w:hAnsi="Cambria"/>
                <w:sz w:val="22"/>
                <w:lang w:bidi="x-none"/>
              </w:rPr>
            </w:pPr>
            <w:r w:rsidRPr="00467A99">
              <w:rPr>
                <w:rFonts w:ascii="Cambria" w:hAnsi="Cambria"/>
                <w:sz w:val="22"/>
                <w:lang w:bidi="x-none"/>
              </w:rPr>
              <w:t>Senate</w:t>
            </w:r>
          </w:p>
        </w:tc>
      </w:tr>
      <w:tr w:rsidR="00501ED7" w:rsidRPr="00467A99" w14:paraId="651D921F" w14:textId="220403EE" w:rsidTr="00501ED7">
        <w:tc>
          <w:tcPr>
            <w:tcW w:w="1821" w:type="pct"/>
          </w:tcPr>
          <w:p w14:paraId="21C2D076" w14:textId="0A0138AF" w:rsidR="00501ED7" w:rsidRPr="00467A99" w:rsidRDefault="00501ED7" w:rsidP="00CE4F61">
            <w:pPr>
              <w:numPr>
                <w:ilvl w:val="0"/>
                <w:numId w:val="4"/>
              </w:numPr>
              <w:ind w:left="360"/>
              <w:rPr>
                <w:rFonts w:ascii="Cambria" w:hAnsi="Cambria"/>
                <w:sz w:val="22"/>
                <w:lang w:bidi="x-none"/>
              </w:rPr>
            </w:pPr>
            <w:r w:rsidRPr="00467A99">
              <w:rPr>
                <w:rFonts w:ascii="Cambria" w:hAnsi="Cambria"/>
                <w:sz w:val="22"/>
                <w:lang w:bidi="x-none"/>
              </w:rPr>
              <w:lastRenderedPageBreak/>
              <w:t>Consent Calendar</w:t>
            </w:r>
          </w:p>
        </w:tc>
        <w:tc>
          <w:tcPr>
            <w:tcW w:w="2090" w:type="pct"/>
          </w:tcPr>
          <w:p w14:paraId="2B777E68" w14:textId="77777777" w:rsidR="00501ED7" w:rsidRDefault="00501ED7" w:rsidP="006E0F2F">
            <w:pPr>
              <w:tabs>
                <w:tab w:val="left" w:pos="360"/>
              </w:tabs>
              <w:rPr>
                <w:rFonts w:ascii="Cambria" w:hAnsi="Cambria"/>
                <w:b/>
                <w:sz w:val="22"/>
                <w:u w:val="single"/>
              </w:rPr>
            </w:pPr>
            <w:r w:rsidRPr="00F87751">
              <w:rPr>
                <w:rFonts w:ascii="Cambria" w:hAnsi="Cambria"/>
                <w:b/>
                <w:sz w:val="22"/>
                <w:u w:val="single"/>
              </w:rPr>
              <w:t xml:space="preserve">Committee Needs: </w:t>
            </w:r>
          </w:p>
          <w:p w14:paraId="223917CD" w14:textId="5C1BBBED" w:rsidR="00501ED7" w:rsidRDefault="00501ED7" w:rsidP="006E0F2F">
            <w:pPr>
              <w:rPr>
                <w:rFonts w:asciiTheme="minorHAnsi" w:hAnsiTheme="minorHAnsi"/>
                <w:sz w:val="22"/>
                <w:szCs w:val="22"/>
              </w:rPr>
            </w:pPr>
            <w:r>
              <w:rPr>
                <w:rFonts w:asciiTheme="minorHAnsi" w:hAnsiTheme="minorHAnsi"/>
                <w:sz w:val="22"/>
                <w:szCs w:val="22"/>
              </w:rPr>
              <w:t>*</w:t>
            </w:r>
            <w:r w:rsidRPr="00AD0CDB">
              <w:rPr>
                <w:rFonts w:asciiTheme="minorHAnsi" w:hAnsiTheme="minorHAnsi"/>
                <w:sz w:val="22"/>
                <w:szCs w:val="22"/>
              </w:rPr>
              <w:t xml:space="preserve">Community and Communication: </w:t>
            </w:r>
            <w:r>
              <w:rPr>
                <w:rFonts w:asciiTheme="minorHAnsi" w:hAnsiTheme="minorHAnsi"/>
                <w:sz w:val="22"/>
                <w:szCs w:val="22"/>
              </w:rPr>
              <w:t xml:space="preserve">1 faculty representative needed </w:t>
            </w:r>
          </w:p>
          <w:p w14:paraId="6B601AB3" w14:textId="77777777" w:rsidR="00501ED7" w:rsidRDefault="00501ED7" w:rsidP="006E0F2F">
            <w:pPr>
              <w:rPr>
                <w:rFonts w:asciiTheme="minorHAnsi" w:hAnsiTheme="minorHAnsi"/>
                <w:sz w:val="22"/>
                <w:szCs w:val="22"/>
              </w:rPr>
            </w:pPr>
          </w:p>
          <w:p w14:paraId="60ED2AB4" w14:textId="77777777" w:rsidR="00501ED7" w:rsidRDefault="00501ED7" w:rsidP="006E0F2F">
            <w:pPr>
              <w:tabs>
                <w:tab w:val="left" w:pos="4042"/>
              </w:tabs>
              <w:rPr>
                <w:rFonts w:asciiTheme="minorHAnsi" w:hAnsiTheme="minorHAnsi"/>
                <w:sz w:val="22"/>
                <w:szCs w:val="22"/>
              </w:rPr>
            </w:pPr>
            <w:r>
              <w:rPr>
                <w:rFonts w:asciiTheme="minorHAnsi" w:hAnsiTheme="minorHAnsi"/>
                <w:sz w:val="22"/>
                <w:szCs w:val="22"/>
              </w:rPr>
              <w:t>*District Budget Advisory Committee</w:t>
            </w:r>
          </w:p>
          <w:p w14:paraId="0352D9E9" w14:textId="058C27F7" w:rsidR="00501ED7" w:rsidRDefault="00501ED7" w:rsidP="006E0F2F">
            <w:pPr>
              <w:tabs>
                <w:tab w:val="left" w:pos="4042"/>
              </w:tabs>
              <w:rPr>
                <w:rFonts w:asciiTheme="minorHAnsi" w:hAnsiTheme="minorHAnsi"/>
                <w:sz w:val="22"/>
                <w:szCs w:val="22"/>
              </w:rPr>
            </w:pPr>
            <w:r>
              <w:rPr>
                <w:rFonts w:asciiTheme="minorHAnsi" w:hAnsiTheme="minorHAnsi"/>
                <w:sz w:val="22"/>
                <w:szCs w:val="22"/>
              </w:rPr>
              <w:tab/>
            </w:r>
          </w:p>
          <w:p w14:paraId="1C7E693B" w14:textId="795425A2" w:rsidR="00501ED7" w:rsidRDefault="00501ED7" w:rsidP="006E0F2F">
            <w:pPr>
              <w:tabs>
                <w:tab w:val="left" w:pos="4042"/>
              </w:tabs>
              <w:rPr>
                <w:rFonts w:asciiTheme="minorHAnsi" w:hAnsiTheme="minorHAnsi"/>
                <w:sz w:val="22"/>
                <w:szCs w:val="22"/>
              </w:rPr>
            </w:pPr>
            <w:r>
              <w:rPr>
                <w:rFonts w:asciiTheme="minorHAnsi" w:hAnsiTheme="minorHAnsi"/>
                <w:sz w:val="22"/>
                <w:szCs w:val="22"/>
              </w:rPr>
              <w:t>*Dual Enrollment Coordinator (interviews in late May)</w:t>
            </w:r>
          </w:p>
          <w:p w14:paraId="32ED50A6" w14:textId="77777777" w:rsidR="00501ED7" w:rsidRDefault="00501ED7" w:rsidP="00CE4F61">
            <w:pPr>
              <w:tabs>
                <w:tab w:val="left" w:pos="360"/>
              </w:tabs>
              <w:rPr>
                <w:rFonts w:ascii="Cambria" w:hAnsi="Cambria"/>
                <w:sz w:val="22"/>
                <w:highlight w:val="cyan"/>
                <w:lang w:bidi="x-none"/>
              </w:rPr>
            </w:pPr>
          </w:p>
          <w:p w14:paraId="553BD0BD" w14:textId="5AE6223F" w:rsidR="00501ED7" w:rsidRPr="00E72217" w:rsidRDefault="00501ED7" w:rsidP="00CE4F61">
            <w:pPr>
              <w:tabs>
                <w:tab w:val="left" w:pos="360"/>
              </w:tabs>
              <w:rPr>
                <w:rFonts w:ascii="Cambria" w:hAnsi="Cambria"/>
                <w:b/>
                <w:sz w:val="22"/>
                <w:u w:val="single"/>
                <w:lang w:bidi="x-none"/>
              </w:rPr>
            </w:pPr>
            <w:r w:rsidRPr="00E72217">
              <w:rPr>
                <w:rFonts w:ascii="Cambria" w:hAnsi="Cambria"/>
                <w:b/>
                <w:sz w:val="22"/>
                <w:u w:val="single"/>
                <w:lang w:bidi="x-none"/>
              </w:rPr>
              <w:t>Committee Appointments</w:t>
            </w:r>
          </w:p>
          <w:p w14:paraId="7C9E55A2" w14:textId="0542BD97" w:rsidR="00501ED7" w:rsidRPr="00E72217" w:rsidRDefault="00501ED7" w:rsidP="00CE4F61">
            <w:pPr>
              <w:tabs>
                <w:tab w:val="left" w:pos="360"/>
              </w:tabs>
              <w:rPr>
                <w:rFonts w:ascii="Cambria" w:hAnsi="Cambria"/>
                <w:sz w:val="22"/>
                <w:lang w:bidi="x-none"/>
              </w:rPr>
            </w:pPr>
            <w:r w:rsidRPr="00E72217">
              <w:rPr>
                <w:rFonts w:ascii="Cambria" w:hAnsi="Cambria"/>
                <w:sz w:val="22"/>
                <w:lang w:bidi="x-none"/>
              </w:rPr>
              <w:t>*Biology TRC</w:t>
            </w:r>
          </w:p>
          <w:p w14:paraId="4FE8E503" w14:textId="201CCEA1" w:rsidR="00501ED7" w:rsidRPr="00E72217" w:rsidRDefault="00501ED7" w:rsidP="00CE4F61">
            <w:pPr>
              <w:tabs>
                <w:tab w:val="left" w:pos="360"/>
              </w:tabs>
              <w:rPr>
                <w:rFonts w:ascii="Cambria" w:hAnsi="Cambria"/>
                <w:sz w:val="22"/>
                <w:lang w:bidi="x-none"/>
              </w:rPr>
            </w:pPr>
            <w:r w:rsidRPr="00E72217">
              <w:rPr>
                <w:rFonts w:ascii="Cambria" w:hAnsi="Cambria"/>
                <w:sz w:val="22"/>
                <w:lang w:bidi="x-none"/>
              </w:rPr>
              <w:t xml:space="preserve">Amy Edwards, Jeff </w:t>
            </w:r>
            <w:proofErr w:type="spellStart"/>
            <w:r w:rsidRPr="00E72217">
              <w:rPr>
                <w:rFonts w:ascii="Cambria" w:hAnsi="Cambria"/>
                <w:sz w:val="22"/>
                <w:lang w:bidi="x-none"/>
              </w:rPr>
              <w:t>Schinske</w:t>
            </w:r>
            <w:proofErr w:type="spellEnd"/>
          </w:p>
          <w:p w14:paraId="34A67BC2" w14:textId="77777777" w:rsidR="00501ED7" w:rsidRPr="00E72217" w:rsidRDefault="00501ED7" w:rsidP="00CE4F61">
            <w:pPr>
              <w:tabs>
                <w:tab w:val="left" w:pos="360"/>
              </w:tabs>
              <w:rPr>
                <w:rFonts w:ascii="Cambria" w:hAnsi="Cambria"/>
                <w:sz w:val="22"/>
                <w:lang w:bidi="x-none"/>
              </w:rPr>
            </w:pPr>
          </w:p>
          <w:p w14:paraId="71E688E1" w14:textId="0C2FC025" w:rsidR="00501ED7" w:rsidRPr="00E72217" w:rsidRDefault="00501ED7" w:rsidP="00CE4F61">
            <w:pPr>
              <w:tabs>
                <w:tab w:val="left" w:pos="360"/>
              </w:tabs>
              <w:rPr>
                <w:rFonts w:ascii="Cambria" w:hAnsi="Cambria"/>
                <w:sz w:val="22"/>
                <w:lang w:bidi="x-none"/>
              </w:rPr>
            </w:pPr>
            <w:r w:rsidRPr="00E72217">
              <w:rPr>
                <w:rFonts w:ascii="Cambria" w:hAnsi="Cambria"/>
                <w:sz w:val="22"/>
                <w:lang w:bidi="x-none"/>
              </w:rPr>
              <w:t>*Radiologic Tech TRC</w:t>
            </w:r>
          </w:p>
          <w:p w14:paraId="39B30703" w14:textId="4AB64171" w:rsidR="00501ED7" w:rsidRPr="00E72217" w:rsidRDefault="00501ED7" w:rsidP="00CE4F61">
            <w:pPr>
              <w:tabs>
                <w:tab w:val="left" w:pos="360"/>
              </w:tabs>
              <w:rPr>
                <w:rFonts w:ascii="Cambria" w:hAnsi="Cambria"/>
                <w:sz w:val="22"/>
                <w:lang w:bidi="x-none"/>
              </w:rPr>
            </w:pPr>
            <w:r w:rsidRPr="00E72217">
              <w:rPr>
                <w:rFonts w:ascii="Cambria" w:hAnsi="Cambria"/>
                <w:sz w:val="22"/>
                <w:lang w:bidi="x-none"/>
              </w:rPr>
              <w:t xml:space="preserve">Rachelle Campbell, Brenda </w:t>
            </w:r>
            <w:proofErr w:type="spellStart"/>
            <w:r w:rsidRPr="00E72217">
              <w:rPr>
                <w:rFonts w:ascii="Cambria" w:hAnsi="Cambria"/>
                <w:sz w:val="22"/>
                <w:lang w:bidi="x-none"/>
              </w:rPr>
              <w:t>Hanning</w:t>
            </w:r>
            <w:proofErr w:type="spellEnd"/>
          </w:p>
          <w:p w14:paraId="2420D575" w14:textId="77777777" w:rsidR="00501ED7" w:rsidRPr="00E72217" w:rsidRDefault="00501ED7" w:rsidP="00CE4F61">
            <w:pPr>
              <w:tabs>
                <w:tab w:val="left" w:pos="360"/>
              </w:tabs>
              <w:rPr>
                <w:rFonts w:ascii="Cambria" w:hAnsi="Cambria"/>
                <w:sz w:val="22"/>
                <w:lang w:bidi="x-none"/>
              </w:rPr>
            </w:pPr>
          </w:p>
          <w:p w14:paraId="1AA9BB67" w14:textId="13DA824C" w:rsidR="00501ED7" w:rsidRPr="00E72217" w:rsidRDefault="00501ED7" w:rsidP="00CE4F61">
            <w:pPr>
              <w:tabs>
                <w:tab w:val="left" w:pos="360"/>
              </w:tabs>
              <w:rPr>
                <w:rFonts w:ascii="Cambria" w:hAnsi="Cambria"/>
                <w:sz w:val="22"/>
                <w:lang w:bidi="x-none"/>
              </w:rPr>
            </w:pPr>
            <w:r w:rsidRPr="00E72217">
              <w:rPr>
                <w:rFonts w:ascii="Cambria" w:hAnsi="Cambria"/>
                <w:sz w:val="22"/>
                <w:lang w:bidi="x-none"/>
              </w:rPr>
              <w:t>*Chemistry TRC</w:t>
            </w:r>
          </w:p>
          <w:p w14:paraId="5E8B5BAB" w14:textId="196D0EFB" w:rsidR="00501ED7" w:rsidRPr="00E72217" w:rsidRDefault="00501ED7" w:rsidP="006E0F2F">
            <w:pPr>
              <w:tabs>
                <w:tab w:val="left" w:pos="360"/>
              </w:tabs>
              <w:rPr>
                <w:rFonts w:ascii="Cambria" w:hAnsi="Cambria"/>
                <w:sz w:val="22"/>
                <w:lang w:bidi="x-none"/>
              </w:rPr>
            </w:pPr>
            <w:r w:rsidRPr="00E72217">
              <w:rPr>
                <w:rFonts w:ascii="Cambria" w:hAnsi="Cambria"/>
                <w:sz w:val="22"/>
                <w:lang w:bidi="x-none"/>
              </w:rPr>
              <w:t>Kathy Armstrong, Richard Daley</w:t>
            </w:r>
          </w:p>
          <w:p w14:paraId="23489926" w14:textId="77777777" w:rsidR="00501ED7" w:rsidRPr="00E72217" w:rsidRDefault="00501ED7" w:rsidP="006E0F2F">
            <w:pPr>
              <w:tabs>
                <w:tab w:val="left" w:pos="360"/>
              </w:tabs>
              <w:rPr>
                <w:rFonts w:ascii="Cambria" w:hAnsi="Cambria"/>
                <w:sz w:val="22"/>
                <w:lang w:bidi="x-none"/>
              </w:rPr>
            </w:pPr>
          </w:p>
          <w:p w14:paraId="3327FB1B" w14:textId="698C601C" w:rsidR="00501ED7" w:rsidRPr="00E72217" w:rsidRDefault="00501ED7" w:rsidP="006E0F2F">
            <w:pPr>
              <w:tabs>
                <w:tab w:val="left" w:pos="360"/>
              </w:tabs>
              <w:rPr>
                <w:rFonts w:ascii="Cambria" w:hAnsi="Cambria"/>
                <w:sz w:val="22"/>
                <w:lang w:bidi="x-none"/>
              </w:rPr>
            </w:pPr>
            <w:r w:rsidRPr="00E72217">
              <w:rPr>
                <w:rFonts w:ascii="Cambria" w:hAnsi="Cambria"/>
                <w:sz w:val="22"/>
                <w:lang w:bidi="x-none"/>
              </w:rPr>
              <w:t>*Change in Current Chemistry TRC for Ron Painter</w:t>
            </w:r>
          </w:p>
          <w:p w14:paraId="168069A2" w14:textId="569D3D8A" w:rsidR="00501ED7" w:rsidRDefault="00501ED7" w:rsidP="006E0F2F">
            <w:pPr>
              <w:tabs>
                <w:tab w:val="left" w:pos="360"/>
              </w:tabs>
              <w:rPr>
                <w:rFonts w:ascii="Cambria" w:hAnsi="Cambria"/>
                <w:sz w:val="22"/>
                <w:lang w:bidi="x-none"/>
              </w:rPr>
            </w:pPr>
            <w:r w:rsidRPr="00E72217">
              <w:rPr>
                <w:rFonts w:ascii="Cambria" w:hAnsi="Cambria"/>
                <w:sz w:val="22"/>
                <w:lang w:bidi="x-none"/>
              </w:rPr>
              <w:t xml:space="preserve">Mary Holland replaced by </w:t>
            </w:r>
            <w:proofErr w:type="spellStart"/>
            <w:r w:rsidRPr="00E72217">
              <w:rPr>
                <w:rFonts w:ascii="Cambria" w:hAnsi="Cambria"/>
                <w:sz w:val="22"/>
                <w:lang w:bidi="x-none"/>
              </w:rPr>
              <w:t>Londa</w:t>
            </w:r>
            <w:proofErr w:type="spellEnd"/>
            <w:r w:rsidRPr="00E72217">
              <w:rPr>
                <w:rFonts w:ascii="Cambria" w:hAnsi="Cambria"/>
                <w:sz w:val="22"/>
                <w:lang w:bidi="x-none"/>
              </w:rPr>
              <w:t xml:space="preserve"> Larson</w:t>
            </w:r>
          </w:p>
          <w:p w14:paraId="57613B0D" w14:textId="77777777" w:rsidR="00501ED7" w:rsidRDefault="00501ED7" w:rsidP="006E0F2F">
            <w:pPr>
              <w:tabs>
                <w:tab w:val="left" w:pos="360"/>
              </w:tabs>
              <w:rPr>
                <w:rFonts w:ascii="Cambria" w:hAnsi="Cambria"/>
                <w:sz w:val="22"/>
                <w:lang w:bidi="x-none"/>
              </w:rPr>
            </w:pPr>
          </w:p>
          <w:p w14:paraId="48233B56" w14:textId="77777777" w:rsidR="00501ED7" w:rsidRPr="006E0F2F" w:rsidRDefault="00501ED7" w:rsidP="006E0F2F">
            <w:pPr>
              <w:tabs>
                <w:tab w:val="left" w:pos="360"/>
              </w:tabs>
              <w:rPr>
                <w:rFonts w:ascii="Cambria" w:hAnsi="Cambria"/>
                <w:b/>
                <w:sz w:val="22"/>
                <w:lang w:bidi="x-none"/>
              </w:rPr>
            </w:pPr>
            <w:r w:rsidRPr="006E0F2F">
              <w:rPr>
                <w:rFonts w:ascii="Cambria" w:hAnsi="Cambria"/>
                <w:b/>
                <w:sz w:val="22"/>
                <w:lang w:bidi="x-none"/>
              </w:rPr>
              <w:t>Moved to Approve</w:t>
            </w:r>
          </w:p>
          <w:p w14:paraId="1330F4CF" w14:textId="77777777" w:rsidR="00501ED7" w:rsidRPr="006E0F2F" w:rsidRDefault="00501ED7" w:rsidP="006E0F2F">
            <w:pPr>
              <w:tabs>
                <w:tab w:val="left" w:pos="360"/>
              </w:tabs>
              <w:rPr>
                <w:rFonts w:ascii="Cambria" w:hAnsi="Cambria"/>
                <w:b/>
                <w:sz w:val="22"/>
                <w:lang w:bidi="x-none"/>
              </w:rPr>
            </w:pPr>
            <w:proofErr w:type="spellStart"/>
            <w:r w:rsidRPr="006E0F2F">
              <w:rPr>
                <w:rFonts w:ascii="Cambria" w:hAnsi="Cambria"/>
                <w:b/>
                <w:sz w:val="22"/>
                <w:lang w:bidi="x-none"/>
              </w:rPr>
              <w:t>Marasco</w:t>
            </w:r>
            <w:proofErr w:type="spellEnd"/>
          </w:p>
          <w:p w14:paraId="694EB611" w14:textId="77777777" w:rsidR="00501ED7" w:rsidRDefault="00501ED7" w:rsidP="006E0F2F">
            <w:pPr>
              <w:tabs>
                <w:tab w:val="left" w:pos="360"/>
              </w:tabs>
              <w:rPr>
                <w:rFonts w:ascii="Cambria" w:hAnsi="Cambria"/>
                <w:b/>
                <w:sz w:val="22"/>
                <w:lang w:bidi="x-none"/>
              </w:rPr>
            </w:pPr>
          </w:p>
          <w:p w14:paraId="3867F078" w14:textId="77777777" w:rsidR="00501ED7" w:rsidRPr="006E0F2F" w:rsidRDefault="00501ED7" w:rsidP="006E0F2F">
            <w:pPr>
              <w:tabs>
                <w:tab w:val="left" w:pos="360"/>
              </w:tabs>
              <w:rPr>
                <w:rFonts w:ascii="Cambria" w:hAnsi="Cambria"/>
                <w:b/>
                <w:sz w:val="22"/>
                <w:lang w:bidi="x-none"/>
              </w:rPr>
            </w:pPr>
            <w:r w:rsidRPr="006E0F2F">
              <w:rPr>
                <w:rFonts w:ascii="Cambria" w:hAnsi="Cambria"/>
                <w:b/>
                <w:sz w:val="22"/>
                <w:lang w:bidi="x-none"/>
              </w:rPr>
              <w:t>Second</w:t>
            </w:r>
          </w:p>
          <w:p w14:paraId="49FE420C" w14:textId="77777777" w:rsidR="00501ED7" w:rsidRDefault="00501ED7" w:rsidP="006E0F2F">
            <w:pPr>
              <w:tabs>
                <w:tab w:val="left" w:pos="360"/>
              </w:tabs>
              <w:rPr>
                <w:rFonts w:ascii="Cambria" w:hAnsi="Cambria"/>
                <w:b/>
                <w:sz w:val="22"/>
                <w:lang w:bidi="x-none"/>
              </w:rPr>
            </w:pPr>
            <w:r w:rsidRPr="006E0F2F">
              <w:rPr>
                <w:rFonts w:ascii="Cambria" w:hAnsi="Cambria"/>
                <w:b/>
                <w:sz w:val="22"/>
                <w:lang w:bidi="x-none"/>
              </w:rPr>
              <w:t xml:space="preserve">La </w:t>
            </w:r>
            <w:proofErr w:type="spellStart"/>
            <w:r w:rsidRPr="006E0F2F">
              <w:rPr>
                <w:rFonts w:ascii="Cambria" w:hAnsi="Cambria"/>
                <w:b/>
                <w:sz w:val="22"/>
                <w:lang w:bidi="x-none"/>
              </w:rPr>
              <w:t>Piana</w:t>
            </w:r>
            <w:proofErr w:type="spellEnd"/>
          </w:p>
          <w:p w14:paraId="586843E0" w14:textId="1E52C9A7" w:rsidR="00501ED7" w:rsidRPr="00467A99" w:rsidRDefault="00501ED7" w:rsidP="006E0F2F">
            <w:pPr>
              <w:tabs>
                <w:tab w:val="left" w:pos="360"/>
              </w:tabs>
              <w:rPr>
                <w:rFonts w:ascii="Cambria" w:hAnsi="Cambria"/>
                <w:sz w:val="22"/>
                <w:lang w:bidi="x-none"/>
              </w:rPr>
            </w:pPr>
          </w:p>
        </w:tc>
        <w:tc>
          <w:tcPr>
            <w:tcW w:w="1089" w:type="pct"/>
          </w:tcPr>
          <w:p w14:paraId="3F1A0AD0" w14:textId="77777777" w:rsidR="00501ED7" w:rsidRPr="00467A99" w:rsidRDefault="00501ED7" w:rsidP="00CE4F61">
            <w:pPr>
              <w:tabs>
                <w:tab w:val="left" w:pos="360"/>
              </w:tabs>
              <w:rPr>
                <w:rFonts w:ascii="Cambria" w:hAnsi="Cambria"/>
                <w:sz w:val="22"/>
                <w:lang w:bidi="x-none"/>
              </w:rPr>
            </w:pPr>
            <w:r w:rsidRPr="00467A99">
              <w:rPr>
                <w:rFonts w:ascii="Cambria" w:hAnsi="Cambria"/>
                <w:sz w:val="22"/>
                <w:lang w:bidi="x-none"/>
              </w:rPr>
              <w:t>Senate</w:t>
            </w:r>
          </w:p>
        </w:tc>
      </w:tr>
      <w:tr w:rsidR="00501ED7" w:rsidRPr="00467A99" w14:paraId="5E4F59EE" w14:textId="13ED95D8" w:rsidTr="00501ED7">
        <w:tc>
          <w:tcPr>
            <w:tcW w:w="1821" w:type="pct"/>
          </w:tcPr>
          <w:p w14:paraId="3A7B90D2" w14:textId="72C3B3BB" w:rsidR="00501ED7" w:rsidRDefault="00501ED7"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2090" w:type="pct"/>
          </w:tcPr>
          <w:p w14:paraId="43719840" w14:textId="77777777" w:rsidR="00501ED7" w:rsidRDefault="00501ED7" w:rsidP="00CE4F61">
            <w:pPr>
              <w:tabs>
                <w:tab w:val="left" w:pos="360"/>
              </w:tabs>
              <w:rPr>
                <w:rFonts w:ascii="Cambria" w:hAnsi="Cambria"/>
                <w:sz w:val="22"/>
                <w:lang w:bidi="x-none"/>
              </w:rPr>
            </w:pPr>
          </w:p>
        </w:tc>
        <w:tc>
          <w:tcPr>
            <w:tcW w:w="1089" w:type="pct"/>
          </w:tcPr>
          <w:p w14:paraId="09D57DFF" w14:textId="77777777" w:rsidR="00501ED7" w:rsidRDefault="00501ED7" w:rsidP="00CE4F61">
            <w:pPr>
              <w:tabs>
                <w:tab w:val="left" w:pos="360"/>
              </w:tabs>
              <w:rPr>
                <w:rFonts w:ascii="Cambria" w:hAnsi="Cambria"/>
                <w:sz w:val="22"/>
                <w:lang w:bidi="x-none"/>
              </w:rPr>
            </w:pPr>
          </w:p>
        </w:tc>
      </w:tr>
      <w:tr w:rsidR="00501ED7" w:rsidRPr="00467A99" w14:paraId="3DA4A062" w14:textId="77777777" w:rsidTr="00501ED7">
        <w:tc>
          <w:tcPr>
            <w:tcW w:w="1821" w:type="pct"/>
          </w:tcPr>
          <w:p w14:paraId="47398B12" w14:textId="17ED1A3C" w:rsidR="00501ED7" w:rsidRPr="008C0AF6" w:rsidRDefault="00501ED7" w:rsidP="008C0AF6">
            <w:pPr>
              <w:rPr>
                <w:rFonts w:ascii="Cambria" w:hAnsi="Cambria"/>
                <w:sz w:val="22"/>
                <w:lang w:bidi="x-none"/>
              </w:rPr>
            </w:pPr>
            <w:r w:rsidRPr="008C0AF6">
              <w:rPr>
                <w:rFonts w:ascii="Cambria" w:hAnsi="Cambria"/>
                <w:sz w:val="22"/>
                <w:lang w:bidi="x-none"/>
              </w:rPr>
              <w:t xml:space="preserve">  </w:t>
            </w:r>
            <w:r>
              <w:rPr>
                <w:rFonts w:ascii="Cambria" w:hAnsi="Cambria"/>
                <w:sz w:val="22"/>
                <w:lang w:bidi="x-none"/>
              </w:rPr>
              <w:t xml:space="preserve">      a.    Vision for        Success Goals</w:t>
            </w:r>
          </w:p>
        </w:tc>
        <w:tc>
          <w:tcPr>
            <w:tcW w:w="2090" w:type="pct"/>
          </w:tcPr>
          <w:p w14:paraId="49BCAEEA" w14:textId="77777777" w:rsidR="00501ED7" w:rsidRDefault="00501ED7" w:rsidP="00CE4F61">
            <w:pPr>
              <w:tabs>
                <w:tab w:val="left" w:pos="360"/>
              </w:tabs>
              <w:rPr>
                <w:rFonts w:ascii="Cambria" w:hAnsi="Cambria"/>
                <w:sz w:val="20"/>
                <w:szCs w:val="20"/>
                <w:lang w:bidi="x-none"/>
              </w:rPr>
            </w:pPr>
            <w:r w:rsidRPr="00724B59">
              <w:rPr>
                <w:rFonts w:ascii="Cambria" w:hAnsi="Cambria"/>
                <w:sz w:val="20"/>
                <w:szCs w:val="20"/>
                <w:lang w:bidi="x-none"/>
              </w:rPr>
              <w:t>VfS_Goals_1_to_5_AcaSenate_v3_04082019</w:t>
            </w:r>
          </w:p>
          <w:p w14:paraId="668F33A7" w14:textId="77777777" w:rsidR="00501ED7" w:rsidRDefault="00501ED7" w:rsidP="00CE4F61">
            <w:pPr>
              <w:tabs>
                <w:tab w:val="left" w:pos="360"/>
              </w:tabs>
              <w:rPr>
                <w:rFonts w:ascii="Cambria" w:hAnsi="Cambria"/>
                <w:sz w:val="20"/>
                <w:szCs w:val="20"/>
                <w:lang w:bidi="x-none"/>
              </w:rPr>
            </w:pPr>
          </w:p>
          <w:p w14:paraId="1EBD760C" w14:textId="77777777" w:rsidR="00501ED7" w:rsidRPr="00501ED7" w:rsidRDefault="00501ED7" w:rsidP="00CE4F61">
            <w:pPr>
              <w:tabs>
                <w:tab w:val="left" w:pos="360"/>
              </w:tabs>
              <w:rPr>
                <w:rFonts w:ascii="Cambria" w:hAnsi="Cambria"/>
                <w:sz w:val="22"/>
                <w:szCs w:val="22"/>
                <w:lang w:bidi="x-none"/>
              </w:rPr>
            </w:pPr>
            <w:proofErr w:type="spellStart"/>
            <w:r w:rsidRPr="00501ED7">
              <w:rPr>
                <w:rFonts w:ascii="Cambria" w:hAnsi="Cambria"/>
                <w:sz w:val="22"/>
                <w:szCs w:val="22"/>
                <w:lang w:bidi="x-none"/>
              </w:rPr>
              <w:t>Escoto</w:t>
            </w:r>
            <w:proofErr w:type="spellEnd"/>
            <w:r w:rsidRPr="00501ED7">
              <w:rPr>
                <w:rFonts w:ascii="Cambria" w:hAnsi="Cambria"/>
                <w:sz w:val="22"/>
                <w:szCs w:val="22"/>
                <w:lang w:bidi="x-none"/>
              </w:rPr>
              <w:t>: How much information would we need to feel like we can make an informed vote? This question was discussed at our most recent Advisory Council meeting</w:t>
            </w:r>
          </w:p>
          <w:p w14:paraId="50B8987A" w14:textId="77777777" w:rsidR="00501ED7" w:rsidRPr="00501ED7" w:rsidRDefault="00501ED7" w:rsidP="00CE4F61">
            <w:pPr>
              <w:tabs>
                <w:tab w:val="left" w:pos="360"/>
              </w:tabs>
              <w:rPr>
                <w:rFonts w:ascii="Cambria" w:hAnsi="Cambria"/>
                <w:sz w:val="22"/>
                <w:szCs w:val="22"/>
                <w:lang w:bidi="x-none"/>
              </w:rPr>
            </w:pPr>
          </w:p>
          <w:p w14:paraId="2492F435" w14:textId="6B31EF62" w:rsidR="00501ED7" w:rsidRPr="00501ED7" w:rsidRDefault="00501ED7" w:rsidP="00CE4F61">
            <w:pPr>
              <w:tabs>
                <w:tab w:val="left" w:pos="360"/>
              </w:tabs>
              <w:rPr>
                <w:rFonts w:ascii="Cambria" w:hAnsi="Cambria"/>
                <w:sz w:val="22"/>
                <w:szCs w:val="22"/>
                <w:lang w:bidi="x-none"/>
              </w:rPr>
            </w:pPr>
            <w:proofErr w:type="spellStart"/>
            <w:r w:rsidRPr="00501ED7">
              <w:rPr>
                <w:rFonts w:ascii="Cambria" w:hAnsi="Cambria"/>
                <w:sz w:val="22"/>
                <w:szCs w:val="22"/>
                <w:lang w:bidi="x-none"/>
              </w:rPr>
              <w:t>Escoto</w:t>
            </w:r>
            <w:proofErr w:type="spellEnd"/>
            <w:r w:rsidRPr="00501ED7">
              <w:rPr>
                <w:rFonts w:ascii="Cambria" w:hAnsi="Cambria"/>
                <w:sz w:val="22"/>
                <w:szCs w:val="22"/>
                <w:lang w:bidi="x-none"/>
              </w:rPr>
              <w:t xml:space="preserve">: </w:t>
            </w:r>
            <w:proofErr w:type="gramStart"/>
            <w:r w:rsidRPr="00501ED7">
              <w:rPr>
                <w:rFonts w:ascii="Cambria" w:hAnsi="Cambria"/>
                <w:sz w:val="22"/>
                <w:szCs w:val="22"/>
                <w:lang w:bidi="x-none"/>
              </w:rPr>
              <w:t>Also</w:t>
            </w:r>
            <w:proofErr w:type="gramEnd"/>
            <w:r w:rsidRPr="00501ED7">
              <w:rPr>
                <w:rFonts w:ascii="Cambria" w:hAnsi="Cambria"/>
                <w:sz w:val="22"/>
                <w:szCs w:val="22"/>
                <w:lang w:bidi="x-none"/>
              </w:rPr>
              <w:t xml:space="preserve"> at the Advisory Council, </w:t>
            </w:r>
            <w:r w:rsidR="00F3091A">
              <w:rPr>
                <w:rFonts w:ascii="Cambria" w:hAnsi="Cambria"/>
                <w:sz w:val="22"/>
                <w:szCs w:val="22"/>
                <w:lang w:bidi="x-none"/>
              </w:rPr>
              <w:t xml:space="preserve">discussion related to consequences for not meeting </w:t>
            </w:r>
            <w:proofErr w:type="spellStart"/>
            <w:r w:rsidR="00F3091A">
              <w:rPr>
                <w:rFonts w:ascii="Cambria" w:hAnsi="Cambria"/>
                <w:sz w:val="22"/>
                <w:szCs w:val="22"/>
                <w:lang w:bidi="x-none"/>
              </w:rPr>
              <w:t>VfS</w:t>
            </w:r>
            <w:proofErr w:type="spellEnd"/>
            <w:r w:rsidR="00F3091A">
              <w:rPr>
                <w:rFonts w:ascii="Cambria" w:hAnsi="Cambria"/>
                <w:sz w:val="22"/>
                <w:szCs w:val="22"/>
                <w:lang w:bidi="x-none"/>
              </w:rPr>
              <w:t xml:space="preserve"> goals. Some say that that there aren’t serious consequences for meeting goals, however goals drive institutional planning/resources, therefore not meeting goals/being on pace to meet goals, could have campus planning/programmatic implications.</w:t>
            </w:r>
          </w:p>
          <w:p w14:paraId="58B60361" w14:textId="77777777" w:rsidR="00501ED7" w:rsidRPr="00501ED7" w:rsidRDefault="00501ED7" w:rsidP="00CE4F61">
            <w:pPr>
              <w:tabs>
                <w:tab w:val="left" w:pos="360"/>
              </w:tabs>
              <w:rPr>
                <w:rFonts w:ascii="Cambria" w:hAnsi="Cambria"/>
                <w:sz w:val="22"/>
                <w:szCs w:val="22"/>
                <w:lang w:bidi="x-none"/>
              </w:rPr>
            </w:pPr>
          </w:p>
          <w:p w14:paraId="4D5D6EB0" w14:textId="29EDABC3"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 xml:space="preserve">BSS: How to best solicit feedback. This subject deserves much attention, and it is important to understand where the numbers come from. However, there is no way during a division meeting to get through all the information in the Vision for Success. How could we best explain </w:t>
            </w:r>
            <w:r w:rsidRPr="00501ED7">
              <w:rPr>
                <w:rFonts w:ascii="Cambria" w:hAnsi="Cambria"/>
                <w:sz w:val="22"/>
                <w:szCs w:val="22"/>
                <w:lang w:bidi="x-none"/>
              </w:rPr>
              <w:lastRenderedPageBreak/>
              <w:t>this to our constituents? There has only been one feedback comment, which tells us that people might need more help walking them through the information. Might be helpful to have a bit more context on how the targets within the 5 goals were decided upon, and who was involved in these decisions.</w:t>
            </w:r>
          </w:p>
          <w:p w14:paraId="146C4668" w14:textId="77777777" w:rsidR="00501ED7" w:rsidRPr="00501ED7" w:rsidRDefault="00501ED7" w:rsidP="00CE4F61">
            <w:pPr>
              <w:tabs>
                <w:tab w:val="left" w:pos="360"/>
              </w:tabs>
              <w:rPr>
                <w:rFonts w:ascii="Cambria" w:hAnsi="Cambria"/>
                <w:sz w:val="22"/>
                <w:szCs w:val="22"/>
                <w:lang w:bidi="x-none"/>
              </w:rPr>
            </w:pPr>
          </w:p>
          <w:p w14:paraId="5D95E619" w14:textId="213ECC18"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 xml:space="preserve">Counseling: A majority of </w:t>
            </w:r>
            <w:r w:rsidR="00F3091A">
              <w:rPr>
                <w:rFonts w:ascii="Cambria" w:hAnsi="Cambria"/>
                <w:sz w:val="22"/>
                <w:szCs w:val="22"/>
                <w:lang w:bidi="x-none"/>
              </w:rPr>
              <w:t>a</w:t>
            </w:r>
            <w:r w:rsidRPr="00501ED7">
              <w:rPr>
                <w:rFonts w:ascii="Cambria" w:hAnsi="Cambria"/>
                <w:sz w:val="22"/>
                <w:szCs w:val="22"/>
                <w:lang w:bidi="x-none"/>
              </w:rPr>
              <w:t xml:space="preserve"> division meeting was dedi</w:t>
            </w:r>
            <w:r w:rsidR="00F3091A">
              <w:rPr>
                <w:rFonts w:ascii="Cambria" w:hAnsi="Cambria"/>
                <w:sz w:val="22"/>
                <w:szCs w:val="22"/>
                <w:lang w:bidi="x-none"/>
              </w:rPr>
              <w:t>cated to the Vision for Success</w:t>
            </w:r>
            <w:r w:rsidRPr="00501ED7">
              <w:rPr>
                <w:rFonts w:ascii="Cambria" w:hAnsi="Cambria"/>
                <w:sz w:val="22"/>
                <w:szCs w:val="22"/>
                <w:lang w:bidi="x-none"/>
              </w:rPr>
              <w:t>. Counseling colleagues were interested in how the numbers were calculated.</w:t>
            </w:r>
          </w:p>
          <w:p w14:paraId="038FA3F1" w14:textId="77777777" w:rsidR="00501ED7" w:rsidRPr="00501ED7" w:rsidRDefault="00501ED7" w:rsidP="00CE4F61">
            <w:pPr>
              <w:tabs>
                <w:tab w:val="left" w:pos="360"/>
              </w:tabs>
              <w:rPr>
                <w:rFonts w:ascii="Cambria" w:hAnsi="Cambria"/>
                <w:sz w:val="22"/>
                <w:szCs w:val="22"/>
                <w:lang w:bidi="x-none"/>
              </w:rPr>
            </w:pPr>
          </w:p>
          <w:p w14:paraId="38910A80" w14:textId="7DECE14C" w:rsidR="00501ED7" w:rsidRPr="00501ED7" w:rsidRDefault="00501ED7" w:rsidP="00CE4F61">
            <w:pPr>
              <w:tabs>
                <w:tab w:val="left" w:pos="360"/>
              </w:tabs>
              <w:rPr>
                <w:rFonts w:ascii="Cambria" w:hAnsi="Cambria"/>
                <w:sz w:val="22"/>
                <w:szCs w:val="22"/>
                <w:lang w:bidi="x-none"/>
              </w:rPr>
            </w:pPr>
            <w:proofErr w:type="spellStart"/>
            <w:r w:rsidRPr="00501ED7">
              <w:rPr>
                <w:rFonts w:ascii="Cambria" w:hAnsi="Cambria"/>
                <w:sz w:val="22"/>
                <w:szCs w:val="22"/>
                <w:lang w:bidi="x-none"/>
              </w:rPr>
              <w:t>Kuo</w:t>
            </w:r>
            <w:proofErr w:type="spellEnd"/>
            <w:r w:rsidRPr="00501ED7">
              <w:rPr>
                <w:rFonts w:ascii="Cambria" w:hAnsi="Cambria"/>
                <w:sz w:val="22"/>
                <w:szCs w:val="22"/>
                <w:lang w:bidi="x-none"/>
              </w:rPr>
              <w:t>: We based the numbers first off of what the Chancellor’s Office put forth, then decided if they were realistic for us or not. There was a discussion to go a bit more conservative than what the Chancellor’s Office proposed.</w:t>
            </w:r>
          </w:p>
          <w:p w14:paraId="038C1F64" w14:textId="77777777" w:rsidR="00501ED7" w:rsidRPr="00501ED7" w:rsidRDefault="00501ED7" w:rsidP="00CE4F61">
            <w:pPr>
              <w:tabs>
                <w:tab w:val="left" w:pos="360"/>
              </w:tabs>
              <w:rPr>
                <w:rFonts w:ascii="Cambria" w:hAnsi="Cambria"/>
                <w:sz w:val="22"/>
                <w:szCs w:val="22"/>
                <w:lang w:bidi="x-none"/>
              </w:rPr>
            </w:pPr>
          </w:p>
          <w:p w14:paraId="6F0A0443" w14:textId="1AF917C3"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Counseling: Counselors felt that some numbers (e.g. Certificates) might be best to follow along with what the Chancellor’s Office recommended instead of being more ambitious.</w:t>
            </w:r>
          </w:p>
          <w:p w14:paraId="2FE99AC6" w14:textId="77777777" w:rsidR="00501ED7" w:rsidRPr="00501ED7" w:rsidRDefault="00501ED7" w:rsidP="00CE4F61">
            <w:pPr>
              <w:tabs>
                <w:tab w:val="left" w:pos="360"/>
              </w:tabs>
              <w:rPr>
                <w:rFonts w:ascii="Cambria" w:hAnsi="Cambria"/>
                <w:sz w:val="22"/>
                <w:szCs w:val="22"/>
                <w:lang w:bidi="x-none"/>
              </w:rPr>
            </w:pPr>
          </w:p>
          <w:p w14:paraId="2FE36DE1" w14:textId="77777777" w:rsidR="00501ED7" w:rsidRPr="00501ED7" w:rsidRDefault="00501ED7" w:rsidP="00CE4F61">
            <w:pPr>
              <w:tabs>
                <w:tab w:val="left" w:pos="360"/>
              </w:tabs>
              <w:rPr>
                <w:rFonts w:ascii="Cambria" w:hAnsi="Cambria"/>
                <w:sz w:val="22"/>
                <w:szCs w:val="22"/>
                <w:lang w:bidi="x-none"/>
              </w:rPr>
            </w:pPr>
            <w:proofErr w:type="spellStart"/>
            <w:r w:rsidRPr="00501ED7">
              <w:rPr>
                <w:rFonts w:ascii="Cambria" w:hAnsi="Cambria"/>
                <w:sz w:val="22"/>
                <w:szCs w:val="22"/>
                <w:lang w:bidi="x-none"/>
              </w:rPr>
              <w:t>Kuo</w:t>
            </w:r>
            <w:proofErr w:type="spellEnd"/>
            <w:r w:rsidRPr="00501ED7">
              <w:rPr>
                <w:rFonts w:ascii="Cambria" w:hAnsi="Cambria"/>
                <w:sz w:val="22"/>
                <w:szCs w:val="22"/>
                <w:lang w:bidi="x-none"/>
              </w:rPr>
              <w:t>: There are incentives in the pipeline to increase the numbers of Certificates.</w:t>
            </w:r>
          </w:p>
          <w:p w14:paraId="42FB234F" w14:textId="77777777" w:rsidR="00501ED7" w:rsidRPr="00501ED7" w:rsidRDefault="00501ED7" w:rsidP="00CE4F61">
            <w:pPr>
              <w:tabs>
                <w:tab w:val="left" w:pos="360"/>
              </w:tabs>
              <w:rPr>
                <w:rFonts w:ascii="Cambria" w:hAnsi="Cambria"/>
                <w:sz w:val="22"/>
                <w:szCs w:val="22"/>
                <w:lang w:bidi="x-none"/>
              </w:rPr>
            </w:pPr>
          </w:p>
          <w:p w14:paraId="251D84D4" w14:textId="77777777"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 xml:space="preserve">Comment: Is there more of a report-style informational piece on the Vision for Success? </w:t>
            </w:r>
          </w:p>
          <w:p w14:paraId="023E86D7" w14:textId="77777777" w:rsidR="00501ED7" w:rsidRPr="00501ED7" w:rsidRDefault="00501ED7" w:rsidP="00CE4F61">
            <w:pPr>
              <w:tabs>
                <w:tab w:val="left" w:pos="360"/>
              </w:tabs>
              <w:rPr>
                <w:rFonts w:ascii="Cambria" w:hAnsi="Cambria"/>
                <w:sz w:val="22"/>
                <w:szCs w:val="22"/>
                <w:lang w:bidi="x-none"/>
              </w:rPr>
            </w:pPr>
          </w:p>
          <w:p w14:paraId="3B361FAF" w14:textId="7348FBC0"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Comment: The Chancellor’s Office does have a 50-page report, a backg</w:t>
            </w:r>
            <w:r w:rsidR="00F3091A">
              <w:rPr>
                <w:rFonts w:ascii="Cambria" w:hAnsi="Cambria"/>
                <w:sz w:val="22"/>
                <w:szCs w:val="22"/>
                <w:lang w:bidi="x-none"/>
              </w:rPr>
              <w:t>round on the Vision for Success, which was sent to senate reps along with attachments for the April 8</w:t>
            </w:r>
            <w:r w:rsidR="00F3091A" w:rsidRPr="00F3091A">
              <w:rPr>
                <w:rFonts w:ascii="Cambria" w:hAnsi="Cambria"/>
                <w:sz w:val="22"/>
                <w:szCs w:val="22"/>
                <w:vertAlign w:val="superscript"/>
                <w:lang w:bidi="x-none"/>
              </w:rPr>
              <w:t>th</w:t>
            </w:r>
            <w:r w:rsidR="00F3091A">
              <w:rPr>
                <w:rFonts w:ascii="Cambria" w:hAnsi="Cambria"/>
                <w:sz w:val="22"/>
                <w:szCs w:val="22"/>
                <w:lang w:bidi="x-none"/>
              </w:rPr>
              <w:t xml:space="preserve"> meeting.</w:t>
            </w:r>
          </w:p>
          <w:p w14:paraId="57187277" w14:textId="77777777" w:rsidR="00501ED7" w:rsidRPr="00501ED7" w:rsidRDefault="00501ED7" w:rsidP="00CE4F61">
            <w:pPr>
              <w:tabs>
                <w:tab w:val="left" w:pos="360"/>
              </w:tabs>
              <w:rPr>
                <w:rFonts w:ascii="Cambria" w:hAnsi="Cambria"/>
                <w:sz w:val="22"/>
                <w:szCs w:val="22"/>
                <w:lang w:bidi="x-none"/>
              </w:rPr>
            </w:pPr>
          </w:p>
          <w:p w14:paraId="01BDFFDE" w14:textId="293FDDF1"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Comment: This Vision for Success and Guided Pathways initiatives appears to hurt PT faculty and non-core transferable courses.</w:t>
            </w:r>
          </w:p>
          <w:p w14:paraId="12324138" w14:textId="77777777" w:rsidR="00501ED7" w:rsidRPr="00501ED7" w:rsidRDefault="00501ED7" w:rsidP="00CE4F61">
            <w:pPr>
              <w:tabs>
                <w:tab w:val="left" w:pos="360"/>
              </w:tabs>
              <w:rPr>
                <w:rFonts w:ascii="Cambria" w:hAnsi="Cambria"/>
                <w:sz w:val="22"/>
                <w:szCs w:val="22"/>
                <w:lang w:bidi="x-none"/>
              </w:rPr>
            </w:pPr>
          </w:p>
          <w:p w14:paraId="2CFCAC94" w14:textId="2B0D7943" w:rsidR="00501ED7" w:rsidRPr="00501ED7" w:rsidRDefault="00501ED7" w:rsidP="00CE4F61">
            <w:pPr>
              <w:tabs>
                <w:tab w:val="left" w:pos="360"/>
              </w:tabs>
              <w:rPr>
                <w:rFonts w:ascii="Cambria" w:hAnsi="Cambria"/>
                <w:sz w:val="22"/>
                <w:szCs w:val="22"/>
                <w:lang w:bidi="x-none"/>
              </w:rPr>
            </w:pPr>
            <w:proofErr w:type="spellStart"/>
            <w:r w:rsidRPr="00501ED7">
              <w:rPr>
                <w:rFonts w:ascii="Cambria" w:hAnsi="Cambria"/>
                <w:sz w:val="22"/>
                <w:szCs w:val="22"/>
                <w:lang w:bidi="x-none"/>
              </w:rPr>
              <w:t>Escoto</w:t>
            </w:r>
            <w:proofErr w:type="spellEnd"/>
            <w:r w:rsidRPr="00501ED7">
              <w:rPr>
                <w:rFonts w:ascii="Cambria" w:hAnsi="Cambria"/>
                <w:sz w:val="22"/>
                <w:szCs w:val="22"/>
                <w:lang w:bidi="x-none"/>
              </w:rPr>
              <w:t xml:space="preserve">: The </w:t>
            </w:r>
            <w:r w:rsidR="00F3091A">
              <w:rPr>
                <w:rFonts w:ascii="Cambria" w:hAnsi="Cambria"/>
                <w:sz w:val="22"/>
                <w:szCs w:val="22"/>
                <w:lang w:bidi="x-none"/>
              </w:rPr>
              <w:t>reason</w:t>
            </w:r>
            <w:r w:rsidRPr="00501ED7">
              <w:rPr>
                <w:rFonts w:ascii="Cambria" w:hAnsi="Cambria"/>
                <w:sz w:val="22"/>
                <w:szCs w:val="22"/>
                <w:lang w:bidi="x-none"/>
              </w:rPr>
              <w:t xml:space="preserve"> from the State as far as these initiatives is to help students succeed. </w:t>
            </w:r>
          </w:p>
          <w:p w14:paraId="0D4BE09B" w14:textId="77777777" w:rsidR="00501ED7" w:rsidRPr="00501ED7" w:rsidRDefault="00501ED7" w:rsidP="00CE4F61">
            <w:pPr>
              <w:tabs>
                <w:tab w:val="left" w:pos="360"/>
              </w:tabs>
              <w:rPr>
                <w:rFonts w:ascii="Cambria" w:hAnsi="Cambria"/>
                <w:sz w:val="22"/>
                <w:szCs w:val="22"/>
                <w:lang w:bidi="x-none"/>
              </w:rPr>
            </w:pPr>
          </w:p>
          <w:p w14:paraId="32F443D2" w14:textId="0923CAB9"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 xml:space="preserve">Comment: When you look at the amount of control as far as the salaries of our graduates, we can control something, but we would be hesitant to walk down that path. If students graduate from a CTE </w:t>
            </w:r>
            <w:r w:rsidRPr="00501ED7">
              <w:rPr>
                <w:rFonts w:ascii="Cambria" w:hAnsi="Cambria"/>
                <w:sz w:val="22"/>
                <w:szCs w:val="22"/>
                <w:lang w:bidi="x-none"/>
              </w:rPr>
              <w:lastRenderedPageBreak/>
              <w:t xml:space="preserve">program into traditionally lower-paying fields, should we keep those CTE programs? </w:t>
            </w:r>
          </w:p>
          <w:p w14:paraId="3D24D188" w14:textId="77777777" w:rsidR="00501ED7" w:rsidRPr="00501ED7" w:rsidRDefault="00501ED7" w:rsidP="00CE4F61">
            <w:pPr>
              <w:tabs>
                <w:tab w:val="left" w:pos="360"/>
              </w:tabs>
              <w:rPr>
                <w:rFonts w:ascii="Cambria" w:hAnsi="Cambria"/>
                <w:sz w:val="22"/>
                <w:szCs w:val="22"/>
                <w:lang w:bidi="x-none"/>
              </w:rPr>
            </w:pPr>
          </w:p>
          <w:p w14:paraId="48871C55" w14:textId="449E7B4E"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Comment: We do not have control over industry salaries. For us…Do we cut programs where students are not earning a living wage?</w:t>
            </w:r>
            <w:r w:rsidR="00F3091A">
              <w:rPr>
                <w:rFonts w:ascii="Cambria" w:hAnsi="Cambria"/>
                <w:sz w:val="22"/>
                <w:szCs w:val="22"/>
                <w:lang w:bidi="x-none"/>
              </w:rPr>
              <w:t xml:space="preserve"> We don’t necessarily want to do that, either.</w:t>
            </w:r>
          </w:p>
          <w:p w14:paraId="7B04AA24" w14:textId="77777777" w:rsidR="00501ED7" w:rsidRPr="00501ED7" w:rsidRDefault="00501ED7" w:rsidP="00CE4F61">
            <w:pPr>
              <w:tabs>
                <w:tab w:val="left" w:pos="360"/>
              </w:tabs>
              <w:rPr>
                <w:rFonts w:ascii="Cambria" w:hAnsi="Cambria"/>
                <w:sz w:val="22"/>
                <w:szCs w:val="22"/>
                <w:lang w:bidi="x-none"/>
              </w:rPr>
            </w:pPr>
          </w:p>
          <w:p w14:paraId="7D001CF0" w14:textId="4CA52874"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Comment: Part of the point of this is to think outside of the box. Set a big, giant goal…really try and rethink how we do things, think outside of the box. Especially since there are no consequences from the Chancellor’s Office if we do not meet our goals.</w:t>
            </w:r>
          </w:p>
          <w:p w14:paraId="5AA93FB9" w14:textId="77777777" w:rsidR="00501ED7" w:rsidRPr="00501ED7" w:rsidRDefault="00501ED7" w:rsidP="00CE4F61">
            <w:pPr>
              <w:tabs>
                <w:tab w:val="left" w:pos="360"/>
              </w:tabs>
              <w:rPr>
                <w:rFonts w:ascii="Cambria" w:hAnsi="Cambria"/>
                <w:sz w:val="22"/>
                <w:szCs w:val="22"/>
                <w:lang w:bidi="x-none"/>
              </w:rPr>
            </w:pPr>
          </w:p>
          <w:p w14:paraId="217F41FB" w14:textId="211424E3" w:rsidR="00501ED7" w:rsidRPr="00501ED7" w:rsidRDefault="00501ED7" w:rsidP="00CE4F61">
            <w:pPr>
              <w:tabs>
                <w:tab w:val="left" w:pos="360"/>
              </w:tabs>
              <w:rPr>
                <w:rFonts w:ascii="Cambria" w:hAnsi="Cambria"/>
                <w:sz w:val="22"/>
                <w:szCs w:val="22"/>
                <w:lang w:bidi="x-none"/>
              </w:rPr>
            </w:pPr>
            <w:proofErr w:type="spellStart"/>
            <w:r w:rsidRPr="00501ED7">
              <w:rPr>
                <w:rFonts w:ascii="Cambria" w:hAnsi="Cambria"/>
                <w:sz w:val="22"/>
                <w:szCs w:val="22"/>
                <w:lang w:bidi="x-none"/>
              </w:rPr>
              <w:t>Kuo</w:t>
            </w:r>
            <w:proofErr w:type="spellEnd"/>
            <w:r w:rsidRPr="00501ED7">
              <w:rPr>
                <w:rFonts w:ascii="Cambria" w:hAnsi="Cambria"/>
                <w:sz w:val="22"/>
                <w:szCs w:val="22"/>
                <w:lang w:bidi="x-none"/>
              </w:rPr>
              <w:t>: As an example, we know that women do not make as much as men. We know that women do not negotiate as much as men in the workforce. Is there additional support we could offer women to provide an equitable platform?</w:t>
            </w:r>
          </w:p>
          <w:p w14:paraId="1CD7DF93" w14:textId="77777777" w:rsidR="00501ED7" w:rsidRPr="00501ED7" w:rsidRDefault="00501ED7" w:rsidP="00CE4F61">
            <w:pPr>
              <w:tabs>
                <w:tab w:val="left" w:pos="360"/>
              </w:tabs>
              <w:rPr>
                <w:rFonts w:ascii="Cambria" w:hAnsi="Cambria"/>
                <w:sz w:val="22"/>
                <w:szCs w:val="22"/>
                <w:lang w:bidi="x-none"/>
              </w:rPr>
            </w:pPr>
          </w:p>
          <w:p w14:paraId="20A8CC57" w14:textId="6156EDE9" w:rsidR="00501ED7" w:rsidRPr="00501ED7" w:rsidRDefault="00501ED7" w:rsidP="00CE4F61">
            <w:pPr>
              <w:tabs>
                <w:tab w:val="left" w:pos="360"/>
              </w:tabs>
              <w:rPr>
                <w:rFonts w:ascii="Cambria" w:hAnsi="Cambria"/>
                <w:sz w:val="22"/>
                <w:szCs w:val="22"/>
                <w:lang w:bidi="x-none"/>
              </w:rPr>
            </w:pPr>
            <w:proofErr w:type="spellStart"/>
            <w:r w:rsidRPr="00501ED7">
              <w:rPr>
                <w:rFonts w:ascii="Cambria" w:hAnsi="Cambria"/>
                <w:sz w:val="22"/>
                <w:szCs w:val="22"/>
                <w:lang w:bidi="x-none"/>
              </w:rPr>
              <w:t>Escoto</w:t>
            </w:r>
            <w:proofErr w:type="spellEnd"/>
            <w:r w:rsidRPr="00501ED7">
              <w:rPr>
                <w:rFonts w:ascii="Cambria" w:hAnsi="Cambria"/>
                <w:sz w:val="22"/>
                <w:szCs w:val="22"/>
                <w:lang w:bidi="x-none"/>
              </w:rPr>
              <w:t xml:space="preserve">: Really </w:t>
            </w:r>
            <w:r w:rsidR="00F3091A">
              <w:rPr>
                <w:rFonts w:ascii="Cambria" w:hAnsi="Cambria"/>
                <w:sz w:val="22"/>
                <w:szCs w:val="22"/>
                <w:lang w:bidi="x-none"/>
              </w:rPr>
              <w:t>figure out</w:t>
            </w:r>
            <w:r w:rsidRPr="00501ED7">
              <w:rPr>
                <w:rFonts w:ascii="Cambria" w:hAnsi="Cambria"/>
                <w:sz w:val="22"/>
                <w:szCs w:val="22"/>
                <w:lang w:bidi="x-none"/>
              </w:rPr>
              <w:t xml:space="preserve"> what is in our control that we are m</w:t>
            </w:r>
            <w:r w:rsidR="00F3091A">
              <w:rPr>
                <w:rFonts w:ascii="Cambria" w:hAnsi="Cambria"/>
                <w:sz w:val="22"/>
                <w:szCs w:val="22"/>
                <w:lang w:bidi="x-none"/>
              </w:rPr>
              <w:t>aybe not aware of at the moment.</w:t>
            </w:r>
            <w:r w:rsidRPr="00501ED7">
              <w:rPr>
                <w:rFonts w:ascii="Cambria" w:hAnsi="Cambria"/>
                <w:sz w:val="22"/>
                <w:szCs w:val="22"/>
                <w:lang w:bidi="x-none"/>
              </w:rPr>
              <w:t xml:space="preserve"> In terms of what this would mean for programs, we should have and continue to make our local processes strong. Yes</w:t>
            </w:r>
            <w:r w:rsidR="00602801">
              <w:rPr>
                <w:rFonts w:ascii="Cambria" w:hAnsi="Cambria"/>
                <w:sz w:val="22"/>
                <w:szCs w:val="22"/>
                <w:lang w:bidi="x-none"/>
              </w:rPr>
              <w:t>,</w:t>
            </w:r>
            <w:r w:rsidRPr="00501ED7">
              <w:rPr>
                <w:rFonts w:ascii="Cambria" w:hAnsi="Cambria"/>
                <w:sz w:val="22"/>
                <w:szCs w:val="22"/>
                <w:lang w:bidi="x-none"/>
              </w:rPr>
              <w:t xml:space="preserve"> our goals can help drive our resources, but our local processes will still take primacy.</w:t>
            </w:r>
          </w:p>
          <w:p w14:paraId="07AD1B80" w14:textId="77777777" w:rsidR="00501ED7" w:rsidRPr="00501ED7" w:rsidRDefault="00501ED7" w:rsidP="00CE4F61">
            <w:pPr>
              <w:tabs>
                <w:tab w:val="left" w:pos="360"/>
              </w:tabs>
              <w:rPr>
                <w:rFonts w:ascii="Cambria" w:hAnsi="Cambria"/>
                <w:sz w:val="22"/>
                <w:szCs w:val="22"/>
                <w:lang w:bidi="x-none"/>
              </w:rPr>
            </w:pPr>
          </w:p>
          <w:p w14:paraId="1704B0AE" w14:textId="5C3A7937"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Counseling: How do we find students who are close to getting a degree? Most of this will come from Students Services, but how else can the College help us find these students? With Counselors leaving</w:t>
            </w:r>
            <w:r w:rsidR="00602801">
              <w:rPr>
                <w:rFonts w:ascii="Cambria" w:hAnsi="Cambria"/>
                <w:sz w:val="22"/>
                <w:szCs w:val="22"/>
                <w:lang w:bidi="x-none"/>
              </w:rPr>
              <w:t xml:space="preserve"> (one resignation and one counselor moving to the articulation office after this year), our division </w:t>
            </w:r>
            <w:proofErr w:type="spellStart"/>
            <w:r w:rsidR="00602801">
              <w:rPr>
                <w:rFonts w:ascii="Cambria" w:hAnsi="Cambria"/>
                <w:sz w:val="22"/>
                <w:szCs w:val="22"/>
                <w:lang w:bidi="x-none"/>
              </w:rPr>
              <w:t>needs</w:t>
            </w:r>
            <w:r w:rsidRPr="00501ED7">
              <w:rPr>
                <w:rFonts w:ascii="Cambria" w:hAnsi="Cambria"/>
                <w:sz w:val="22"/>
                <w:szCs w:val="22"/>
                <w:lang w:bidi="x-none"/>
              </w:rPr>
              <w:t>help</w:t>
            </w:r>
            <w:proofErr w:type="spellEnd"/>
            <w:r w:rsidRPr="00501ED7">
              <w:rPr>
                <w:rFonts w:ascii="Cambria" w:hAnsi="Cambria"/>
                <w:sz w:val="22"/>
                <w:szCs w:val="22"/>
                <w:lang w:bidi="x-none"/>
              </w:rPr>
              <w:t>. Institutional support to be more proactive and efficient.</w:t>
            </w:r>
          </w:p>
          <w:p w14:paraId="45E0204E" w14:textId="77777777" w:rsidR="00501ED7" w:rsidRPr="00501ED7" w:rsidRDefault="00501ED7" w:rsidP="00CE4F61">
            <w:pPr>
              <w:tabs>
                <w:tab w:val="left" w:pos="360"/>
              </w:tabs>
              <w:rPr>
                <w:rFonts w:ascii="Cambria" w:hAnsi="Cambria"/>
                <w:sz w:val="22"/>
                <w:szCs w:val="22"/>
                <w:lang w:bidi="x-none"/>
              </w:rPr>
            </w:pPr>
          </w:p>
          <w:p w14:paraId="424419EA" w14:textId="6F8D960A" w:rsidR="00501ED7" w:rsidRPr="00501ED7" w:rsidRDefault="00501ED7" w:rsidP="00CE4F61">
            <w:pPr>
              <w:tabs>
                <w:tab w:val="left" w:pos="360"/>
              </w:tabs>
              <w:rPr>
                <w:rFonts w:ascii="Cambria" w:hAnsi="Cambria"/>
                <w:sz w:val="22"/>
                <w:szCs w:val="22"/>
                <w:lang w:bidi="x-none"/>
              </w:rPr>
            </w:pPr>
            <w:proofErr w:type="spellStart"/>
            <w:r w:rsidRPr="00501ED7">
              <w:rPr>
                <w:rFonts w:ascii="Cambria" w:hAnsi="Cambria"/>
                <w:sz w:val="22"/>
                <w:szCs w:val="22"/>
                <w:lang w:bidi="x-none"/>
              </w:rPr>
              <w:t>Kuo</w:t>
            </w:r>
            <w:proofErr w:type="spellEnd"/>
            <w:r w:rsidRPr="00501ED7">
              <w:rPr>
                <w:rFonts w:ascii="Cambria" w:hAnsi="Cambria"/>
                <w:sz w:val="22"/>
                <w:szCs w:val="22"/>
                <w:lang w:bidi="x-none"/>
              </w:rPr>
              <w:t>: Attainment of degrees is in the current Equity Plan. This is front and center in the plan. The Equity Office could help with the institutional support/coordination that is needed. The Equity Office is seeking this type of feedback.</w:t>
            </w:r>
          </w:p>
          <w:p w14:paraId="25C1EE07" w14:textId="77777777" w:rsidR="00501ED7" w:rsidRPr="00501ED7" w:rsidRDefault="00501ED7" w:rsidP="00CE4F61">
            <w:pPr>
              <w:tabs>
                <w:tab w:val="left" w:pos="360"/>
              </w:tabs>
              <w:rPr>
                <w:rFonts w:ascii="Cambria" w:hAnsi="Cambria"/>
                <w:sz w:val="22"/>
                <w:szCs w:val="22"/>
                <w:lang w:bidi="x-none"/>
              </w:rPr>
            </w:pPr>
          </w:p>
          <w:p w14:paraId="602C90F7" w14:textId="28C245FF"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 xml:space="preserve">Comment: Want new thinking and new strategies and ownership over new processes. If we move to approve the </w:t>
            </w:r>
            <w:r w:rsidRPr="00501ED7">
              <w:rPr>
                <w:rFonts w:ascii="Cambria" w:hAnsi="Cambria"/>
                <w:sz w:val="22"/>
                <w:szCs w:val="22"/>
                <w:lang w:bidi="x-none"/>
              </w:rPr>
              <w:lastRenderedPageBreak/>
              <w:t>Vision for Success, we need to have these big giant audacious goals, but we also need goals that we can see clearly how to achieve.</w:t>
            </w:r>
          </w:p>
          <w:p w14:paraId="7016518D" w14:textId="77777777" w:rsidR="00501ED7" w:rsidRPr="00501ED7" w:rsidRDefault="00501ED7" w:rsidP="00CE4F61">
            <w:pPr>
              <w:tabs>
                <w:tab w:val="left" w:pos="360"/>
              </w:tabs>
              <w:rPr>
                <w:rFonts w:ascii="Cambria" w:hAnsi="Cambria"/>
                <w:sz w:val="22"/>
                <w:szCs w:val="22"/>
                <w:lang w:bidi="x-none"/>
              </w:rPr>
            </w:pPr>
          </w:p>
          <w:p w14:paraId="7012507B" w14:textId="77777777"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Comment: All five goals look good, the numbers also sound fine, however the comfort level lies in how we committed is the College to the goal, and how far is the College willing to go to meet it, and then what would be the implications.</w:t>
            </w:r>
          </w:p>
          <w:p w14:paraId="09A68183" w14:textId="77777777" w:rsidR="00501ED7" w:rsidRPr="00501ED7" w:rsidRDefault="00501ED7" w:rsidP="00CE4F61">
            <w:pPr>
              <w:tabs>
                <w:tab w:val="left" w:pos="360"/>
              </w:tabs>
              <w:rPr>
                <w:rFonts w:ascii="Cambria" w:hAnsi="Cambria"/>
                <w:sz w:val="22"/>
                <w:szCs w:val="22"/>
                <w:lang w:bidi="x-none"/>
              </w:rPr>
            </w:pPr>
          </w:p>
          <w:p w14:paraId="033EFE06" w14:textId="2A6F4CEC" w:rsidR="00501ED7" w:rsidRPr="00501ED7" w:rsidRDefault="00501ED7" w:rsidP="00CE4F61">
            <w:pPr>
              <w:tabs>
                <w:tab w:val="left" w:pos="360"/>
              </w:tabs>
              <w:rPr>
                <w:rFonts w:ascii="Cambria" w:hAnsi="Cambria"/>
                <w:sz w:val="22"/>
                <w:szCs w:val="22"/>
                <w:lang w:bidi="x-none"/>
              </w:rPr>
            </w:pPr>
            <w:proofErr w:type="spellStart"/>
            <w:r w:rsidRPr="00501ED7">
              <w:rPr>
                <w:rFonts w:ascii="Cambria" w:hAnsi="Cambria"/>
                <w:sz w:val="22"/>
                <w:szCs w:val="22"/>
                <w:lang w:bidi="x-none"/>
              </w:rPr>
              <w:t>Escoto</w:t>
            </w:r>
            <w:proofErr w:type="spellEnd"/>
            <w:r w:rsidRPr="00501ED7">
              <w:rPr>
                <w:rFonts w:ascii="Cambria" w:hAnsi="Cambria"/>
                <w:sz w:val="22"/>
                <w:szCs w:val="22"/>
                <w:lang w:bidi="x-none"/>
              </w:rPr>
              <w:t xml:space="preserve">: The answer to these concerns </w:t>
            </w:r>
            <w:r w:rsidR="00602801">
              <w:rPr>
                <w:rFonts w:ascii="Cambria" w:hAnsi="Cambria"/>
                <w:sz w:val="22"/>
                <w:szCs w:val="22"/>
                <w:lang w:bidi="x-none"/>
              </w:rPr>
              <w:t xml:space="preserve">are likely to come at different times during the future, as the college continues to implement </w:t>
            </w:r>
            <w:proofErr w:type="spellStart"/>
            <w:r w:rsidR="00602801">
              <w:rPr>
                <w:rFonts w:ascii="Cambria" w:hAnsi="Cambria"/>
                <w:sz w:val="22"/>
                <w:szCs w:val="22"/>
                <w:lang w:bidi="x-none"/>
              </w:rPr>
              <w:t>VfS</w:t>
            </w:r>
            <w:proofErr w:type="spellEnd"/>
            <w:r w:rsidR="00602801">
              <w:rPr>
                <w:rFonts w:ascii="Cambria" w:hAnsi="Cambria"/>
                <w:sz w:val="22"/>
                <w:szCs w:val="22"/>
                <w:lang w:bidi="x-none"/>
              </w:rPr>
              <w:t xml:space="preserve"> goals.</w:t>
            </w:r>
          </w:p>
          <w:p w14:paraId="22A3D8EA" w14:textId="77777777" w:rsidR="00501ED7" w:rsidRPr="00501ED7" w:rsidRDefault="00501ED7" w:rsidP="00CE4F61">
            <w:pPr>
              <w:tabs>
                <w:tab w:val="left" w:pos="360"/>
              </w:tabs>
              <w:rPr>
                <w:rFonts w:ascii="Cambria" w:hAnsi="Cambria"/>
                <w:sz w:val="22"/>
                <w:szCs w:val="22"/>
                <w:lang w:bidi="x-none"/>
              </w:rPr>
            </w:pPr>
          </w:p>
          <w:p w14:paraId="66350C9F" w14:textId="77848480"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Comment: It seems Guided Pathways, AB705 and Vision for Success are being consistently talked about together at other institutions. We should be looking at all of these together, as this is how the Chancellor’s Office is presenting that information.</w:t>
            </w:r>
          </w:p>
          <w:p w14:paraId="31DC1478" w14:textId="77777777" w:rsidR="00501ED7" w:rsidRPr="00501ED7" w:rsidRDefault="00501ED7" w:rsidP="00CE4F61">
            <w:pPr>
              <w:tabs>
                <w:tab w:val="left" w:pos="360"/>
              </w:tabs>
              <w:rPr>
                <w:rFonts w:ascii="Cambria" w:hAnsi="Cambria"/>
                <w:sz w:val="22"/>
                <w:szCs w:val="22"/>
                <w:lang w:bidi="x-none"/>
              </w:rPr>
            </w:pPr>
          </w:p>
          <w:p w14:paraId="1156F8DA" w14:textId="53E804BB" w:rsidR="00501ED7" w:rsidRPr="00501ED7" w:rsidRDefault="00501ED7" w:rsidP="00CE4F61">
            <w:pPr>
              <w:tabs>
                <w:tab w:val="left" w:pos="360"/>
              </w:tabs>
              <w:rPr>
                <w:rFonts w:ascii="Cambria" w:hAnsi="Cambria"/>
                <w:sz w:val="22"/>
                <w:szCs w:val="22"/>
                <w:lang w:bidi="x-none"/>
              </w:rPr>
            </w:pPr>
            <w:proofErr w:type="spellStart"/>
            <w:r w:rsidRPr="00501ED7">
              <w:rPr>
                <w:rFonts w:ascii="Cambria" w:hAnsi="Cambria"/>
                <w:sz w:val="22"/>
                <w:szCs w:val="22"/>
                <w:lang w:bidi="x-none"/>
              </w:rPr>
              <w:t>Kuo</w:t>
            </w:r>
            <w:proofErr w:type="spellEnd"/>
            <w:r w:rsidRPr="00501ED7">
              <w:rPr>
                <w:rFonts w:ascii="Cambria" w:hAnsi="Cambria"/>
                <w:sz w:val="22"/>
                <w:szCs w:val="22"/>
                <w:lang w:bidi="x-none"/>
              </w:rPr>
              <w:t xml:space="preserve">: AB705 has not yet been </w:t>
            </w:r>
            <w:r w:rsidR="00602801">
              <w:rPr>
                <w:rFonts w:ascii="Cambria" w:hAnsi="Cambria"/>
                <w:sz w:val="22"/>
                <w:szCs w:val="22"/>
                <w:lang w:bidi="x-none"/>
              </w:rPr>
              <w:t>implemented</w:t>
            </w:r>
            <w:r w:rsidRPr="00501ED7">
              <w:rPr>
                <w:rFonts w:ascii="Cambria" w:hAnsi="Cambria"/>
                <w:sz w:val="22"/>
                <w:szCs w:val="22"/>
                <w:lang w:bidi="x-none"/>
              </w:rPr>
              <w:t xml:space="preserve"> at Foothill, but it will be in Fall. The Visions for Success goals does not currently include AB705.</w:t>
            </w:r>
          </w:p>
          <w:p w14:paraId="50956C7B" w14:textId="77777777" w:rsidR="00501ED7" w:rsidRPr="00501ED7" w:rsidRDefault="00501ED7" w:rsidP="00CE4F61">
            <w:pPr>
              <w:tabs>
                <w:tab w:val="left" w:pos="360"/>
              </w:tabs>
              <w:rPr>
                <w:rFonts w:ascii="Cambria" w:hAnsi="Cambria"/>
                <w:sz w:val="22"/>
                <w:szCs w:val="22"/>
                <w:lang w:bidi="x-none"/>
              </w:rPr>
            </w:pPr>
          </w:p>
          <w:p w14:paraId="44B774CA" w14:textId="4D085162"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Comment: If we do include AB705 data, it may be possible that we show that we have already met one of our proposed 5 goals in the Vision for Success.</w:t>
            </w:r>
          </w:p>
          <w:p w14:paraId="5326FAEF" w14:textId="77777777" w:rsidR="00501ED7" w:rsidRPr="00501ED7" w:rsidRDefault="00501ED7" w:rsidP="00CE4F61">
            <w:pPr>
              <w:tabs>
                <w:tab w:val="left" w:pos="360"/>
              </w:tabs>
              <w:rPr>
                <w:rFonts w:ascii="Cambria" w:hAnsi="Cambria"/>
                <w:sz w:val="22"/>
                <w:szCs w:val="22"/>
                <w:lang w:bidi="x-none"/>
              </w:rPr>
            </w:pPr>
          </w:p>
          <w:p w14:paraId="197596F7" w14:textId="3EACA1CF" w:rsidR="00501ED7" w:rsidRPr="00501ED7" w:rsidRDefault="00501ED7" w:rsidP="00CE4F61">
            <w:pPr>
              <w:tabs>
                <w:tab w:val="left" w:pos="360"/>
              </w:tabs>
              <w:rPr>
                <w:rFonts w:ascii="Cambria" w:hAnsi="Cambria"/>
                <w:sz w:val="22"/>
                <w:szCs w:val="22"/>
                <w:lang w:bidi="x-none"/>
              </w:rPr>
            </w:pPr>
            <w:proofErr w:type="spellStart"/>
            <w:r w:rsidRPr="00501ED7">
              <w:rPr>
                <w:rFonts w:ascii="Cambria" w:hAnsi="Cambria"/>
                <w:sz w:val="22"/>
                <w:szCs w:val="22"/>
                <w:lang w:bidi="x-none"/>
              </w:rPr>
              <w:t>Escoto</w:t>
            </w:r>
            <w:proofErr w:type="spellEnd"/>
            <w:r w:rsidRPr="00501ED7">
              <w:rPr>
                <w:rFonts w:ascii="Cambria" w:hAnsi="Cambria"/>
                <w:sz w:val="22"/>
                <w:szCs w:val="22"/>
                <w:lang w:bidi="x-none"/>
              </w:rPr>
              <w:t>: At the beginning of the year, look at the initiatives put forth from the Chancellor’s Office so t</w:t>
            </w:r>
            <w:r w:rsidR="00602801">
              <w:rPr>
                <w:rFonts w:ascii="Cambria" w:hAnsi="Cambria"/>
                <w:sz w:val="22"/>
                <w:szCs w:val="22"/>
                <w:lang w:bidi="x-none"/>
              </w:rPr>
              <w:t>hat we can have a holistic view, and best prepare.</w:t>
            </w:r>
          </w:p>
          <w:p w14:paraId="7DA1B3DF" w14:textId="77777777" w:rsidR="00501ED7" w:rsidRPr="00501ED7" w:rsidRDefault="00501ED7" w:rsidP="00CE4F61">
            <w:pPr>
              <w:tabs>
                <w:tab w:val="left" w:pos="360"/>
              </w:tabs>
              <w:rPr>
                <w:rFonts w:ascii="Cambria" w:hAnsi="Cambria"/>
                <w:sz w:val="22"/>
                <w:szCs w:val="22"/>
                <w:lang w:bidi="x-none"/>
              </w:rPr>
            </w:pPr>
          </w:p>
          <w:p w14:paraId="6E18F135" w14:textId="74188E4F" w:rsidR="00501ED7" w:rsidRPr="00501ED7" w:rsidRDefault="00501ED7" w:rsidP="00CE4F61">
            <w:pPr>
              <w:tabs>
                <w:tab w:val="left" w:pos="360"/>
              </w:tabs>
              <w:rPr>
                <w:rFonts w:ascii="Cambria" w:hAnsi="Cambria"/>
                <w:sz w:val="22"/>
                <w:szCs w:val="22"/>
                <w:lang w:bidi="x-none"/>
              </w:rPr>
            </w:pPr>
            <w:proofErr w:type="spellStart"/>
            <w:r w:rsidRPr="00501ED7">
              <w:rPr>
                <w:rFonts w:ascii="Cambria" w:hAnsi="Cambria"/>
                <w:sz w:val="22"/>
                <w:szCs w:val="22"/>
                <w:lang w:bidi="x-none"/>
              </w:rPr>
              <w:t>Schaefers</w:t>
            </w:r>
            <w:proofErr w:type="spellEnd"/>
            <w:r w:rsidRPr="00501ED7">
              <w:rPr>
                <w:rFonts w:ascii="Cambria" w:hAnsi="Cambria"/>
                <w:sz w:val="22"/>
                <w:szCs w:val="22"/>
                <w:lang w:bidi="x-none"/>
              </w:rPr>
              <w:t>: We should look at the systems we already have in place to make sure they are working efficiently before we take off on big ideas that would build on those systems - making sure our foundations are stable and equitable before we try and build out giant and innovative ideas.</w:t>
            </w:r>
          </w:p>
          <w:p w14:paraId="23500ABC" w14:textId="77777777" w:rsidR="00501ED7" w:rsidRPr="00501ED7" w:rsidRDefault="00501ED7" w:rsidP="00CE4F61">
            <w:pPr>
              <w:tabs>
                <w:tab w:val="left" w:pos="360"/>
              </w:tabs>
              <w:rPr>
                <w:rFonts w:ascii="Cambria" w:hAnsi="Cambria"/>
                <w:sz w:val="22"/>
                <w:szCs w:val="22"/>
                <w:lang w:bidi="x-none"/>
              </w:rPr>
            </w:pPr>
          </w:p>
          <w:p w14:paraId="6D18579F" w14:textId="74431CFE" w:rsidR="00501ED7" w:rsidRPr="00501ED7" w:rsidRDefault="00501ED7" w:rsidP="00CE4F61">
            <w:pPr>
              <w:tabs>
                <w:tab w:val="left" w:pos="360"/>
              </w:tabs>
              <w:rPr>
                <w:rFonts w:ascii="Cambria" w:hAnsi="Cambria"/>
                <w:sz w:val="22"/>
                <w:szCs w:val="22"/>
                <w:lang w:bidi="x-none"/>
              </w:rPr>
            </w:pPr>
            <w:proofErr w:type="spellStart"/>
            <w:r w:rsidRPr="00501ED7">
              <w:rPr>
                <w:rFonts w:ascii="Cambria" w:hAnsi="Cambria"/>
                <w:sz w:val="22"/>
                <w:szCs w:val="22"/>
                <w:lang w:bidi="x-none"/>
              </w:rPr>
              <w:t>Escoto</w:t>
            </w:r>
            <w:proofErr w:type="spellEnd"/>
            <w:r w:rsidRPr="00501ED7">
              <w:rPr>
                <w:rFonts w:ascii="Cambria" w:hAnsi="Cambria"/>
                <w:sz w:val="22"/>
                <w:szCs w:val="22"/>
                <w:lang w:bidi="x-none"/>
              </w:rPr>
              <w:t>: Concern seems to be more on how we are going to achieve these goals.</w:t>
            </w:r>
          </w:p>
          <w:p w14:paraId="059914D3" w14:textId="2D83F19D" w:rsidR="00501ED7" w:rsidRDefault="00501ED7" w:rsidP="00CE4F61">
            <w:pPr>
              <w:tabs>
                <w:tab w:val="left" w:pos="360"/>
              </w:tabs>
              <w:rPr>
                <w:rFonts w:ascii="Cambria" w:hAnsi="Cambria"/>
                <w:sz w:val="22"/>
                <w:lang w:bidi="x-none"/>
              </w:rPr>
            </w:pPr>
          </w:p>
        </w:tc>
        <w:tc>
          <w:tcPr>
            <w:tcW w:w="1089" w:type="pct"/>
          </w:tcPr>
          <w:p w14:paraId="616C3741" w14:textId="018118E3" w:rsidR="00501ED7" w:rsidRDefault="00501ED7" w:rsidP="00CE4F61">
            <w:pPr>
              <w:tabs>
                <w:tab w:val="left" w:pos="360"/>
              </w:tabs>
              <w:rPr>
                <w:rFonts w:ascii="Cambria" w:hAnsi="Cambria"/>
                <w:sz w:val="22"/>
                <w:lang w:bidi="x-none"/>
              </w:rPr>
            </w:pPr>
            <w:proofErr w:type="spellStart"/>
            <w:r>
              <w:rPr>
                <w:rFonts w:ascii="Cambria" w:hAnsi="Cambria"/>
                <w:sz w:val="22"/>
                <w:lang w:bidi="x-none"/>
              </w:rPr>
              <w:lastRenderedPageBreak/>
              <w:t>Escoto</w:t>
            </w:r>
            <w:proofErr w:type="spellEnd"/>
          </w:p>
        </w:tc>
      </w:tr>
      <w:tr w:rsidR="00501ED7" w:rsidRPr="00467A99" w14:paraId="766191C9" w14:textId="77777777" w:rsidTr="00501ED7">
        <w:tc>
          <w:tcPr>
            <w:tcW w:w="1821" w:type="pct"/>
          </w:tcPr>
          <w:p w14:paraId="29FF909E" w14:textId="41EB9EAC" w:rsidR="00501ED7" w:rsidRPr="008C0AF6" w:rsidRDefault="00501ED7" w:rsidP="008C0AF6">
            <w:pPr>
              <w:rPr>
                <w:rFonts w:ascii="Cambria" w:hAnsi="Cambria"/>
                <w:sz w:val="22"/>
                <w:lang w:bidi="x-none"/>
              </w:rPr>
            </w:pPr>
            <w:r>
              <w:rPr>
                <w:rFonts w:ascii="Cambria" w:hAnsi="Cambria"/>
                <w:sz w:val="22"/>
                <w:lang w:bidi="x-none"/>
              </w:rPr>
              <w:lastRenderedPageBreak/>
              <w:t xml:space="preserve">        b.   Equity Plan 2019-22</w:t>
            </w:r>
          </w:p>
        </w:tc>
        <w:tc>
          <w:tcPr>
            <w:tcW w:w="2090" w:type="pct"/>
          </w:tcPr>
          <w:p w14:paraId="58121A40" w14:textId="77777777" w:rsidR="00501ED7" w:rsidRDefault="00501ED7" w:rsidP="00CE4F61">
            <w:pPr>
              <w:tabs>
                <w:tab w:val="left" w:pos="360"/>
              </w:tabs>
              <w:rPr>
                <w:rFonts w:ascii="Cambria" w:hAnsi="Cambria"/>
                <w:sz w:val="20"/>
                <w:szCs w:val="20"/>
                <w:lang w:bidi="x-none"/>
              </w:rPr>
            </w:pPr>
            <w:r w:rsidRPr="00724B59">
              <w:rPr>
                <w:rFonts w:ascii="Cambria" w:hAnsi="Cambria"/>
                <w:sz w:val="20"/>
                <w:szCs w:val="20"/>
                <w:lang w:bidi="x-none"/>
              </w:rPr>
              <w:t>Equity Plan Presentation (April 2019 v2)</w:t>
            </w:r>
          </w:p>
          <w:p w14:paraId="4985F72B" w14:textId="77777777" w:rsidR="00501ED7" w:rsidRDefault="00501ED7" w:rsidP="00CE4F61">
            <w:pPr>
              <w:tabs>
                <w:tab w:val="left" w:pos="360"/>
              </w:tabs>
              <w:rPr>
                <w:rFonts w:ascii="Cambria" w:hAnsi="Cambria"/>
                <w:sz w:val="20"/>
                <w:szCs w:val="20"/>
                <w:lang w:bidi="x-none"/>
              </w:rPr>
            </w:pPr>
          </w:p>
          <w:p w14:paraId="130D9965" w14:textId="77777777"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BHS: Most feedback was in support of this plan</w:t>
            </w:r>
          </w:p>
          <w:p w14:paraId="0BC26C5F" w14:textId="77777777" w:rsidR="00501ED7" w:rsidRPr="00501ED7" w:rsidRDefault="00501ED7" w:rsidP="00CE4F61">
            <w:pPr>
              <w:tabs>
                <w:tab w:val="left" w:pos="360"/>
              </w:tabs>
              <w:rPr>
                <w:rFonts w:ascii="Cambria" w:hAnsi="Cambria"/>
                <w:sz w:val="22"/>
                <w:szCs w:val="22"/>
                <w:lang w:bidi="x-none"/>
              </w:rPr>
            </w:pPr>
          </w:p>
          <w:p w14:paraId="3CC42039" w14:textId="77777777" w:rsidR="00501ED7" w:rsidRPr="00501ED7" w:rsidRDefault="00501ED7" w:rsidP="00CE4F61">
            <w:pPr>
              <w:tabs>
                <w:tab w:val="left" w:pos="360"/>
              </w:tabs>
              <w:rPr>
                <w:rFonts w:ascii="Cambria" w:hAnsi="Cambria"/>
                <w:sz w:val="22"/>
                <w:szCs w:val="22"/>
                <w:lang w:bidi="x-none"/>
              </w:rPr>
            </w:pPr>
            <w:r w:rsidRPr="00501ED7">
              <w:rPr>
                <w:rFonts w:ascii="Cambria" w:hAnsi="Cambria"/>
                <w:sz w:val="22"/>
                <w:szCs w:val="22"/>
                <w:lang w:bidi="x-none"/>
              </w:rPr>
              <w:t>Counseling:  How were the activities in the Equity Plan chosen? Was it data driven?</w:t>
            </w:r>
          </w:p>
          <w:p w14:paraId="01E8EEB0" w14:textId="77777777" w:rsidR="00501ED7" w:rsidRPr="00501ED7" w:rsidRDefault="00501ED7" w:rsidP="00CE4F61">
            <w:pPr>
              <w:tabs>
                <w:tab w:val="left" w:pos="360"/>
              </w:tabs>
              <w:rPr>
                <w:rFonts w:ascii="Cambria" w:hAnsi="Cambria"/>
                <w:sz w:val="22"/>
                <w:szCs w:val="22"/>
                <w:lang w:bidi="x-none"/>
              </w:rPr>
            </w:pPr>
          </w:p>
          <w:p w14:paraId="6C1D7656" w14:textId="77777777" w:rsidR="00501ED7" w:rsidRPr="00501ED7" w:rsidRDefault="00501ED7" w:rsidP="00AA6B84">
            <w:pPr>
              <w:tabs>
                <w:tab w:val="left" w:pos="360"/>
              </w:tabs>
              <w:rPr>
                <w:rFonts w:ascii="Cambria" w:hAnsi="Cambria"/>
                <w:sz w:val="22"/>
                <w:szCs w:val="22"/>
                <w:lang w:bidi="x-none"/>
              </w:rPr>
            </w:pPr>
            <w:r w:rsidRPr="00501ED7">
              <w:rPr>
                <w:rFonts w:ascii="Cambria" w:hAnsi="Cambria"/>
                <w:sz w:val="22"/>
                <w:szCs w:val="22"/>
                <w:lang w:bidi="x-none"/>
              </w:rPr>
              <w:t>Cervantes: Brainstorming sessions over several months. Equity Office, Equity and Education governance committee, Transfer Center, Online Learning, Student Resources conversations.</w:t>
            </w:r>
          </w:p>
          <w:p w14:paraId="4151AA84" w14:textId="77777777" w:rsidR="00501ED7" w:rsidRPr="00501ED7" w:rsidRDefault="00501ED7" w:rsidP="00AA6B84">
            <w:pPr>
              <w:tabs>
                <w:tab w:val="left" w:pos="360"/>
              </w:tabs>
              <w:rPr>
                <w:rFonts w:ascii="Cambria" w:hAnsi="Cambria"/>
                <w:sz w:val="22"/>
                <w:szCs w:val="22"/>
                <w:lang w:bidi="x-none"/>
              </w:rPr>
            </w:pPr>
          </w:p>
          <w:p w14:paraId="3F3CA3B1" w14:textId="77777777" w:rsidR="00501ED7" w:rsidRPr="00501ED7" w:rsidRDefault="00501ED7" w:rsidP="00AA6B84">
            <w:pPr>
              <w:tabs>
                <w:tab w:val="left" w:pos="360"/>
              </w:tabs>
              <w:rPr>
                <w:rFonts w:ascii="Cambria" w:hAnsi="Cambria"/>
                <w:sz w:val="22"/>
                <w:szCs w:val="22"/>
                <w:lang w:bidi="x-none"/>
              </w:rPr>
            </w:pPr>
            <w:r w:rsidRPr="00501ED7">
              <w:rPr>
                <w:rFonts w:ascii="Cambria" w:hAnsi="Cambria"/>
                <w:sz w:val="22"/>
                <w:szCs w:val="22"/>
                <w:lang w:bidi="x-none"/>
              </w:rPr>
              <w:t>Cervantes: This Equity Plan is an addition to our first Equity Plan, in order to be in compliance with the State’s Chancellor’s Office. We will have a major overhaul of our Equity Plan next year (Equity Plan 2.0).</w:t>
            </w:r>
          </w:p>
          <w:p w14:paraId="1460890E" w14:textId="77777777" w:rsidR="00501ED7" w:rsidRPr="00501ED7" w:rsidRDefault="00501ED7" w:rsidP="00AA6B84">
            <w:pPr>
              <w:tabs>
                <w:tab w:val="left" w:pos="360"/>
              </w:tabs>
              <w:rPr>
                <w:rFonts w:ascii="Cambria" w:hAnsi="Cambria"/>
                <w:sz w:val="22"/>
                <w:szCs w:val="22"/>
                <w:lang w:bidi="x-none"/>
              </w:rPr>
            </w:pPr>
          </w:p>
          <w:p w14:paraId="419B7013" w14:textId="600CC5A9" w:rsidR="00501ED7" w:rsidRPr="00501ED7" w:rsidRDefault="00602801" w:rsidP="00AA6B84">
            <w:pPr>
              <w:tabs>
                <w:tab w:val="left" w:pos="360"/>
              </w:tabs>
              <w:rPr>
                <w:rFonts w:ascii="Cambria" w:hAnsi="Cambria"/>
                <w:sz w:val="22"/>
                <w:szCs w:val="22"/>
                <w:lang w:bidi="x-none"/>
              </w:rPr>
            </w:pPr>
            <w:proofErr w:type="spellStart"/>
            <w:r>
              <w:rPr>
                <w:rFonts w:ascii="Cambria" w:hAnsi="Cambria"/>
                <w:sz w:val="22"/>
                <w:szCs w:val="22"/>
                <w:lang w:bidi="x-none"/>
              </w:rPr>
              <w:t>Hypoli</w:t>
            </w:r>
            <w:r w:rsidR="00501ED7" w:rsidRPr="00501ED7">
              <w:rPr>
                <w:rFonts w:ascii="Cambria" w:hAnsi="Cambria"/>
                <w:sz w:val="22"/>
                <w:szCs w:val="22"/>
                <w:lang w:bidi="x-none"/>
              </w:rPr>
              <w:t>te</w:t>
            </w:r>
            <w:proofErr w:type="spellEnd"/>
            <w:r w:rsidR="00501ED7" w:rsidRPr="00501ED7">
              <w:rPr>
                <w:rFonts w:ascii="Cambria" w:hAnsi="Cambria"/>
                <w:sz w:val="22"/>
                <w:szCs w:val="22"/>
                <w:lang w:bidi="x-none"/>
              </w:rPr>
              <w:t>: If we don’t hear discussion from our constituencies about this Equity Plan, maybe there are some missed opportunities for connection that we could explore.</w:t>
            </w:r>
          </w:p>
          <w:p w14:paraId="17631773" w14:textId="77777777" w:rsidR="00501ED7" w:rsidRPr="00501ED7" w:rsidRDefault="00501ED7" w:rsidP="00AA6B84">
            <w:pPr>
              <w:tabs>
                <w:tab w:val="left" w:pos="360"/>
              </w:tabs>
              <w:rPr>
                <w:rFonts w:ascii="Cambria" w:hAnsi="Cambria"/>
                <w:sz w:val="22"/>
                <w:szCs w:val="22"/>
                <w:lang w:bidi="x-none"/>
              </w:rPr>
            </w:pPr>
          </w:p>
          <w:p w14:paraId="4CFEFDE7" w14:textId="77777777" w:rsidR="00501ED7" w:rsidRPr="00501ED7" w:rsidRDefault="00501ED7" w:rsidP="00AA6B84">
            <w:pPr>
              <w:tabs>
                <w:tab w:val="left" w:pos="360"/>
              </w:tabs>
              <w:rPr>
                <w:rFonts w:ascii="Cambria" w:hAnsi="Cambria"/>
                <w:b/>
                <w:sz w:val="22"/>
                <w:szCs w:val="22"/>
                <w:lang w:bidi="x-none"/>
              </w:rPr>
            </w:pPr>
            <w:r w:rsidRPr="00501ED7">
              <w:rPr>
                <w:rFonts w:ascii="Cambria" w:hAnsi="Cambria"/>
                <w:b/>
                <w:sz w:val="22"/>
                <w:szCs w:val="22"/>
                <w:lang w:bidi="x-none"/>
              </w:rPr>
              <w:t>Cooper:</w:t>
            </w:r>
          </w:p>
          <w:p w14:paraId="7FA53D6B" w14:textId="4A02C2B3" w:rsidR="00501ED7" w:rsidRPr="00501ED7" w:rsidRDefault="00501ED7" w:rsidP="00AA6B84">
            <w:pPr>
              <w:tabs>
                <w:tab w:val="left" w:pos="360"/>
              </w:tabs>
              <w:rPr>
                <w:rFonts w:ascii="Cambria" w:hAnsi="Cambria"/>
                <w:b/>
                <w:sz w:val="22"/>
                <w:szCs w:val="22"/>
                <w:lang w:bidi="x-none"/>
              </w:rPr>
            </w:pPr>
            <w:r w:rsidRPr="00501ED7">
              <w:rPr>
                <w:rFonts w:ascii="Cambria" w:hAnsi="Cambria"/>
                <w:b/>
                <w:sz w:val="22"/>
                <w:szCs w:val="22"/>
                <w:lang w:bidi="x-none"/>
              </w:rPr>
              <w:t>Move to Approve Equity Plan 1.1 to submit to the State</w:t>
            </w:r>
          </w:p>
          <w:p w14:paraId="66F43CAB" w14:textId="77777777" w:rsidR="00501ED7" w:rsidRPr="00501ED7" w:rsidRDefault="00501ED7" w:rsidP="00AA6B84">
            <w:pPr>
              <w:tabs>
                <w:tab w:val="left" w:pos="360"/>
              </w:tabs>
              <w:rPr>
                <w:rFonts w:ascii="Cambria" w:hAnsi="Cambria"/>
                <w:b/>
                <w:sz w:val="22"/>
                <w:szCs w:val="22"/>
                <w:lang w:bidi="x-none"/>
              </w:rPr>
            </w:pPr>
          </w:p>
          <w:p w14:paraId="000DB9C1" w14:textId="77777777" w:rsidR="00501ED7" w:rsidRPr="00501ED7" w:rsidRDefault="00501ED7" w:rsidP="00AA6B84">
            <w:pPr>
              <w:tabs>
                <w:tab w:val="left" w:pos="360"/>
              </w:tabs>
              <w:rPr>
                <w:rFonts w:ascii="Cambria" w:hAnsi="Cambria"/>
                <w:b/>
                <w:sz w:val="22"/>
                <w:szCs w:val="22"/>
                <w:lang w:bidi="x-none"/>
              </w:rPr>
            </w:pPr>
            <w:r w:rsidRPr="00501ED7">
              <w:rPr>
                <w:rFonts w:ascii="Cambria" w:hAnsi="Cambria"/>
                <w:b/>
                <w:sz w:val="22"/>
                <w:szCs w:val="22"/>
                <w:lang w:bidi="x-none"/>
              </w:rPr>
              <w:t>Villanueva:</w:t>
            </w:r>
          </w:p>
          <w:p w14:paraId="5937AD89" w14:textId="77777777" w:rsidR="00501ED7" w:rsidRPr="00501ED7" w:rsidRDefault="00501ED7" w:rsidP="00AA6B84">
            <w:pPr>
              <w:tabs>
                <w:tab w:val="left" w:pos="360"/>
              </w:tabs>
              <w:rPr>
                <w:rFonts w:ascii="Cambria" w:hAnsi="Cambria"/>
                <w:b/>
                <w:sz w:val="22"/>
                <w:szCs w:val="22"/>
                <w:lang w:bidi="x-none"/>
              </w:rPr>
            </w:pPr>
            <w:r w:rsidRPr="00501ED7">
              <w:rPr>
                <w:rFonts w:ascii="Cambria" w:hAnsi="Cambria"/>
                <w:b/>
                <w:sz w:val="22"/>
                <w:szCs w:val="22"/>
                <w:lang w:bidi="x-none"/>
              </w:rPr>
              <w:t>Second</w:t>
            </w:r>
          </w:p>
          <w:p w14:paraId="42C85EB0" w14:textId="77777777" w:rsidR="00501ED7" w:rsidRPr="00501ED7" w:rsidRDefault="00501ED7" w:rsidP="00AA6B84">
            <w:pPr>
              <w:tabs>
                <w:tab w:val="left" w:pos="360"/>
              </w:tabs>
              <w:rPr>
                <w:rFonts w:ascii="Cambria" w:hAnsi="Cambria"/>
                <w:b/>
                <w:sz w:val="22"/>
                <w:szCs w:val="22"/>
                <w:lang w:bidi="x-none"/>
              </w:rPr>
            </w:pPr>
          </w:p>
          <w:p w14:paraId="7D5468B7" w14:textId="77777777" w:rsidR="00501ED7" w:rsidRPr="00501ED7" w:rsidRDefault="00501ED7" w:rsidP="00AA6B84">
            <w:pPr>
              <w:tabs>
                <w:tab w:val="left" w:pos="360"/>
              </w:tabs>
              <w:rPr>
                <w:rFonts w:ascii="Cambria" w:hAnsi="Cambria"/>
                <w:b/>
                <w:sz w:val="22"/>
                <w:szCs w:val="22"/>
                <w:lang w:bidi="x-none"/>
              </w:rPr>
            </w:pPr>
            <w:r w:rsidRPr="00501ED7">
              <w:rPr>
                <w:rFonts w:ascii="Cambria" w:hAnsi="Cambria"/>
                <w:b/>
                <w:sz w:val="22"/>
                <w:szCs w:val="22"/>
                <w:lang w:bidi="x-none"/>
              </w:rPr>
              <w:t>Approved by the Body</w:t>
            </w:r>
          </w:p>
          <w:p w14:paraId="4C5BC268" w14:textId="2754DAA3" w:rsidR="00501ED7" w:rsidRPr="00724B59" w:rsidRDefault="00501ED7" w:rsidP="00AA6B84">
            <w:pPr>
              <w:tabs>
                <w:tab w:val="left" w:pos="360"/>
              </w:tabs>
              <w:rPr>
                <w:rFonts w:ascii="Cambria" w:hAnsi="Cambria"/>
                <w:sz w:val="20"/>
                <w:szCs w:val="20"/>
                <w:lang w:bidi="x-none"/>
              </w:rPr>
            </w:pPr>
          </w:p>
        </w:tc>
        <w:tc>
          <w:tcPr>
            <w:tcW w:w="1089" w:type="pct"/>
          </w:tcPr>
          <w:p w14:paraId="1EE4972B" w14:textId="4DAB027F" w:rsidR="00501ED7" w:rsidRDefault="00501ED7" w:rsidP="00CE4F61">
            <w:pPr>
              <w:tabs>
                <w:tab w:val="left" w:pos="360"/>
              </w:tabs>
              <w:rPr>
                <w:rFonts w:ascii="Cambria" w:hAnsi="Cambria"/>
                <w:sz w:val="22"/>
                <w:lang w:bidi="x-none"/>
              </w:rPr>
            </w:pPr>
            <w:proofErr w:type="spellStart"/>
            <w:r>
              <w:rPr>
                <w:rFonts w:ascii="Cambria" w:hAnsi="Cambria"/>
                <w:sz w:val="22"/>
                <w:lang w:bidi="x-none"/>
              </w:rPr>
              <w:lastRenderedPageBreak/>
              <w:t>Escoto</w:t>
            </w:r>
            <w:proofErr w:type="spellEnd"/>
          </w:p>
        </w:tc>
      </w:tr>
      <w:tr w:rsidR="00501ED7" w:rsidRPr="00467A99" w14:paraId="6FF99003" w14:textId="61DDC861" w:rsidTr="00501ED7">
        <w:tc>
          <w:tcPr>
            <w:tcW w:w="1821" w:type="pct"/>
          </w:tcPr>
          <w:p w14:paraId="393B143C" w14:textId="4809497B" w:rsidR="00501ED7" w:rsidRPr="00467A99" w:rsidRDefault="00501ED7" w:rsidP="00B05FFB">
            <w:pPr>
              <w:numPr>
                <w:ilvl w:val="0"/>
                <w:numId w:val="4"/>
              </w:numPr>
              <w:ind w:left="360"/>
              <w:rPr>
                <w:rFonts w:ascii="Cambria" w:hAnsi="Cambria"/>
                <w:sz w:val="22"/>
                <w:lang w:bidi="x-none"/>
              </w:rPr>
            </w:pPr>
            <w:r>
              <w:rPr>
                <w:rFonts w:ascii="Cambria" w:hAnsi="Cambria"/>
                <w:sz w:val="22"/>
                <w:lang w:bidi="x-none"/>
              </w:rPr>
              <w:t>New Business (10+1 area(s) indicated)</w:t>
            </w:r>
          </w:p>
        </w:tc>
        <w:tc>
          <w:tcPr>
            <w:tcW w:w="2090" w:type="pct"/>
          </w:tcPr>
          <w:p w14:paraId="0020AC23" w14:textId="77777777" w:rsidR="00501ED7" w:rsidRPr="00467A99" w:rsidRDefault="00501ED7" w:rsidP="00B05FFB">
            <w:pPr>
              <w:tabs>
                <w:tab w:val="left" w:pos="360"/>
              </w:tabs>
              <w:rPr>
                <w:rFonts w:ascii="Cambria" w:hAnsi="Cambria"/>
                <w:sz w:val="22"/>
                <w:lang w:bidi="x-none"/>
              </w:rPr>
            </w:pPr>
          </w:p>
        </w:tc>
        <w:tc>
          <w:tcPr>
            <w:tcW w:w="1089" w:type="pct"/>
          </w:tcPr>
          <w:p w14:paraId="4A9923A7" w14:textId="77777777" w:rsidR="00501ED7" w:rsidRPr="00467A99" w:rsidRDefault="00501ED7" w:rsidP="00B05FFB">
            <w:pPr>
              <w:tabs>
                <w:tab w:val="left" w:pos="360"/>
              </w:tabs>
              <w:rPr>
                <w:rFonts w:ascii="Cambria" w:hAnsi="Cambria"/>
                <w:sz w:val="22"/>
                <w:lang w:bidi="x-none"/>
              </w:rPr>
            </w:pPr>
          </w:p>
        </w:tc>
      </w:tr>
      <w:tr w:rsidR="00501ED7" w:rsidRPr="00467A99" w14:paraId="6B071F46" w14:textId="77777777" w:rsidTr="00501ED7">
        <w:tc>
          <w:tcPr>
            <w:tcW w:w="1821" w:type="pct"/>
          </w:tcPr>
          <w:p w14:paraId="6027FD80" w14:textId="4865FE9E" w:rsidR="00501ED7" w:rsidRPr="00156526" w:rsidRDefault="00501ED7" w:rsidP="00B05FFB">
            <w:pPr>
              <w:numPr>
                <w:ilvl w:val="1"/>
                <w:numId w:val="4"/>
              </w:numPr>
              <w:ind w:left="720"/>
              <w:rPr>
                <w:rFonts w:ascii="Cambria" w:hAnsi="Cambria"/>
                <w:sz w:val="22"/>
                <w:lang w:bidi="x-none"/>
              </w:rPr>
            </w:pPr>
            <w:r>
              <w:rPr>
                <w:rFonts w:ascii="Cambria" w:hAnsi="Cambria"/>
                <w:sz w:val="22"/>
                <w:lang w:bidi="x-none"/>
              </w:rPr>
              <w:t>Elections</w:t>
            </w:r>
          </w:p>
        </w:tc>
        <w:tc>
          <w:tcPr>
            <w:tcW w:w="2090" w:type="pct"/>
          </w:tcPr>
          <w:p w14:paraId="1BE5555D" w14:textId="08373D9E" w:rsidR="00501ED7" w:rsidRPr="00501ED7" w:rsidRDefault="00501ED7" w:rsidP="00724B59">
            <w:pPr>
              <w:tabs>
                <w:tab w:val="left" w:pos="360"/>
              </w:tabs>
              <w:rPr>
                <w:rFonts w:ascii="Cambria" w:hAnsi="Cambria"/>
                <w:sz w:val="22"/>
                <w:szCs w:val="22"/>
                <w:lang w:bidi="x-none"/>
              </w:rPr>
            </w:pPr>
            <w:r w:rsidRPr="00501ED7">
              <w:rPr>
                <w:rFonts w:ascii="Cambria" w:hAnsi="Cambria"/>
                <w:sz w:val="22"/>
                <w:szCs w:val="22"/>
                <w:lang w:bidi="x-none"/>
              </w:rPr>
              <w:t xml:space="preserve">1) Vice President: </w:t>
            </w:r>
          </w:p>
          <w:p w14:paraId="0F11064E" w14:textId="77777777" w:rsidR="00501ED7" w:rsidRPr="00501ED7" w:rsidRDefault="00501ED7" w:rsidP="00724B59">
            <w:pPr>
              <w:tabs>
                <w:tab w:val="left" w:pos="360"/>
              </w:tabs>
              <w:rPr>
                <w:rFonts w:ascii="Cambria" w:hAnsi="Cambria"/>
                <w:sz w:val="22"/>
                <w:szCs w:val="22"/>
                <w:lang w:bidi="x-none"/>
              </w:rPr>
            </w:pPr>
            <w:r w:rsidRPr="00501ED7">
              <w:rPr>
                <w:rFonts w:ascii="Cambria" w:hAnsi="Cambria"/>
                <w:sz w:val="22"/>
                <w:szCs w:val="22"/>
                <w:lang w:bidi="x-none"/>
              </w:rPr>
              <w:t>No current candidates</w:t>
            </w:r>
          </w:p>
          <w:p w14:paraId="42F6BB3D" w14:textId="77777777" w:rsidR="00501ED7" w:rsidRPr="00501ED7" w:rsidRDefault="00501ED7" w:rsidP="00724B59">
            <w:pPr>
              <w:tabs>
                <w:tab w:val="left" w:pos="360"/>
              </w:tabs>
              <w:rPr>
                <w:rFonts w:ascii="Cambria" w:hAnsi="Cambria"/>
                <w:sz w:val="22"/>
                <w:szCs w:val="22"/>
                <w:lang w:bidi="x-none"/>
              </w:rPr>
            </w:pPr>
          </w:p>
          <w:p w14:paraId="1B2BA0E0" w14:textId="4A4383BB" w:rsidR="00501ED7" w:rsidRPr="00501ED7" w:rsidRDefault="00501ED7" w:rsidP="00724B59">
            <w:pPr>
              <w:tabs>
                <w:tab w:val="left" w:pos="360"/>
              </w:tabs>
              <w:rPr>
                <w:rFonts w:ascii="Cambria" w:hAnsi="Cambria"/>
                <w:sz w:val="22"/>
                <w:szCs w:val="22"/>
                <w:lang w:bidi="x-none"/>
              </w:rPr>
            </w:pPr>
            <w:r w:rsidRPr="00501ED7">
              <w:rPr>
                <w:rFonts w:ascii="Cambria" w:hAnsi="Cambria"/>
                <w:sz w:val="22"/>
                <w:szCs w:val="22"/>
                <w:lang w:bidi="x-none"/>
              </w:rPr>
              <w:t xml:space="preserve">2) Secretary/Treasurer: </w:t>
            </w:r>
          </w:p>
          <w:p w14:paraId="76EA8624" w14:textId="77777777" w:rsidR="00501ED7" w:rsidRPr="00501ED7" w:rsidRDefault="00501ED7" w:rsidP="00724B59">
            <w:pPr>
              <w:tabs>
                <w:tab w:val="left" w:pos="360"/>
              </w:tabs>
              <w:rPr>
                <w:rFonts w:ascii="Cambria" w:hAnsi="Cambria"/>
                <w:sz w:val="22"/>
                <w:szCs w:val="22"/>
                <w:lang w:bidi="x-none"/>
              </w:rPr>
            </w:pPr>
            <w:proofErr w:type="spellStart"/>
            <w:r w:rsidRPr="00501ED7">
              <w:rPr>
                <w:rFonts w:ascii="Cambria" w:hAnsi="Cambria"/>
                <w:sz w:val="22"/>
                <w:szCs w:val="22"/>
                <w:lang w:bidi="x-none"/>
              </w:rPr>
              <w:t>Schaefers</w:t>
            </w:r>
            <w:proofErr w:type="spellEnd"/>
            <w:r w:rsidRPr="00501ED7">
              <w:rPr>
                <w:rFonts w:ascii="Cambria" w:hAnsi="Cambria"/>
                <w:sz w:val="22"/>
                <w:szCs w:val="22"/>
                <w:lang w:bidi="x-none"/>
              </w:rPr>
              <w:t xml:space="preserve"> running uncontested.</w:t>
            </w:r>
          </w:p>
          <w:p w14:paraId="73C7703D" w14:textId="2A25D3B3" w:rsidR="00501ED7" w:rsidRPr="00501ED7" w:rsidRDefault="00501ED7" w:rsidP="00724B59">
            <w:pPr>
              <w:tabs>
                <w:tab w:val="left" w:pos="360"/>
              </w:tabs>
              <w:rPr>
                <w:rFonts w:ascii="Cambria" w:hAnsi="Cambria"/>
                <w:b/>
                <w:sz w:val="22"/>
                <w:szCs w:val="22"/>
                <w:lang w:bidi="x-none"/>
              </w:rPr>
            </w:pPr>
            <w:r w:rsidRPr="00501ED7">
              <w:rPr>
                <w:rFonts w:ascii="Cambria" w:hAnsi="Cambria"/>
                <w:b/>
                <w:sz w:val="22"/>
                <w:szCs w:val="22"/>
                <w:lang w:bidi="x-none"/>
              </w:rPr>
              <w:t>Approved by Acclamation</w:t>
            </w:r>
          </w:p>
          <w:p w14:paraId="23FE0EB2" w14:textId="77777777" w:rsidR="00501ED7" w:rsidRPr="00501ED7" w:rsidRDefault="00501ED7" w:rsidP="00724B59">
            <w:pPr>
              <w:tabs>
                <w:tab w:val="left" w:pos="360"/>
              </w:tabs>
              <w:rPr>
                <w:rFonts w:ascii="Cambria" w:hAnsi="Cambria"/>
                <w:sz w:val="22"/>
                <w:szCs w:val="22"/>
                <w:lang w:bidi="x-none"/>
              </w:rPr>
            </w:pPr>
          </w:p>
          <w:p w14:paraId="179F9B89" w14:textId="1B2172A7" w:rsidR="00501ED7" w:rsidRPr="00501ED7" w:rsidRDefault="00501ED7" w:rsidP="00724B59">
            <w:pPr>
              <w:tabs>
                <w:tab w:val="left" w:pos="360"/>
              </w:tabs>
              <w:rPr>
                <w:rFonts w:ascii="Cambria" w:hAnsi="Cambria"/>
                <w:sz w:val="22"/>
                <w:szCs w:val="22"/>
                <w:lang w:bidi="x-none"/>
              </w:rPr>
            </w:pPr>
            <w:r w:rsidRPr="00501ED7">
              <w:rPr>
                <w:rFonts w:ascii="Cambria" w:hAnsi="Cambria"/>
                <w:sz w:val="22"/>
                <w:szCs w:val="22"/>
                <w:lang w:bidi="x-none"/>
              </w:rPr>
              <w:t>3) PT Faculty Representative: Several interested parties. Difficulties forming an elections committee.</w:t>
            </w:r>
          </w:p>
          <w:p w14:paraId="6D4C8D91" w14:textId="77777777" w:rsidR="00501ED7" w:rsidRPr="00501ED7" w:rsidRDefault="00501ED7" w:rsidP="00724B59">
            <w:pPr>
              <w:tabs>
                <w:tab w:val="left" w:pos="360"/>
              </w:tabs>
              <w:rPr>
                <w:rFonts w:ascii="Cambria" w:hAnsi="Cambria"/>
                <w:sz w:val="22"/>
                <w:szCs w:val="22"/>
                <w:lang w:bidi="x-none"/>
              </w:rPr>
            </w:pPr>
          </w:p>
          <w:p w14:paraId="6D3842B6" w14:textId="77777777" w:rsidR="00501ED7" w:rsidRPr="00501ED7" w:rsidRDefault="00501ED7" w:rsidP="00724B59">
            <w:pPr>
              <w:tabs>
                <w:tab w:val="left" w:pos="360"/>
              </w:tabs>
              <w:rPr>
                <w:rFonts w:ascii="Cambria" w:hAnsi="Cambria"/>
                <w:sz w:val="22"/>
                <w:szCs w:val="22"/>
                <w:lang w:bidi="x-none"/>
              </w:rPr>
            </w:pPr>
            <w:r w:rsidRPr="00501ED7">
              <w:rPr>
                <w:rFonts w:ascii="Cambria" w:hAnsi="Cambria"/>
                <w:sz w:val="22"/>
                <w:szCs w:val="22"/>
                <w:lang w:bidi="x-none"/>
              </w:rPr>
              <w:t>Comment: Have a difficult time accepting the decision to decide an election of a PT faculty representative mostly by Full Time faculty.</w:t>
            </w:r>
          </w:p>
          <w:p w14:paraId="22643C5A" w14:textId="77777777" w:rsidR="00501ED7" w:rsidRPr="00501ED7" w:rsidRDefault="00501ED7" w:rsidP="00724B59">
            <w:pPr>
              <w:tabs>
                <w:tab w:val="left" w:pos="360"/>
              </w:tabs>
              <w:rPr>
                <w:rFonts w:ascii="Cambria" w:hAnsi="Cambria"/>
                <w:sz w:val="22"/>
                <w:szCs w:val="22"/>
                <w:lang w:bidi="x-none"/>
              </w:rPr>
            </w:pPr>
          </w:p>
          <w:p w14:paraId="1CA76ACC" w14:textId="5A934E49" w:rsidR="00501ED7" w:rsidRPr="00501ED7" w:rsidRDefault="00501ED7" w:rsidP="00724B59">
            <w:pPr>
              <w:tabs>
                <w:tab w:val="left" w:pos="360"/>
              </w:tabs>
              <w:rPr>
                <w:rFonts w:ascii="Cambria" w:hAnsi="Cambria"/>
                <w:sz w:val="22"/>
                <w:szCs w:val="22"/>
                <w:lang w:bidi="x-none"/>
              </w:rPr>
            </w:pPr>
            <w:r w:rsidRPr="00501ED7">
              <w:rPr>
                <w:rFonts w:ascii="Cambria" w:hAnsi="Cambria"/>
                <w:sz w:val="22"/>
                <w:szCs w:val="22"/>
                <w:lang w:bidi="x-none"/>
              </w:rPr>
              <w:t>Comment: Having an electronic vote would be most equitable for the PT faculty election. This would reach the most PT faculty.</w:t>
            </w:r>
          </w:p>
          <w:p w14:paraId="602F2441" w14:textId="77777777" w:rsidR="00501ED7" w:rsidRPr="00501ED7" w:rsidRDefault="00501ED7" w:rsidP="00724B59">
            <w:pPr>
              <w:tabs>
                <w:tab w:val="left" w:pos="360"/>
              </w:tabs>
              <w:rPr>
                <w:rFonts w:ascii="Cambria" w:hAnsi="Cambria"/>
                <w:sz w:val="22"/>
                <w:szCs w:val="22"/>
                <w:lang w:bidi="x-none"/>
              </w:rPr>
            </w:pPr>
          </w:p>
          <w:p w14:paraId="7CAA636B" w14:textId="779DB87F" w:rsidR="00501ED7" w:rsidRDefault="00501ED7" w:rsidP="00724B59">
            <w:pPr>
              <w:tabs>
                <w:tab w:val="left" w:pos="360"/>
              </w:tabs>
              <w:rPr>
                <w:rFonts w:ascii="Cambria" w:hAnsi="Cambria"/>
                <w:sz w:val="22"/>
                <w:szCs w:val="22"/>
                <w:lang w:bidi="x-none"/>
              </w:rPr>
            </w:pPr>
            <w:r w:rsidRPr="00501ED7">
              <w:rPr>
                <w:rFonts w:ascii="Cambria" w:hAnsi="Cambria"/>
                <w:sz w:val="22"/>
                <w:szCs w:val="22"/>
                <w:lang w:bidi="x-none"/>
              </w:rPr>
              <w:lastRenderedPageBreak/>
              <w:t xml:space="preserve">Comment: Why isn’t Institutional Research </w:t>
            </w:r>
            <w:r w:rsidR="00602801">
              <w:rPr>
                <w:rFonts w:ascii="Cambria" w:hAnsi="Cambria"/>
                <w:sz w:val="22"/>
                <w:szCs w:val="22"/>
                <w:lang w:bidi="x-none"/>
              </w:rPr>
              <w:t>able</w:t>
            </w:r>
            <w:r w:rsidRPr="00501ED7">
              <w:rPr>
                <w:rFonts w:ascii="Cambria" w:hAnsi="Cambria"/>
                <w:sz w:val="22"/>
                <w:szCs w:val="22"/>
                <w:lang w:bidi="x-none"/>
              </w:rPr>
              <w:t xml:space="preserve"> to help with this? This should be done within Banner, as this is the only system we have that could ensure PT faculty are the ones that are voting.</w:t>
            </w:r>
          </w:p>
          <w:p w14:paraId="78BBDD7D" w14:textId="77777777" w:rsidR="00602801" w:rsidRDefault="00602801" w:rsidP="00724B59">
            <w:pPr>
              <w:tabs>
                <w:tab w:val="left" w:pos="360"/>
              </w:tabs>
              <w:rPr>
                <w:rFonts w:ascii="Cambria" w:hAnsi="Cambria"/>
                <w:sz w:val="22"/>
                <w:szCs w:val="22"/>
                <w:lang w:bidi="x-none"/>
              </w:rPr>
            </w:pPr>
          </w:p>
          <w:p w14:paraId="5A2D0044" w14:textId="78EBC2AC" w:rsidR="00602801" w:rsidRPr="00501ED7" w:rsidRDefault="00602801" w:rsidP="00724B59">
            <w:pPr>
              <w:tabs>
                <w:tab w:val="left" w:pos="360"/>
              </w:tabs>
              <w:rPr>
                <w:rFonts w:ascii="Cambria" w:hAnsi="Cambria"/>
                <w:sz w:val="22"/>
                <w:szCs w:val="22"/>
                <w:lang w:bidi="x-none"/>
              </w:rPr>
            </w:pPr>
            <w:r>
              <w:rPr>
                <w:rFonts w:ascii="Cambria" w:hAnsi="Cambria"/>
                <w:sz w:val="22"/>
                <w:szCs w:val="22"/>
                <w:lang w:bidi="x-none"/>
              </w:rPr>
              <w:t>Comment: IR is down a person this quarter. Too much on their plate to take on more.</w:t>
            </w:r>
          </w:p>
          <w:p w14:paraId="71F958F4" w14:textId="77777777" w:rsidR="00501ED7" w:rsidRPr="00501ED7" w:rsidRDefault="00501ED7" w:rsidP="00724B59">
            <w:pPr>
              <w:tabs>
                <w:tab w:val="left" w:pos="360"/>
              </w:tabs>
              <w:rPr>
                <w:rFonts w:ascii="Cambria" w:hAnsi="Cambria"/>
                <w:sz w:val="22"/>
                <w:szCs w:val="22"/>
                <w:lang w:bidi="x-none"/>
              </w:rPr>
            </w:pPr>
          </w:p>
          <w:p w14:paraId="0DF14A66" w14:textId="4DA7110B" w:rsidR="00501ED7" w:rsidRPr="00501ED7" w:rsidRDefault="00501ED7" w:rsidP="00724B59">
            <w:pPr>
              <w:tabs>
                <w:tab w:val="left" w:pos="360"/>
              </w:tabs>
              <w:rPr>
                <w:rFonts w:ascii="Cambria" w:hAnsi="Cambria"/>
                <w:sz w:val="22"/>
                <w:szCs w:val="22"/>
                <w:lang w:bidi="x-none"/>
              </w:rPr>
            </w:pPr>
            <w:r w:rsidRPr="00501ED7">
              <w:rPr>
                <w:rFonts w:ascii="Cambria" w:hAnsi="Cambria"/>
                <w:sz w:val="22"/>
                <w:szCs w:val="22"/>
                <w:lang w:bidi="x-none"/>
              </w:rPr>
              <w:t xml:space="preserve">Comment: This would be identifying a pool of people that could vote. Identifying a population, and then voting </w:t>
            </w:r>
            <w:proofErr w:type="gramStart"/>
            <w:r w:rsidRPr="00501ED7">
              <w:rPr>
                <w:rFonts w:ascii="Cambria" w:hAnsi="Cambria"/>
                <w:sz w:val="22"/>
                <w:szCs w:val="22"/>
                <w:lang w:bidi="x-none"/>
              </w:rPr>
              <w:t>A,B</w:t>
            </w:r>
            <w:proofErr w:type="gramEnd"/>
            <w:r w:rsidRPr="00501ED7">
              <w:rPr>
                <w:rFonts w:ascii="Cambria" w:hAnsi="Cambria"/>
                <w:sz w:val="22"/>
                <w:szCs w:val="22"/>
                <w:lang w:bidi="x-none"/>
              </w:rPr>
              <w:t>,C for candidates.</w:t>
            </w:r>
          </w:p>
          <w:p w14:paraId="1D45C317" w14:textId="77777777" w:rsidR="00501ED7" w:rsidRPr="00501ED7" w:rsidRDefault="00501ED7" w:rsidP="00724B59">
            <w:pPr>
              <w:tabs>
                <w:tab w:val="left" w:pos="360"/>
              </w:tabs>
              <w:rPr>
                <w:rFonts w:ascii="Cambria" w:hAnsi="Cambria"/>
                <w:sz w:val="22"/>
                <w:szCs w:val="22"/>
                <w:lang w:bidi="x-none"/>
              </w:rPr>
            </w:pPr>
          </w:p>
          <w:p w14:paraId="185A1902" w14:textId="6FE1BE55" w:rsidR="00501ED7" w:rsidRPr="00501ED7" w:rsidRDefault="00501ED7" w:rsidP="00724B59">
            <w:pPr>
              <w:tabs>
                <w:tab w:val="left" w:pos="360"/>
              </w:tabs>
              <w:rPr>
                <w:rFonts w:ascii="Cambria" w:hAnsi="Cambria"/>
                <w:sz w:val="22"/>
                <w:szCs w:val="22"/>
                <w:lang w:bidi="x-none"/>
              </w:rPr>
            </w:pPr>
            <w:r w:rsidRPr="00501ED7">
              <w:rPr>
                <w:rFonts w:ascii="Cambria" w:hAnsi="Cambria"/>
                <w:sz w:val="22"/>
                <w:szCs w:val="22"/>
                <w:lang w:bidi="x-none"/>
              </w:rPr>
              <w:t>Comment: Our Faculty Association just ran an election, could we partner with them?</w:t>
            </w:r>
          </w:p>
          <w:p w14:paraId="1B01AC04" w14:textId="77777777" w:rsidR="00501ED7" w:rsidRPr="00501ED7" w:rsidRDefault="00501ED7" w:rsidP="00724B59">
            <w:pPr>
              <w:tabs>
                <w:tab w:val="left" w:pos="360"/>
              </w:tabs>
              <w:rPr>
                <w:rFonts w:ascii="Cambria" w:hAnsi="Cambria"/>
                <w:sz w:val="22"/>
                <w:szCs w:val="22"/>
                <w:lang w:bidi="x-none"/>
              </w:rPr>
            </w:pPr>
          </w:p>
          <w:p w14:paraId="2A30E900" w14:textId="67C50EF1" w:rsidR="00501ED7" w:rsidRPr="00501ED7" w:rsidRDefault="00501ED7" w:rsidP="00724B59">
            <w:pPr>
              <w:tabs>
                <w:tab w:val="left" w:pos="360"/>
              </w:tabs>
              <w:rPr>
                <w:rFonts w:ascii="Cambria" w:hAnsi="Cambria"/>
                <w:sz w:val="22"/>
                <w:szCs w:val="22"/>
                <w:lang w:bidi="x-none"/>
              </w:rPr>
            </w:pPr>
            <w:r w:rsidRPr="00501ED7">
              <w:rPr>
                <w:rFonts w:ascii="Cambria" w:hAnsi="Cambria"/>
                <w:sz w:val="22"/>
                <w:szCs w:val="22"/>
                <w:lang w:bidi="x-none"/>
              </w:rPr>
              <w:t>Comment: Article 19 (retired full-time faculty returning to teach part-time) are included in Part Time faculty</w:t>
            </w:r>
          </w:p>
          <w:p w14:paraId="424FB705" w14:textId="77777777" w:rsidR="00501ED7" w:rsidRPr="00501ED7" w:rsidRDefault="00501ED7" w:rsidP="00724B59">
            <w:pPr>
              <w:tabs>
                <w:tab w:val="left" w:pos="360"/>
              </w:tabs>
              <w:rPr>
                <w:rFonts w:ascii="Cambria" w:hAnsi="Cambria"/>
                <w:sz w:val="22"/>
                <w:szCs w:val="22"/>
                <w:lang w:bidi="x-none"/>
              </w:rPr>
            </w:pPr>
          </w:p>
          <w:p w14:paraId="64E360B4" w14:textId="111873C6" w:rsidR="00501ED7" w:rsidRPr="00501ED7" w:rsidRDefault="00501ED7" w:rsidP="00724B59">
            <w:pPr>
              <w:tabs>
                <w:tab w:val="left" w:pos="360"/>
              </w:tabs>
              <w:rPr>
                <w:rFonts w:ascii="Cambria" w:hAnsi="Cambria"/>
                <w:sz w:val="22"/>
                <w:szCs w:val="22"/>
                <w:lang w:bidi="x-none"/>
              </w:rPr>
            </w:pPr>
            <w:proofErr w:type="spellStart"/>
            <w:r w:rsidRPr="00602801">
              <w:rPr>
                <w:rFonts w:ascii="Cambria" w:hAnsi="Cambria"/>
                <w:b/>
                <w:sz w:val="22"/>
                <w:szCs w:val="22"/>
                <w:lang w:bidi="x-none"/>
              </w:rPr>
              <w:t>Escoto</w:t>
            </w:r>
            <w:proofErr w:type="spellEnd"/>
            <w:r w:rsidRPr="00602801">
              <w:rPr>
                <w:rFonts w:ascii="Cambria" w:hAnsi="Cambria"/>
                <w:sz w:val="22"/>
                <w:szCs w:val="22"/>
                <w:lang w:bidi="x-none"/>
              </w:rPr>
              <w:t>: Check in with Institutional Research to see if we have an up</w:t>
            </w:r>
            <w:r w:rsidR="00602801" w:rsidRPr="00602801">
              <w:rPr>
                <w:rFonts w:ascii="Cambria" w:hAnsi="Cambria"/>
                <w:sz w:val="22"/>
                <w:szCs w:val="22"/>
                <w:lang w:bidi="x-none"/>
              </w:rPr>
              <w:t>dated list of Part Time faculty</w:t>
            </w:r>
            <w:r w:rsidR="00602801">
              <w:rPr>
                <w:rFonts w:ascii="Cambria" w:hAnsi="Cambria"/>
                <w:sz w:val="22"/>
                <w:szCs w:val="22"/>
                <w:lang w:bidi="x-none"/>
              </w:rPr>
              <w:t>, whether this would help IR support our election.</w:t>
            </w:r>
          </w:p>
          <w:p w14:paraId="4E238572" w14:textId="77777777" w:rsidR="00501ED7" w:rsidRPr="00501ED7" w:rsidRDefault="00501ED7" w:rsidP="00724B59">
            <w:pPr>
              <w:tabs>
                <w:tab w:val="left" w:pos="360"/>
              </w:tabs>
              <w:rPr>
                <w:rFonts w:ascii="Cambria" w:hAnsi="Cambria"/>
                <w:sz w:val="22"/>
                <w:szCs w:val="22"/>
                <w:lang w:bidi="x-none"/>
              </w:rPr>
            </w:pPr>
          </w:p>
          <w:p w14:paraId="43C3334A" w14:textId="329385A9" w:rsidR="00501ED7" w:rsidRPr="00501ED7" w:rsidRDefault="00501ED7" w:rsidP="00724B59">
            <w:pPr>
              <w:tabs>
                <w:tab w:val="left" w:pos="360"/>
              </w:tabs>
              <w:rPr>
                <w:rFonts w:ascii="Cambria" w:hAnsi="Cambria"/>
                <w:sz w:val="22"/>
                <w:szCs w:val="22"/>
                <w:lang w:bidi="x-none"/>
              </w:rPr>
            </w:pPr>
            <w:proofErr w:type="spellStart"/>
            <w:r w:rsidRPr="00602801">
              <w:rPr>
                <w:rFonts w:ascii="Cambria" w:hAnsi="Cambria"/>
                <w:b/>
                <w:sz w:val="22"/>
                <w:szCs w:val="22"/>
                <w:lang w:bidi="x-none"/>
              </w:rPr>
              <w:t>Escoto</w:t>
            </w:r>
            <w:proofErr w:type="spellEnd"/>
            <w:r w:rsidRPr="00602801">
              <w:rPr>
                <w:rFonts w:ascii="Cambria" w:hAnsi="Cambria"/>
                <w:sz w:val="22"/>
                <w:szCs w:val="22"/>
                <w:lang w:bidi="x-none"/>
              </w:rPr>
              <w:t>: Check out criteria for PT faculty from the Constitution.</w:t>
            </w:r>
          </w:p>
          <w:p w14:paraId="32C6E93F" w14:textId="77777777" w:rsidR="00501ED7" w:rsidRPr="00501ED7" w:rsidRDefault="00501ED7" w:rsidP="00724B59">
            <w:pPr>
              <w:tabs>
                <w:tab w:val="left" w:pos="360"/>
              </w:tabs>
              <w:rPr>
                <w:rFonts w:ascii="Cambria" w:hAnsi="Cambria"/>
                <w:sz w:val="22"/>
                <w:szCs w:val="22"/>
                <w:lang w:bidi="x-none"/>
              </w:rPr>
            </w:pPr>
          </w:p>
          <w:p w14:paraId="13EEE11E" w14:textId="607B6DD3" w:rsidR="00501ED7" w:rsidRPr="00501ED7" w:rsidRDefault="00501ED7" w:rsidP="00724B59">
            <w:pPr>
              <w:tabs>
                <w:tab w:val="left" w:pos="360"/>
              </w:tabs>
              <w:rPr>
                <w:rFonts w:ascii="Cambria" w:hAnsi="Cambria"/>
                <w:b/>
                <w:sz w:val="22"/>
                <w:szCs w:val="22"/>
                <w:lang w:bidi="x-none"/>
              </w:rPr>
            </w:pPr>
            <w:r w:rsidRPr="00501ED7">
              <w:rPr>
                <w:rFonts w:ascii="Cambria" w:hAnsi="Cambria"/>
                <w:b/>
                <w:sz w:val="22"/>
                <w:szCs w:val="22"/>
                <w:lang w:bidi="x-none"/>
              </w:rPr>
              <w:t xml:space="preserve">Senators are requested to identify Divisional Part Time faculty </w:t>
            </w:r>
          </w:p>
          <w:p w14:paraId="399326A4" w14:textId="0CE02C52" w:rsidR="00501ED7" w:rsidRPr="00CB132E" w:rsidRDefault="00501ED7" w:rsidP="00724B59">
            <w:pPr>
              <w:tabs>
                <w:tab w:val="left" w:pos="360"/>
              </w:tabs>
              <w:rPr>
                <w:rFonts w:ascii="Cambria" w:hAnsi="Cambria"/>
                <w:sz w:val="20"/>
                <w:szCs w:val="20"/>
                <w:lang w:bidi="x-none"/>
              </w:rPr>
            </w:pPr>
          </w:p>
        </w:tc>
        <w:tc>
          <w:tcPr>
            <w:tcW w:w="1089" w:type="pct"/>
          </w:tcPr>
          <w:p w14:paraId="0129709D" w14:textId="071D91F3" w:rsidR="00501ED7" w:rsidRDefault="00501ED7" w:rsidP="00B05FFB">
            <w:pPr>
              <w:tabs>
                <w:tab w:val="left" w:pos="360"/>
              </w:tabs>
              <w:rPr>
                <w:rFonts w:ascii="Cambria" w:hAnsi="Cambria"/>
                <w:sz w:val="22"/>
                <w:lang w:bidi="x-none"/>
              </w:rPr>
            </w:pPr>
            <w:r>
              <w:rPr>
                <w:rFonts w:ascii="Cambria" w:hAnsi="Cambria"/>
                <w:sz w:val="22"/>
                <w:lang w:bidi="x-none"/>
              </w:rPr>
              <w:lastRenderedPageBreak/>
              <w:t>Officers</w:t>
            </w:r>
          </w:p>
        </w:tc>
      </w:tr>
      <w:tr w:rsidR="00501ED7" w:rsidRPr="00467A99" w14:paraId="13B50FA2" w14:textId="13251A90" w:rsidTr="00501ED7">
        <w:tc>
          <w:tcPr>
            <w:tcW w:w="1821" w:type="pct"/>
          </w:tcPr>
          <w:p w14:paraId="759F98B4" w14:textId="072D0347" w:rsidR="00501ED7" w:rsidRDefault="00501ED7" w:rsidP="00B05FFB">
            <w:pPr>
              <w:numPr>
                <w:ilvl w:val="1"/>
                <w:numId w:val="4"/>
              </w:numPr>
              <w:ind w:left="720"/>
              <w:rPr>
                <w:rFonts w:ascii="Cambria" w:hAnsi="Cambria"/>
                <w:sz w:val="22"/>
                <w:lang w:bidi="x-none"/>
              </w:rPr>
            </w:pPr>
            <w:r>
              <w:rPr>
                <w:rFonts w:ascii="Cambria" w:hAnsi="Cambria"/>
                <w:sz w:val="22"/>
                <w:lang w:bidi="x-none"/>
              </w:rPr>
              <w:t>Faculty Commencement Speakers</w:t>
            </w:r>
          </w:p>
        </w:tc>
        <w:tc>
          <w:tcPr>
            <w:tcW w:w="2090" w:type="pct"/>
          </w:tcPr>
          <w:p w14:paraId="47845FEE" w14:textId="77777777" w:rsidR="00501ED7" w:rsidRDefault="00501ED7" w:rsidP="005E73D8">
            <w:pPr>
              <w:tabs>
                <w:tab w:val="left" w:pos="360"/>
              </w:tabs>
              <w:rPr>
                <w:rFonts w:ascii="Cambria" w:hAnsi="Cambria"/>
                <w:sz w:val="20"/>
                <w:szCs w:val="20"/>
                <w:lang w:bidi="x-none"/>
              </w:rPr>
            </w:pPr>
            <w:r w:rsidRPr="00F40BBB">
              <w:rPr>
                <w:rFonts w:ascii="Cambria" w:hAnsi="Cambria"/>
                <w:sz w:val="20"/>
                <w:szCs w:val="20"/>
                <w:lang w:bidi="x-none"/>
              </w:rPr>
              <w:t>ASFC-</w:t>
            </w:r>
            <w:proofErr w:type="spellStart"/>
            <w:r w:rsidRPr="00F40BBB">
              <w:rPr>
                <w:rFonts w:ascii="Cambria" w:hAnsi="Cambria"/>
                <w:sz w:val="20"/>
                <w:szCs w:val="20"/>
                <w:lang w:bidi="x-none"/>
              </w:rPr>
              <w:t>CommencementNominations</w:t>
            </w:r>
            <w:proofErr w:type="spellEnd"/>
          </w:p>
          <w:p w14:paraId="3C60F684" w14:textId="77777777" w:rsidR="00501ED7" w:rsidRDefault="00501ED7" w:rsidP="005E73D8">
            <w:pPr>
              <w:tabs>
                <w:tab w:val="left" w:pos="360"/>
              </w:tabs>
              <w:rPr>
                <w:rFonts w:ascii="Cambria" w:hAnsi="Cambria"/>
                <w:sz w:val="20"/>
                <w:szCs w:val="20"/>
                <w:lang w:bidi="x-none"/>
              </w:rPr>
            </w:pPr>
          </w:p>
          <w:p w14:paraId="6EDE039C" w14:textId="77777777" w:rsidR="00501ED7" w:rsidRPr="00501ED7" w:rsidRDefault="00501ED7" w:rsidP="005E73D8">
            <w:pPr>
              <w:tabs>
                <w:tab w:val="left" w:pos="360"/>
              </w:tabs>
              <w:rPr>
                <w:rFonts w:ascii="Cambria" w:hAnsi="Cambria"/>
                <w:sz w:val="22"/>
                <w:szCs w:val="22"/>
                <w:lang w:bidi="x-none"/>
              </w:rPr>
            </w:pPr>
            <w:r w:rsidRPr="00501ED7">
              <w:rPr>
                <w:rFonts w:ascii="Cambria" w:hAnsi="Cambria"/>
                <w:sz w:val="22"/>
                <w:szCs w:val="22"/>
                <w:lang w:bidi="x-none"/>
              </w:rPr>
              <w:t>ASFC has prioritized:</w:t>
            </w:r>
          </w:p>
          <w:p w14:paraId="0F775AC3" w14:textId="77777777" w:rsidR="00501ED7" w:rsidRPr="00501ED7" w:rsidRDefault="00501ED7" w:rsidP="005E73D8">
            <w:pPr>
              <w:tabs>
                <w:tab w:val="left" w:pos="360"/>
              </w:tabs>
              <w:rPr>
                <w:rFonts w:ascii="Cambria" w:hAnsi="Cambria"/>
                <w:sz w:val="22"/>
                <w:szCs w:val="22"/>
                <w:lang w:bidi="x-none"/>
              </w:rPr>
            </w:pPr>
            <w:r w:rsidRPr="00501ED7">
              <w:rPr>
                <w:rFonts w:ascii="Cambria" w:hAnsi="Cambria"/>
                <w:sz w:val="22"/>
                <w:szCs w:val="22"/>
                <w:lang w:bidi="x-none"/>
              </w:rPr>
              <w:t>Debbie Lee</w:t>
            </w:r>
          </w:p>
          <w:p w14:paraId="4126173A" w14:textId="77777777" w:rsidR="00501ED7" w:rsidRPr="00501ED7" w:rsidRDefault="00501ED7" w:rsidP="007B5519">
            <w:pPr>
              <w:tabs>
                <w:tab w:val="left" w:pos="360"/>
              </w:tabs>
              <w:rPr>
                <w:rFonts w:ascii="Cambria" w:hAnsi="Cambria"/>
                <w:sz w:val="22"/>
                <w:szCs w:val="22"/>
                <w:lang w:bidi="x-none"/>
              </w:rPr>
            </w:pPr>
            <w:r w:rsidRPr="00501ED7">
              <w:rPr>
                <w:rFonts w:ascii="Cambria" w:hAnsi="Cambria"/>
                <w:sz w:val="22"/>
                <w:szCs w:val="22"/>
                <w:lang w:bidi="x-none"/>
              </w:rPr>
              <w:t>Lawrence Lew</w:t>
            </w:r>
          </w:p>
          <w:p w14:paraId="13286FE8" w14:textId="77777777" w:rsidR="00501ED7" w:rsidRPr="00501ED7" w:rsidRDefault="00501ED7" w:rsidP="007B5519">
            <w:pPr>
              <w:tabs>
                <w:tab w:val="left" w:pos="360"/>
              </w:tabs>
              <w:rPr>
                <w:rFonts w:ascii="Cambria" w:hAnsi="Cambria"/>
                <w:sz w:val="22"/>
                <w:szCs w:val="22"/>
                <w:lang w:bidi="x-none"/>
              </w:rPr>
            </w:pPr>
            <w:r w:rsidRPr="00501ED7">
              <w:rPr>
                <w:rFonts w:ascii="Cambria" w:hAnsi="Cambria"/>
                <w:sz w:val="22"/>
                <w:szCs w:val="22"/>
                <w:lang w:bidi="x-none"/>
              </w:rPr>
              <w:t>Cleve Freeman</w:t>
            </w:r>
          </w:p>
          <w:p w14:paraId="1CAE2224" w14:textId="5F9F1D0A" w:rsidR="00501ED7" w:rsidRPr="00501ED7" w:rsidRDefault="00501ED7" w:rsidP="005E73D8">
            <w:pPr>
              <w:tabs>
                <w:tab w:val="left" w:pos="360"/>
              </w:tabs>
              <w:rPr>
                <w:rFonts w:ascii="Cambria" w:hAnsi="Cambria"/>
                <w:sz w:val="22"/>
                <w:szCs w:val="22"/>
                <w:lang w:bidi="x-none"/>
              </w:rPr>
            </w:pPr>
            <w:r w:rsidRPr="00501ED7">
              <w:rPr>
                <w:rFonts w:ascii="Cambria" w:hAnsi="Cambria"/>
                <w:sz w:val="22"/>
                <w:szCs w:val="22"/>
                <w:lang w:bidi="x-none"/>
              </w:rPr>
              <w:t>Robert Hartwell (spoken recently)</w:t>
            </w:r>
          </w:p>
          <w:p w14:paraId="52F1C323" w14:textId="762A02C3" w:rsidR="00501ED7" w:rsidRPr="00501ED7" w:rsidRDefault="00501ED7" w:rsidP="005E73D8">
            <w:pPr>
              <w:tabs>
                <w:tab w:val="left" w:pos="360"/>
              </w:tabs>
              <w:rPr>
                <w:rFonts w:ascii="Cambria" w:hAnsi="Cambria"/>
                <w:sz w:val="22"/>
                <w:szCs w:val="22"/>
                <w:lang w:bidi="x-none"/>
              </w:rPr>
            </w:pPr>
            <w:r w:rsidRPr="00501ED7">
              <w:rPr>
                <w:rFonts w:ascii="Cambria" w:hAnsi="Cambria"/>
                <w:sz w:val="22"/>
                <w:szCs w:val="22"/>
                <w:lang w:bidi="x-none"/>
              </w:rPr>
              <w:t>Brian Evans (spoken recently)</w:t>
            </w:r>
          </w:p>
          <w:p w14:paraId="35246472" w14:textId="65C68192" w:rsidR="00501ED7" w:rsidRPr="00DB154D" w:rsidRDefault="00501ED7" w:rsidP="005E73D8">
            <w:pPr>
              <w:tabs>
                <w:tab w:val="left" w:pos="360"/>
              </w:tabs>
              <w:rPr>
                <w:rFonts w:ascii="Cambria" w:hAnsi="Cambria"/>
                <w:sz w:val="20"/>
                <w:szCs w:val="20"/>
                <w:lang w:bidi="x-none"/>
              </w:rPr>
            </w:pPr>
          </w:p>
        </w:tc>
        <w:tc>
          <w:tcPr>
            <w:tcW w:w="1089" w:type="pct"/>
          </w:tcPr>
          <w:p w14:paraId="6183ADF2" w14:textId="43F399EF" w:rsidR="00501ED7" w:rsidRDefault="00501ED7" w:rsidP="00B05FFB">
            <w:pPr>
              <w:tabs>
                <w:tab w:val="left" w:pos="360"/>
              </w:tabs>
              <w:rPr>
                <w:rFonts w:ascii="Cambria" w:hAnsi="Cambria"/>
                <w:sz w:val="22"/>
                <w:lang w:bidi="x-none"/>
              </w:rPr>
            </w:pPr>
            <w:proofErr w:type="spellStart"/>
            <w:r>
              <w:rPr>
                <w:rFonts w:ascii="Cambria" w:hAnsi="Cambria"/>
                <w:sz w:val="22"/>
                <w:lang w:bidi="x-none"/>
              </w:rPr>
              <w:t>Escoto</w:t>
            </w:r>
            <w:proofErr w:type="spellEnd"/>
          </w:p>
        </w:tc>
      </w:tr>
      <w:tr w:rsidR="00501ED7" w:rsidRPr="00467A99" w14:paraId="24835BFE" w14:textId="77777777" w:rsidTr="00501ED7">
        <w:tc>
          <w:tcPr>
            <w:tcW w:w="1821" w:type="pct"/>
          </w:tcPr>
          <w:p w14:paraId="1F840683" w14:textId="7BCAAC7F" w:rsidR="00501ED7" w:rsidRDefault="00501ED7" w:rsidP="00B05FFB">
            <w:pPr>
              <w:numPr>
                <w:ilvl w:val="1"/>
                <w:numId w:val="4"/>
              </w:numPr>
              <w:ind w:left="720"/>
              <w:rPr>
                <w:rFonts w:ascii="Cambria" w:hAnsi="Cambria"/>
                <w:sz w:val="22"/>
                <w:lang w:bidi="x-none"/>
              </w:rPr>
            </w:pPr>
            <w:r>
              <w:rPr>
                <w:rFonts w:ascii="Cambria" w:hAnsi="Cambria"/>
                <w:sz w:val="22"/>
                <w:lang w:bidi="x-none"/>
              </w:rPr>
              <w:t>Administrative/Classified Hiring Procedures</w:t>
            </w:r>
          </w:p>
        </w:tc>
        <w:tc>
          <w:tcPr>
            <w:tcW w:w="2090" w:type="pct"/>
          </w:tcPr>
          <w:p w14:paraId="6E75AD97" w14:textId="77777777" w:rsidR="00501ED7" w:rsidRDefault="00501ED7" w:rsidP="005E73D8">
            <w:pPr>
              <w:tabs>
                <w:tab w:val="left" w:pos="360"/>
              </w:tabs>
              <w:rPr>
                <w:rFonts w:ascii="Cambria" w:hAnsi="Cambria"/>
                <w:sz w:val="20"/>
                <w:szCs w:val="20"/>
                <w:lang w:bidi="x-none"/>
              </w:rPr>
            </w:pPr>
            <w:proofErr w:type="spellStart"/>
            <w:r w:rsidRPr="00267B03">
              <w:rPr>
                <w:rFonts w:ascii="Cambria" w:hAnsi="Cambria"/>
                <w:sz w:val="20"/>
                <w:szCs w:val="20"/>
                <w:lang w:bidi="x-none"/>
              </w:rPr>
              <w:t>Fac</w:t>
            </w:r>
            <w:proofErr w:type="spellEnd"/>
            <w:r w:rsidRPr="00267B03">
              <w:rPr>
                <w:rFonts w:ascii="Cambria" w:hAnsi="Cambria"/>
                <w:sz w:val="20"/>
                <w:szCs w:val="20"/>
                <w:lang w:bidi="x-none"/>
              </w:rPr>
              <w:t xml:space="preserve"> vs Admin </w:t>
            </w:r>
            <w:proofErr w:type="gramStart"/>
            <w:r w:rsidRPr="00267B03">
              <w:rPr>
                <w:rFonts w:ascii="Cambria" w:hAnsi="Cambria"/>
                <w:sz w:val="20"/>
                <w:szCs w:val="20"/>
                <w:lang w:bidi="x-none"/>
              </w:rPr>
              <w:t>Hiring[</w:t>
            </w:r>
            <w:proofErr w:type="gramEnd"/>
            <w:r w:rsidRPr="00267B03">
              <w:rPr>
                <w:rFonts w:ascii="Cambria" w:hAnsi="Cambria"/>
                <w:sz w:val="20"/>
                <w:szCs w:val="20"/>
                <w:lang w:bidi="x-none"/>
              </w:rPr>
              <w:t>10]</w:t>
            </w:r>
          </w:p>
          <w:p w14:paraId="6D8A0827" w14:textId="77777777" w:rsidR="00501ED7" w:rsidRPr="00501ED7" w:rsidRDefault="00501ED7" w:rsidP="00267B03">
            <w:pPr>
              <w:tabs>
                <w:tab w:val="left" w:pos="360"/>
              </w:tabs>
              <w:rPr>
                <w:rFonts w:ascii="Cambria" w:hAnsi="Cambria"/>
                <w:sz w:val="22"/>
                <w:szCs w:val="22"/>
              </w:rPr>
            </w:pPr>
          </w:p>
          <w:p w14:paraId="76B24FFC" w14:textId="77777777" w:rsidR="00501ED7" w:rsidRPr="00501ED7" w:rsidRDefault="00501ED7" w:rsidP="005E73D8">
            <w:pPr>
              <w:tabs>
                <w:tab w:val="left" w:pos="360"/>
              </w:tabs>
              <w:rPr>
                <w:rFonts w:ascii="Cambria" w:hAnsi="Cambria"/>
                <w:sz w:val="22"/>
                <w:szCs w:val="22"/>
              </w:rPr>
            </w:pPr>
            <w:r w:rsidRPr="00501ED7">
              <w:rPr>
                <w:rFonts w:ascii="Cambria" w:hAnsi="Cambria"/>
                <w:sz w:val="22"/>
                <w:szCs w:val="22"/>
              </w:rPr>
              <w:t>Classified Hiring Procedures-13[6]</w:t>
            </w:r>
          </w:p>
          <w:p w14:paraId="31B377A6" w14:textId="77777777" w:rsidR="00501ED7" w:rsidRPr="00501ED7" w:rsidRDefault="00501ED7" w:rsidP="005E73D8">
            <w:pPr>
              <w:tabs>
                <w:tab w:val="left" w:pos="360"/>
              </w:tabs>
              <w:rPr>
                <w:rFonts w:ascii="Cambria" w:hAnsi="Cambria"/>
                <w:sz w:val="22"/>
                <w:szCs w:val="22"/>
              </w:rPr>
            </w:pPr>
          </w:p>
          <w:p w14:paraId="7375EA13" w14:textId="77777777" w:rsidR="00501ED7" w:rsidRPr="00501ED7" w:rsidRDefault="00501ED7" w:rsidP="005E73D8">
            <w:pPr>
              <w:tabs>
                <w:tab w:val="left" w:pos="360"/>
              </w:tabs>
              <w:rPr>
                <w:rFonts w:ascii="Cambria" w:hAnsi="Cambria"/>
                <w:sz w:val="22"/>
                <w:szCs w:val="22"/>
              </w:rPr>
            </w:pPr>
            <w:r w:rsidRPr="00501ED7">
              <w:rPr>
                <w:rFonts w:ascii="Cambria" w:hAnsi="Cambria"/>
                <w:sz w:val="22"/>
                <w:szCs w:val="22"/>
              </w:rPr>
              <w:t>DEDAC (District Diversity Action Committee) is meeting in early May to take action on these hiring procedures.</w:t>
            </w:r>
          </w:p>
          <w:p w14:paraId="26FA8CE2" w14:textId="798EB9AC" w:rsidR="00501ED7" w:rsidRPr="005E73D8" w:rsidRDefault="00501ED7" w:rsidP="005E73D8">
            <w:pPr>
              <w:tabs>
                <w:tab w:val="left" w:pos="360"/>
              </w:tabs>
              <w:rPr>
                <w:rFonts w:ascii="Cambria" w:hAnsi="Cambria"/>
                <w:sz w:val="20"/>
                <w:szCs w:val="20"/>
              </w:rPr>
            </w:pPr>
          </w:p>
        </w:tc>
        <w:tc>
          <w:tcPr>
            <w:tcW w:w="1089" w:type="pct"/>
          </w:tcPr>
          <w:p w14:paraId="700031E5" w14:textId="3A332F55" w:rsidR="00501ED7" w:rsidRDefault="00501ED7" w:rsidP="00B05FFB">
            <w:pPr>
              <w:tabs>
                <w:tab w:val="left" w:pos="360"/>
              </w:tabs>
              <w:rPr>
                <w:rFonts w:ascii="Cambria" w:hAnsi="Cambria"/>
                <w:sz w:val="22"/>
                <w:lang w:bidi="x-none"/>
              </w:rPr>
            </w:pPr>
          </w:p>
        </w:tc>
      </w:tr>
      <w:tr w:rsidR="00501ED7" w:rsidRPr="00467A99" w14:paraId="72D224CD" w14:textId="24674420" w:rsidTr="00501ED7">
        <w:tc>
          <w:tcPr>
            <w:tcW w:w="1821" w:type="pct"/>
          </w:tcPr>
          <w:p w14:paraId="7AF05215" w14:textId="488C0461" w:rsidR="00501ED7" w:rsidRPr="00BD220D" w:rsidRDefault="00501ED7" w:rsidP="00B05FFB">
            <w:pPr>
              <w:numPr>
                <w:ilvl w:val="0"/>
                <w:numId w:val="4"/>
              </w:numPr>
              <w:ind w:left="360"/>
              <w:rPr>
                <w:rFonts w:ascii="Cambria" w:hAnsi="Cambria"/>
                <w:sz w:val="22"/>
                <w:lang w:bidi="x-none"/>
              </w:rPr>
            </w:pPr>
            <w:r>
              <w:rPr>
                <w:rFonts w:ascii="Cambria" w:hAnsi="Cambria"/>
                <w:sz w:val="22"/>
                <w:lang w:bidi="x-none"/>
              </w:rPr>
              <w:t xml:space="preserve">Committee reports: </w:t>
            </w:r>
          </w:p>
        </w:tc>
        <w:tc>
          <w:tcPr>
            <w:tcW w:w="2090" w:type="pct"/>
          </w:tcPr>
          <w:p w14:paraId="770BBD09" w14:textId="77777777" w:rsidR="00501ED7" w:rsidRDefault="00501ED7" w:rsidP="00B05FFB">
            <w:pPr>
              <w:tabs>
                <w:tab w:val="left" w:pos="360"/>
              </w:tabs>
              <w:rPr>
                <w:rFonts w:ascii="Cambria" w:hAnsi="Cambria"/>
                <w:sz w:val="22"/>
                <w:lang w:bidi="x-none"/>
              </w:rPr>
            </w:pPr>
          </w:p>
        </w:tc>
        <w:tc>
          <w:tcPr>
            <w:tcW w:w="1089" w:type="pct"/>
          </w:tcPr>
          <w:p w14:paraId="2AE3737C" w14:textId="19542BB1" w:rsidR="00501ED7" w:rsidRPr="00467A99" w:rsidRDefault="00501ED7" w:rsidP="00B05FFB">
            <w:pPr>
              <w:tabs>
                <w:tab w:val="left" w:pos="360"/>
              </w:tabs>
              <w:rPr>
                <w:rFonts w:ascii="Cambria" w:hAnsi="Cambria"/>
                <w:sz w:val="22"/>
                <w:lang w:bidi="x-none"/>
              </w:rPr>
            </w:pPr>
            <w:r>
              <w:rPr>
                <w:rFonts w:ascii="Cambria" w:hAnsi="Cambria"/>
                <w:sz w:val="22"/>
                <w:lang w:bidi="x-none"/>
              </w:rPr>
              <w:t>Committee chairs</w:t>
            </w:r>
          </w:p>
        </w:tc>
      </w:tr>
      <w:tr w:rsidR="00501ED7" w:rsidRPr="00467A99" w14:paraId="4F2000AA" w14:textId="18DE8EFD" w:rsidTr="00501ED7">
        <w:tc>
          <w:tcPr>
            <w:tcW w:w="1821" w:type="pct"/>
          </w:tcPr>
          <w:p w14:paraId="0818F7CB" w14:textId="15B5E64E" w:rsidR="00501ED7" w:rsidRDefault="00501ED7" w:rsidP="00B05FFB">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214010AF" w14:textId="77777777" w:rsidR="00501ED7" w:rsidRDefault="00501ED7" w:rsidP="00DB154D">
            <w:pPr>
              <w:ind w:left="360"/>
              <w:rPr>
                <w:rFonts w:ascii="Cambria" w:hAnsi="Cambria"/>
                <w:sz w:val="22"/>
                <w:lang w:bidi="x-none"/>
              </w:rPr>
            </w:pPr>
          </w:p>
          <w:p w14:paraId="051D5F4A" w14:textId="12E4CC81" w:rsidR="00501ED7" w:rsidRDefault="00501ED7" w:rsidP="001C3429">
            <w:pPr>
              <w:pStyle w:val="ListParagraph"/>
              <w:numPr>
                <w:ilvl w:val="1"/>
                <w:numId w:val="4"/>
              </w:numPr>
              <w:rPr>
                <w:rFonts w:ascii="Cambria" w:hAnsi="Cambria"/>
                <w:sz w:val="22"/>
                <w:lang w:bidi="x-none"/>
              </w:rPr>
            </w:pPr>
            <w:r>
              <w:rPr>
                <w:rFonts w:ascii="Cambria" w:hAnsi="Cambria"/>
                <w:sz w:val="22"/>
                <w:lang w:bidi="x-none"/>
              </w:rPr>
              <w:lastRenderedPageBreak/>
              <w:t>Part Time Faculty Celebration</w:t>
            </w:r>
          </w:p>
          <w:p w14:paraId="6E86350C" w14:textId="77777777" w:rsidR="00501ED7" w:rsidRDefault="00501ED7" w:rsidP="001C3429">
            <w:pPr>
              <w:pStyle w:val="ListParagraph"/>
              <w:numPr>
                <w:ilvl w:val="1"/>
                <w:numId w:val="4"/>
              </w:numPr>
              <w:rPr>
                <w:rFonts w:ascii="Cambria" w:hAnsi="Cambria"/>
                <w:sz w:val="22"/>
                <w:lang w:bidi="x-none"/>
              </w:rPr>
            </w:pPr>
            <w:r>
              <w:rPr>
                <w:rFonts w:ascii="Cambria" w:hAnsi="Cambria"/>
                <w:sz w:val="22"/>
                <w:lang w:bidi="x-none"/>
              </w:rPr>
              <w:t>Program Review</w:t>
            </w:r>
          </w:p>
          <w:p w14:paraId="675A7E8D" w14:textId="7E50F435" w:rsidR="00501ED7" w:rsidRPr="001C3429" w:rsidRDefault="00501ED7" w:rsidP="001C3429">
            <w:pPr>
              <w:pStyle w:val="ListParagraph"/>
              <w:numPr>
                <w:ilvl w:val="1"/>
                <w:numId w:val="4"/>
              </w:numPr>
              <w:rPr>
                <w:rFonts w:ascii="Cambria" w:hAnsi="Cambria"/>
                <w:sz w:val="22"/>
                <w:lang w:bidi="x-none"/>
              </w:rPr>
            </w:pPr>
            <w:r>
              <w:rPr>
                <w:rFonts w:ascii="Cambria" w:hAnsi="Cambria"/>
                <w:sz w:val="22"/>
                <w:lang w:bidi="x-none"/>
              </w:rPr>
              <w:t>Senate Representation</w:t>
            </w:r>
          </w:p>
          <w:p w14:paraId="47202281" w14:textId="70DB0355" w:rsidR="00501ED7" w:rsidRPr="009E5D82" w:rsidRDefault="00501ED7" w:rsidP="008E4E17">
            <w:pPr>
              <w:ind w:left="360"/>
              <w:rPr>
                <w:rFonts w:ascii="Cambria" w:hAnsi="Cambria"/>
                <w:sz w:val="22"/>
                <w:lang w:bidi="x-none"/>
              </w:rPr>
            </w:pPr>
          </w:p>
        </w:tc>
        <w:tc>
          <w:tcPr>
            <w:tcW w:w="2090" w:type="pct"/>
          </w:tcPr>
          <w:p w14:paraId="3CD0A4DD" w14:textId="4B462FDD" w:rsidR="00501ED7" w:rsidRPr="00756408" w:rsidRDefault="00501ED7" w:rsidP="00756408">
            <w:pPr>
              <w:rPr>
                <w:rFonts w:ascii="Cambria" w:hAnsi="Cambria"/>
                <w:sz w:val="20"/>
                <w:szCs w:val="20"/>
                <w:lang w:bidi="x-none"/>
              </w:rPr>
            </w:pPr>
            <w:r>
              <w:rPr>
                <w:rFonts w:ascii="Cambria" w:hAnsi="Cambria"/>
                <w:sz w:val="20"/>
                <w:szCs w:val="20"/>
                <w:lang w:bidi="x-none"/>
              </w:rPr>
              <w:lastRenderedPageBreak/>
              <w:t>a. Part Time Faculty Celebration RSVP</w:t>
            </w:r>
          </w:p>
          <w:p w14:paraId="159B99E3" w14:textId="77777777" w:rsidR="00501ED7" w:rsidRDefault="00602801" w:rsidP="00B05FFB">
            <w:pPr>
              <w:rPr>
                <w:rFonts w:ascii="Cambria" w:hAnsi="Cambria"/>
                <w:sz w:val="20"/>
                <w:szCs w:val="20"/>
                <w:lang w:bidi="x-none"/>
              </w:rPr>
            </w:pPr>
            <w:hyperlink r:id="rId5" w:history="1">
              <w:r w:rsidR="00501ED7" w:rsidRPr="00A82C07">
                <w:rPr>
                  <w:rStyle w:val="Hyperlink"/>
                  <w:rFonts w:ascii="Cambria" w:hAnsi="Cambria"/>
                  <w:sz w:val="20"/>
                  <w:szCs w:val="20"/>
                  <w:lang w:bidi="x-none"/>
                </w:rPr>
                <w:t>https://www.surveymonkey.com/r/JHYD5QC</w:t>
              </w:r>
            </w:hyperlink>
          </w:p>
          <w:p w14:paraId="103E667B" w14:textId="77777777" w:rsidR="00501ED7" w:rsidRDefault="00501ED7" w:rsidP="00B05FFB">
            <w:pPr>
              <w:rPr>
                <w:rFonts w:ascii="Cambria" w:hAnsi="Cambria"/>
                <w:sz w:val="20"/>
                <w:szCs w:val="20"/>
                <w:lang w:bidi="x-none"/>
              </w:rPr>
            </w:pPr>
          </w:p>
          <w:p w14:paraId="0DDB2F09" w14:textId="4C21303E" w:rsidR="00501ED7" w:rsidRPr="00501ED7" w:rsidRDefault="00501ED7" w:rsidP="00B05FFB">
            <w:pPr>
              <w:rPr>
                <w:rFonts w:ascii="Cambria" w:hAnsi="Cambria"/>
                <w:sz w:val="22"/>
                <w:szCs w:val="22"/>
                <w:lang w:bidi="x-none"/>
              </w:rPr>
            </w:pPr>
            <w:r w:rsidRPr="00501ED7">
              <w:rPr>
                <w:rFonts w:ascii="Cambria" w:hAnsi="Cambria"/>
                <w:sz w:val="22"/>
                <w:szCs w:val="22"/>
                <w:lang w:bidi="x-none"/>
              </w:rPr>
              <w:t>May 10</w:t>
            </w:r>
            <w:r w:rsidRPr="00501ED7">
              <w:rPr>
                <w:rFonts w:ascii="Cambria" w:hAnsi="Cambria"/>
                <w:sz w:val="22"/>
                <w:szCs w:val="22"/>
                <w:vertAlign w:val="superscript"/>
                <w:lang w:bidi="x-none"/>
              </w:rPr>
              <w:t>th</w:t>
            </w:r>
          </w:p>
          <w:p w14:paraId="08502394" w14:textId="05719C71" w:rsidR="00501ED7" w:rsidRPr="00501ED7" w:rsidRDefault="00501ED7" w:rsidP="00B05FFB">
            <w:pPr>
              <w:rPr>
                <w:rFonts w:ascii="Cambria" w:hAnsi="Cambria"/>
                <w:sz w:val="22"/>
                <w:szCs w:val="22"/>
                <w:lang w:bidi="x-none"/>
              </w:rPr>
            </w:pPr>
            <w:r w:rsidRPr="00501ED7">
              <w:rPr>
                <w:rFonts w:ascii="Cambria" w:hAnsi="Cambria"/>
                <w:sz w:val="22"/>
                <w:szCs w:val="22"/>
                <w:lang w:bidi="x-none"/>
              </w:rPr>
              <w:t>5:30-8:00PM</w:t>
            </w:r>
          </w:p>
          <w:p w14:paraId="304487DA" w14:textId="6FA99F26" w:rsidR="00501ED7" w:rsidRPr="00501ED7" w:rsidRDefault="00501ED7" w:rsidP="00B05FFB">
            <w:pPr>
              <w:rPr>
                <w:rFonts w:ascii="Cambria" w:hAnsi="Cambria"/>
                <w:sz w:val="22"/>
                <w:szCs w:val="22"/>
                <w:lang w:bidi="x-none"/>
              </w:rPr>
            </w:pPr>
            <w:r w:rsidRPr="00501ED7">
              <w:rPr>
                <w:rFonts w:ascii="Cambria" w:hAnsi="Cambria"/>
                <w:sz w:val="22"/>
                <w:szCs w:val="22"/>
                <w:lang w:bidi="x-none"/>
              </w:rPr>
              <w:lastRenderedPageBreak/>
              <w:t>Britannia Arms</w:t>
            </w:r>
          </w:p>
          <w:p w14:paraId="4AD09D4C" w14:textId="77777777" w:rsidR="00501ED7" w:rsidRPr="00501ED7" w:rsidRDefault="00501ED7" w:rsidP="00B05FFB">
            <w:pPr>
              <w:rPr>
                <w:rFonts w:ascii="Cambria" w:hAnsi="Cambria"/>
                <w:sz w:val="22"/>
                <w:szCs w:val="22"/>
                <w:lang w:bidi="x-none"/>
              </w:rPr>
            </w:pPr>
            <w:r w:rsidRPr="00501ED7">
              <w:rPr>
                <w:rFonts w:ascii="Cambria" w:hAnsi="Cambria"/>
                <w:sz w:val="22"/>
                <w:szCs w:val="22"/>
                <w:lang w:bidi="x-none"/>
              </w:rPr>
              <w:t>De Anza Blvd., San Jose 95129</w:t>
            </w:r>
          </w:p>
          <w:p w14:paraId="42EC3D1C" w14:textId="6406BCDB" w:rsidR="00501ED7" w:rsidRPr="00501ED7" w:rsidRDefault="00501ED7" w:rsidP="00B05FFB">
            <w:pPr>
              <w:rPr>
                <w:rFonts w:ascii="Cambria" w:hAnsi="Cambria"/>
                <w:sz w:val="22"/>
                <w:szCs w:val="22"/>
                <w:lang w:bidi="x-none"/>
              </w:rPr>
            </w:pPr>
            <w:r w:rsidRPr="00501ED7">
              <w:rPr>
                <w:rFonts w:ascii="Cambria" w:hAnsi="Cambria"/>
                <w:sz w:val="22"/>
                <w:szCs w:val="22"/>
                <w:lang w:bidi="x-none"/>
              </w:rPr>
              <w:t>PT faculty RSVP by May 1</w:t>
            </w:r>
            <w:r w:rsidRPr="00501ED7">
              <w:rPr>
                <w:rFonts w:ascii="Cambria" w:hAnsi="Cambria"/>
                <w:sz w:val="22"/>
                <w:szCs w:val="22"/>
                <w:vertAlign w:val="superscript"/>
                <w:lang w:bidi="x-none"/>
              </w:rPr>
              <w:t>st</w:t>
            </w:r>
            <w:r w:rsidRPr="00501ED7">
              <w:rPr>
                <w:rFonts w:ascii="Cambria" w:hAnsi="Cambria"/>
                <w:sz w:val="22"/>
                <w:szCs w:val="22"/>
                <w:lang w:bidi="x-none"/>
              </w:rPr>
              <w:t xml:space="preserve"> to receive a gift from the Academic Senate</w:t>
            </w:r>
          </w:p>
          <w:p w14:paraId="594B778E" w14:textId="77777777" w:rsidR="00501ED7" w:rsidRPr="00501ED7" w:rsidRDefault="00501ED7" w:rsidP="00B05FFB">
            <w:pPr>
              <w:rPr>
                <w:rFonts w:ascii="Cambria" w:hAnsi="Cambria"/>
                <w:sz w:val="22"/>
                <w:szCs w:val="22"/>
                <w:lang w:bidi="x-none"/>
              </w:rPr>
            </w:pPr>
          </w:p>
          <w:p w14:paraId="2350D599" w14:textId="294F1222" w:rsidR="00501ED7" w:rsidRPr="00501ED7" w:rsidRDefault="00501ED7" w:rsidP="00B05FFB">
            <w:pPr>
              <w:rPr>
                <w:rFonts w:ascii="Cambria" w:hAnsi="Cambria"/>
                <w:sz w:val="22"/>
                <w:szCs w:val="22"/>
                <w:lang w:bidi="x-none"/>
              </w:rPr>
            </w:pPr>
            <w:r w:rsidRPr="00501ED7">
              <w:rPr>
                <w:rFonts w:ascii="Cambria" w:hAnsi="Cambria"/>
                <w:sz w:val="22"/>
                <w:szCs w:val="22"/>
                <w:lang w:bidi="x-none"/>
              </w:rPr>
              <w:t>b. Love 2019</w:t>
            </w:r>
          </w:p>
          <w:p w14:paraId="59777080" w14:textId="77777777" w:rsidR="00501ED7" w:rsidRPr="00501ED7" w:rsidRDefault="00501ED7" w:rsidP="00B05FFB">
            <w:pPr>
              <w:rPr>
                <w:rFonts w:ascii="Cambria" w:hAnsi="Cambria"/>
                <w:sz w:val="22"/>
                <w:szCs w:val="22"/>
                <w:lang w:bidi="x-none"/>
              </w:rPr>
            </w:pPr>
            <w:r w:rsidRPr="00501ED7">
              <w:rPr>
                <w:rFonts w:ascii="Cambria" w:hAnsi="Cambria"/>
                <w:sz w:val="22"/>
                <w:szCs w:val="22"/>
                <w:lang w:bidi="x-none"/>
              </w:rPr>
              <w:t>Foothill College Dance</w:t>
            </w:r>
          </w:p>
          <w:p w14:paraId="0BAB8957" w14:textId="48798640" w:rsidR="00501ED7" w:rsidRPr="00501ED7" w:rsidRDefault="00501ED7" w:rsidP="00B05FFB">
            <w:pPr>
              <w:rPr>
                <w:rFonts w:ascii="Cambria" w:hAnsi="Cambria"/>
                <w:sz w:val="22"/>
                <w:szCs w:val="22"/>
                <w:lang w:bidi="x-none"/>
              </w:rPr>
            </w:pPr>
            <w:r w:rsidRPr="00501ED7">
              <w:rPr>
                <w:rFonts w:ascii="Cambria" w:hAnsi="Cambria"/>
                <w:sz w:val="22"/>
                <w:szCs w:val="22"/>
                <w:lang w:bidi="x-none"/>
              </w:rPr>
              <w:t>May 31</w:t>
            </w:r>
            <w:r w:rsidRPr="00501ED7">
              <w:rPr>
                <w:rFonts w:ascii="Cambria" w:hAnsi="Cambria"/>
                <w:sz w:val="22"/>
                <w:szCs w:val="22"/>
                <w:vertAlign w:val="superscript"/>
                <w:lang w:bidi="x-none"/>
              </w:rPr>
              <w:t>st</w:t>
            </w:r>
            <w:r w:rsidRPr="00501ED7">
              <w:rPr>
                <w:rFonts w:ascii="Cambria" w:hAnsi="Cambria"/>
                <w:sz w:val="22"/>
                <w:szCs w:val="22"/>
                <w:lang w:bidi="x-none"/>
              </w:rPr>
              <w:t xml:space="preserve"> 7pm</w:t>
            </w:r>
          </w:p>
          <w:p w14:paraId="35FBB567" w14:textId="146B10EE" w:rsidR="00501ED7" w:rsidRPr="00501ED7" w:rsidRDefault="00501ED7" w:rsidP="00B05FFB">
            <w:pPr>
              <w:rPr>
                <w:rFonts w:ascii="Cambria" w:hAnsi="Cambria"/>
                <w:sz w:val="22"/>
                <w:szCs w:val="22"/>
                <w:lang w:bidi="x-none"/>
              </w:rPr>
            </w:pPr>
            <w:proofErr w:type="spellStart"/>
            <w:r w:rsidRPr="00501ED7">
              <w:rPr>
                <w:rFonts w:ascii="Cambria" w:hAnsi="Cambria"/>
                <w:sz w:val="22"/>
                <w:szCs w:val="22"/>
                <w:lang w:bidi="x-none"/>
              </w:rPr>
              <w:t>Smithwick</w:t>
            </w:r>
            <w:proofErr w:type="spellEnd"/>
            <w:r w:rsidRPr="00501ED7">
              <w:rPr>
                <w:rFonts w:ascii="Cambria" w:hAnsi="Cambria"/>
                <w:sz w:val="22"/>
                <w:szCs w:val="22"/>
                <w:lang w:bidi="x-none"/>
              </w:rPr>
              <w:t xml:space="preserve"> Theatre</w:t>
            </w:r>
          </w:p>
          <w:p w14:paraId="6F1F256C" w14:textId="77777777" w:rsidR="00501ED7" w:rsidRPr="00501ED7" w:rsidRDefault="00501ED7" w:rsidP="00B05FFB">
            <w:pPr>
              <w:rPr>
                <w:rFonts w:ascii="Cambria" w:hAnsi="Cambria"/>
                <w:sz w:val="22"/>
                <w:szCs w:val="22"/>
                <w:lang w:bidi="x-none"/>
              </w:rPr>
            </w:pPr>
          </w:p>
          <w:p w14:paraId="71881285" w14:textId="721E29B3" w:rsidR="00501ED7" w:rsidRPr="00501ED7" w:rsidRDefault="00501ED7" w:rsidP="00925491">
            <w:pPr>
              <w:rPr>
                <w:rFonts w:ascii="Cambria" w:hAnsi="Cambria"/>
                <w:sz w:val="22"/>
                <w:szCs w:val="22"/>
                <w:lang w:bidi="x-none"/>
              </w:rPr>
            </w:pPr>
            <w:r w:rsidRPr="00501ED7">
              <w:rPr>
                <w:rFonts w:ascii="Cambria" w:hAnsi="Cambria"/>
                <w:sz w:val="22"/>
                <w:szCs w:val="22"/>
                <w:lang w:bidi="x-none"/>
              </w:rPr>
              <w:t xml:space="preserve">c. If you are here at night, make sure to lock classrooms and buildings. Have had issues over at </w:t>
            </w:r>
            <w:proofErr w:type="spellStart"/>
            <w:r w:rsidRPr="00501ED7">
              <w:rPr>
                <w:rFonts w:ascii="Cambria" w:hAnsi="Cambria"/>
                <w:sz w:val="22"/>
                <w:szCs w:val="22"/>
                <w:lang w:bidi="x-none"/>
              </w:rPr>
              <w:t>DeAnza</w:t>
            </w:r>
            <w:proofErr w:type="spellEnd"/>
            <w:r w:rsidRPr="00501ED7">
              <w:rPr>
                <w:rFonts w:ascii="Cambria" w:hAnsi="Cambria"/>
                <w:sz w:val="22"/>
                <w:szCs w:val="22"/>
                <w:lang w:bidi="x-none"/>
              </w:rPr>
              <w:t xml:space="preserve"> with individuals sleeping in </w:t>
            </w:r>
            <w:bookmarkStart w:id="0" w:name="_GoBack"/>
            <w:bookmarkEnd w:id="0"/>
            <w:r w:rsidRPr="00501ED7">
              <w:rPr>
                <w:rFonts w:ascii="Cambria" w:hAnsi="Cambria"/>
                <w:sz w:val="22"/>
                <w:szCs w:val="22"/>
                <w:lang w:bidi="x-none"/>
              </w:rPr>
              <w:t>classrooms.</w:t>
            </w:r>
          </w:p>
          <w:p w14:paraId="140FDE8D" w14:textId="77777777" w:rsidR="00501ED7" w:rsidRPr="00501ED7" w:rsidRDefault="00501ED7" w:rsidP="00925491">
            <w:pPr>
              <w:rPr>
                <w:rFonts w:ascii="Cambria" w:hAnsi="Cambria"/>
                <w:sz w:val="22"/>
                <w:szCs w:val="22"/>
                <w:lang w:bidi="x-none"/>
              </w:rPr>
            </w:pPr>
          </w:p>
          <w:p w14:paraId="3FD98291" w14:textId="77777777" w:rsidR="00501ED7" w:rsidRPr="00501ED7" w:rsidRDefault="00501ED7" w:rsidP="00925491">
            <w:pPr>
              <w:rPr>
                <w:rFonts w:ascii="Cambria" w:hAnsi="Cambria"/>
                <w:sz w:val="22"/>
                <w:szCs w:val="22"/>
                <w:lang w:bidi="x-none"/>
              </w:rPr>
            </w:pPr>
            <w:r w:rsidRPr="00501ED7">
              <w:rPr>
                <w:rFonts w:ascii="Cambria" w:hAnsi="Cambria"/>
                <w:sz w:val="22"/>
                <w:szCs w:val="22"/>
                <w:lang w:bidi="x-none"/>
              </w:rPr>
              <w:t xml:space="preserve">d. Guided Pathways summit this Friday </w:t>
            </w:r>
          </w:p>
          <w:p w14:paraId="1672C91F" w14:textId="3A6971E5" w:rsidR="00501ED7" w:rsidRPr="00501ED7" w:rsidRDefault="00501ED7" w:rsidP="00925491">
            <w:pPr>
              <w:rPr>
                <w:rFonts w:ascii="Cambria" w:hAnsi="Cambria"/>
                <w:sz w:val="22"/>
                <w:szCs w:val="22"/>
                <w:lang w:bidi="x-none"/>
              </w:rPr>
            </w:pPr>
            <w:r w:rsidRPr="00501ED7">
              <w:rPr>
                <w:rFonts w:ascii="Cambria" w:hAnsi="Cambria"/>
                <w:sz w:val="22"/>
                <w:szCs w:val="22"/>
                <w:lang w:bidi="x-none"/>
              </w:rPr>
              <w:t xml:space="preserve">8:30am-12:30pm in the Teaching and Learning Center (in the back of the Library) </w:t>
            </w:r>
          </w:p>
          <w:p w14:paraId="328B98E6" w14:textId="48A0265B" w:rsidR="00501ED7" w:rsidRPr="0079183D" w:rsidRDefault="00501ED7" w:rsidP="00925491">
            <w:pPr>
              <w:rPr>
                <w:rFonts w:ascii="Cambria" w:hAnsi="Cambria"/>
                <w:sz w:val="20"/>
                <w:szCs w:val="20"/>
                <w:lang w:bidi="x-none"/>
              </w:rPr>
            </w:pPr>
          </w:p>
        </w:tc>
        <w:tc>
          <w:tcPr>
            <w:tcW w:w="1089" w:type="pct"/>
          </w:tcPr>
          <w:p w14:paraId="0BB8E46E" w14:textId="77777777" w:rsidR="00501ED7" w:rsidRPr="00467A99" w:rsidRDefault="00501ED7" w:rsidP="00B05FFB">
            <w:pPr>
              <w:tabs>
                <w:tab w:val="left" w:pos="360"/>
              </w:tabs>
              <w:rPr>
                <w:rFonts w:ascii="Cambria" w:hAnsi="Cambria"/>
                <w:sz w:val="22"/>
                <w:lang w:bidi="x-none"/>
              </w:rPr>
            </w:pPr>
            <w:r w:rsidRPr="00467A99">
              <w:rPr>
                <w:rFonts w:ascii="Cambria" w:hAnsi="Cambria"/>
                <w:sz w:val="22"/>
                <w:lang w:bidi="x-none"/>
              </w:rPr>
              <w:lastRenderedPageBreak/>
              <w:t>General/</w:t>
            </w:r>
            <w:r>
              <w:rPr>
                <w:rFonts w:ascii="Cambria" w:hAnsi="Cambria"/>
                <w:sz w:val="22"/>
                <w:lang w:bidi="x-none"/>
              </w:rPr>
              <w:t xml:space="preserve"> </w:t>
            </w:r>
            <w:r w:rsidRPr="00467A99">
              <w:rPr>
                <w:rFonts w:ascii="Cambria" w:hAnsi="Cambria"/>
                <w:sz w:val="22"/>
                <w:lang w:bidi="x-none"/>
              </w:rPr>
              <w:t>Public</w:t>
            </w:r>
          </w:p>
        </w:tc>
      </w:tr>
      <w:tr w:rsidR="00501ED7" w:rsidRPr="00467A99" w14:paraId="6FDDB84D" w14:textId="49CA32D5" w:rsidTr="00501ED7">
        <w:tc>
          <w:tcPr>
            <w:tcW w:w="1821" w:type="pct"/>
          </w:tcPr>
          <w:p w14:paraId="19C65626" w14:textId="5623C9A5" w:rsidR="00501ED7" w:rsidRPr="00467A99" w:rsidRDefault="00501ED7" w:rsidP="00B05FFB">
            <w:pPr>
              <w:numPr>
                <w:ilvl w:val="0"/>
                <w:numId w:val="4"/>
              </w:numPr>
              <w:ind w:left="360"/>
              <w:rPr>
                <w:rFonts w:ascii="Cambria" w:hAnsi="Cambria"/>
                <w:sz w:val="22"/>
                <w:lang w:bidi="x-none"/>
              </w:rPr>
            </w:pPr>
            <w:r>
              <w:rPr>
                <w:rFonts w:ascii="Cambria" w:hAnsi="Cambria"/>
                <w:sz w:val="22"/>
                <w:lang w:bidi="x-none"/>
              </w:rPr>
              <w:t>Adjournment</w:t>
            </w:r>
          </w:p>
        </w:tc>
        <w:tc>
          <w:tcPr>
            <w:tcW w:w="2090" w:type="pct"/>
          </w:tcPr>
          <w:p w14:paraId="7A434404" w14:textId="77777777" w:rsidR="00501ED7" w:rsidRDefault="00501ED7" w:rsidP="00B05FFB">
            <w:pPr>
              <w:tabs>
                <w:tab w:val="left" w:pos="360"/>
              </w:tabs>
              <w:rPr>
                <w:rFonts w:ascii="Cambria" w:hAnsi="Cambria"/>
                <w:sz w:val="22"/>
                <w:lang w:bidi="x-none"/>
              </w:rPr>
            </w:pPr>
            <w:r>
              <w:rPr>
                <w:rFonts w:ascii="Cambria" w:hAnsi="Cambria"/>
                <w:sz w:val="22"/>
                <w:lang w:bidi="x-none"/>
              </w:rPr>
              <w:t>Meeting adjourned 3:49PM</w:t>
            </w:r>
          </w:p>
          <w:p w14:paraId="286C9622" w14:textId="77777777" w:rsidR="00501ED7" w:rsidRPr="00467A99" w:rsidRDefault="00501ED7" w:rsidP="00B05FFB">
            <w:pPr>
              <w:tabs>
                <w:tab w:val="left" w:pos="360"/>
              </w:tabs>
              <w:rPr>
                <w:rFonts w:ascii="Cambria" w:hAnsi="Cambria"/>
                <w:sz w:val="22"/>
                <w:lang w:bidi="x-none"/>
              </w:rPr>
            </w:pPr>
          </w:p>
        </w:tc>
        <w:tc>
          <w:tcPr>
            <w:tcW w:w="1089" w:type="pct"/>
          </w:tcPr>
          <w:p w14:paraId="4B9A0C7B" w14:textId="77777777" w:rsidR="00501ED7" w:rsidRPr="00467A99" w:rsidRDefault="00501ED7" w:rsidP="00B05FFB">
            <w:pPr>
              <w:tabs>
                <w:tab w:val="left" w:pos="360"/>
              </w:tabs>
              <w:rPr>
                <w:rFonts w:ascii="Cambria" w:hAnsi="Cambria"/>
                <w:sz w:val="22"/>
                <w:lang w:bidi="x-none"/>
              </w:rPr>
            </w:pPr>
          </w:p>
        </w:tc>
      </w:tr>
    </w:tbl>
    <w:p w14:paraId="1F786384" w14:textId="77777777" w:rsidR="004A574A" w:rsidRPr="00B3184B" w:rsidRDefault="004A574A" w:rsidP="0024280A">
      <w:pPr>
        <w:pStyle w:val="BodyText"/>
        <w:rPr>
          <w:rFonts w:ascii="Cambria" w:hAnsi="Cambria"/>
          <w:sz w:val="24"/>
          <w:szCs w:val="24"/>
        </w:rPr>
      </w:pPr>
    </w:p>
    <w:sectPr w:rsidR="004A574A" w:rsidRPr="00B3184B" w:rsidSect="00EE5CB1">
      <w:pgSz w:w="12240" w:h="15840"/>
      <w:pgMar w:top="720" w:right="1008"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imes">
    <w:altName w:val="Times Roman"/>
    <w:panose1 w:val="00000000000000000000"/>
    <w:charset w:val="00"/>
    <w:family w:val="auto"/>
    <w:notTrueType/>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3C8A"/>
    <w:multiLevelType w:val="multilevel"/>
    <w:tmpl w:val="7518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7"/>
  </w:num>
  <w:num w:numId="3">
    <w:abstractNumId w:val="8"/>
  </w:num>
  <w:num w:numId="4">
    <w:abstractNumId w:val="4"/>
  </w:num>
  <w:num w:numId="5">
    <w:abstractNumId w:val="1"/>
  </w:num>
  <w:num w:numId="6">
    <w:abstractNumId w:val="13"/>
  </w:num>
  <w:num w:numId="7">
    <w:abstractNumId w:val="14"/>
  </w:num>
  <w:num w:numId="8">
    <w:abstractNumId w:val="7"/>
  </w:num>
  <w:num w:numId="9">
    <w:abstractNumId w:val="18"/>
  </w:num>
  <w:num w:numId="10">
    <w:abstractNumId w:val="12"/>
  </w:num>
  <w:num w:numId="11">
    <w:abstractNumId w:val="10"/>
  </w:num>
  <w:num w:numId="12">
    <w:abstractNumId w:val="16"/>
  </w:num>
  <w:num w:numId="13">
    <w:abstractNumId w:val="5"/>
  </w:num>
  <w:num w:numId="14">
    <w:abstractNumId w:val="6"/>
  </w:num>
  <w:num w:numId="15">
    <w:abstractNumId w:val="15"/>
  </w:num>
  <w:num w:numId="16">
    <w:abstractNumId w:val="9"/>
  </w:num>
  <w:num w:numId="17">
    <w:abstractNumId w:val="19"/>
  </w:num>
  <w:num w:numId="18">
    <w:abstractNumId w:val="2"/>
  </w:num>
  <w:num w:numId="19">
    <w:abstractNumId w:val="20"/>
  </w:num>
  <w:num w:numId="20">
    <w:abstractNumId w:val="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323E"/>
    <w:rsid w:val="00003973"/>
    <w:rsid w:val="00003D52"/>
    <w:rsid w:val="00004996"/>
    <w:rsid w:val="0001077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37987"/>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6F03"/>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1374"/>
    <w:rsid w:val="000E27E4"/>
    <w:rsid w:val="000E2D16"/>
    <w:rsid w:val="000F142A"/>
    <w:rsid w:val="000F2B41"/>
    <w:rsid w:val="000F43ED"/>
    <w:rsid w:val="000F485B"/>
    <w:rsid w:val="000F5C6C"/>
    <w:rsid w:val="000F5E12"/>
    <w:rsid w:val="000F61CE"/>
    <w:rsid w:val="000F70C6"/>
    <w:rsid w:val="00100658"/>
    <w:rsid w:val="001008F7"/>
    <w:rsid w:val="00105CF6"/>
    <w:rsid w:val="0010701C"/>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3F00"/>
    <w:rsid w:val="001544C6"/>
    <w:rsid w:val="0015562C"/>
    <w:rsid w:val="00155648"/>
    <w:rsid w:val="00155DEF"/>
    <w:rsid w:val="001562A3"/>
    <w:rsid w:val="00156526"/>
    <w:rsid w:val="00156728"/>
    <w:rsid w:val="001578E1"/>
    <w:rsid w:val="001600A8"/>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250"/>
    <w:rsid w:val="0018734A"/>
    <w:rsid w:val="0019033E"/>
    <w:rsid w:val="00192126"/>
    <w:rsid w:val="00192A22"/>
    <w:rsid w:val="00194EEE"/>
    <w:rsid w:val="001972CA"/>
    <w:rsid w:val="00197CFE"/>
    <w:rsid w:val="001A0551"/>
    <w:rsid w:val="001A05B3"/>
    <w:rsid w:val="001A2783"/>
    <w:rsid w:val="001A2AA4"/>
    <w:rsid w:val="001A2B89"/>
    <w:rsid w:val="001A344F"/>
    <w:rsid w:val="001A391A"/>
    <w:rsid w:val="001A4441"/>
    <w:rsid w:val="001A55AA"/>
    <w:rsid w:val="001A73DE"/>
    <w:rsid w:val="001A7BC8"/>
    <w:rsid w:val="001A7CEC"/>
    <w:rsid w:val="001B0123"/>
    <w:rsid w:val="001B1A73"/>
    <w:rsid w:val="001B2E95"/>
    <w:rsid w:val="001B31F9"/>
    <w:rsid w:val="001B33A8"/>
    <w:rsid w:val="001B3C41"/>
    <w:rsid w:val="001B4682"/>
    <w:rsid w:val="001B4E59"/>
    <w:rsid w:val="001B5408"/>
    <w:rsid w:val="001B5A22"/>
    <w:rsid w:val="001C0082"/>
    <w:rsid w:val="001C0BAB"/>
    <w:rsid w:val="001C22F9"/>
    <w:rsid w:val="001C2397"/>
    <w:rsid w:val="001C3429"/>
    <w:rsid w:val="001C3B30"/>
    <w:rsid w:val="001C4F4E"/>
    <w:rsid w:val="001C5B27"/>
    <w:rsid w:val="001C5DA3"/>
    <w:rsid w:val="001C6BCF"/>
    <w:rsid w:val="001C7AE4"/>
    <w:rsid w:val="001D0277"/>
    <w:rsid w:val="001D337F"/>
    <w:rsid w:val="001D423F"/>
    <w:rsid w:val="001D4C03"/>
    <w:rsid w:val="001D4C66"/>
    <w:rsid w:val="001D5390"/>
    <w:rsid w:val="001E1A9D"/>
    <w:rsid w:val="001E30AE"/>
    <w:rsid w:val="001E39A7"/>
    <w:rsid w:val="001E4644"/>
    <w:rsid w:val="001E4F04"/>
    <w:rsid w:val="001E51A5"/>
    <w:rsid w:val="001E6E9B"/>
    <w:rsid w:val="001E7D7D"/>
    <w:rsid w:val="001E7D89"/>
    <w:rsid w:val="001F1CDB"/>
    <w:rsid w:val="001F1CF1"/>
    <w:rsid w:val="001F23CA"/>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1A9"/>
    <w:rsid w:val="002415AD"/>
    <w:rsid w:val="0024280A"/>
    <w:rsid w:val="00250248"/>
    <w:rsid w:val="00250C5F"/>
    <w:rsid w:val="002510F6"/>
    <w:rsid w:val="002534F3"/>
    <w:rsid w:val="00253F35"/>
    <w:rsid w:val="00255801"/>
    <w:rsid w:val="002566D6"/>
    <w:rsid w:val="002631E3"/>
    <w:rsid w:val="00263BFB"/>
    <w:rsid w:val="002644A3"/>
    <w:rsid w:val="002676EA"/>
    <w:rsid w:val="00267B03"/>
    <w:rsid w:val="00272971"/>
    <w:rsid w:val="00273528"/>
    <w:rsid w:val="0027474C"/>
    <w:rsid w:val="0027487F"/>
    <w:rsid w:val="00276B61"/>
    <w:rsid w:val="00277835"/>
    <w:rsid w:val="002800A4"/>
    <w:rsid w:val="0028142F"/>
    <w:rsid w:val="00282405"/>
    <w:rsid w:val="0028358D"/>
    <w:rsid w:val="0028531A"/>
    <w:rsid w:val="002861D9"/>
    <w:rsid w:val="00286E3C"/>
    <w:rsid w:val="00293804"/>
    <w:rsid w:val="00295105"/>
    <w:rsid w:val="0029521D"/>
    <w:rsid w:val="002957C4"/>
    <w:rsid w:val="00295AC6"/>
    <w:rsid w:val="0029670B"/>
    <w:rsid w:val="00296D8A"/>
    <w:rsid w:val="0029746F"/>
    <w:rsid w:val="002A098A"/>
    <w:rsid w:val="002A16A7"/>
    <w:rsid w:val="002A4CB2"/>
    <w:rsid w:val="002A73AE"/>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5DCB"/>
    <w:rsid w:val="002F69C0"/>
    <w:rsid w:val="002F6BAA"/>
    <w:rsid w:val="003008FD"/>
    <w:rsid w:val="00301B3B"/>
    <w:rsid w:val="0030424E"/>
    <w:rsid w:val="00306C48"/>
    <w:rsid w:val="003074CF"/>
    <w:rsid w:val="00310E72"/>
    <w:rsid w:val="00310FB1"/>
    <w:rsid w:val="00311F62"/>
    <w:rsid w:val="003127A5"/>
    <w:rsid w:val="00312FEC"/>
    <w:rsid w:val="00313BE2"/>
    <w:rsid w:val="0031729F"/>
    <w:rsid w:val="00322085"/>
    <w:rsid w:val="00324780"/>
    <w:rsid w:val="00326128"/>
    <w:rsid w:val="003266E3"/>
    <w:rsid w:val="00327A96"/>
    <w:rsid w:val="00332A96"/>
    <w:rsid w:val="00333E84"/>
    <w:rsid w:val="00334A3D"/>
    <w:rsid w:val="00336D40"/>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322D"/>
    <w:rsid w:val="003649B3"/>
    <w:rsid w:val="00364C47"/>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0BD"/>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725"/>
    <w:rsid w:val="003F7EFA"/>
    <w:rsid w:val="00400B25"/>
    <w:rsid w:val="004079EF"/>
    <w:rsid w:val="00411869"/>
    <w:rsid w:val="00411DA6"/>
    <w:rsid w:val="0041494A"/>
    <w:rsid w:val="0041742F"/>
    <w:rsid w:val="0042096A"/>
    <w:rsid w:val="0042230D"/>
    <w:rsid w:val="004224E5"/>
    <w:rsid w:val="00422615"/>
    <w:rsid w:val="00426EFE"/>
    <w:rsid w:val="00427A9F"/>
    <w:rsid w:val="00431AA8"/>
    <w:rsid w:val="00431D7F"/>
    <w:rsid w:val="00432377"/>
    <w:rsid w:val="0043435F"/>
    <w:rsid w:val="00436223"/>
    <w:rsid w:val="00436824"/>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4"/>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3B14"/>
    <w:rsid w:val="004B4316"/>
    <w:rsid w:val="004B460B"/>
    <w:rsid w:val="004B52BB"/>
    <w:rsid w:val="004B5E03"/>
    <w:rsid w:val="004B6AF7"/>
    <w:rsid w:val="004B6B8F"/>
    <w:rsid w:val="004C0939"/>
    <w:rsid w:val="004C275A"/>
    <w:rsid w:val="004C3898"/>
    <w:rsid w:val="004D0D2E"/>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41B2"/>
    <w:rsid w:val="004F6D26"/>
    <w:rsid w:val="004F7218"/>
    <w:rsid w:val="004F7EBA"/>
    <w:rsid w:val="00501554"/>
    <w:rsid w:val="00501A4B"/>
    <w:rsid w:val="00501ED7"/>
    <w:rsid w:val="00504BB2"/>
    <w:rsid w:val="00504F4B"/>
    <w:rsid w:val="00505ACB"/>
    <w:rsid w:val="00505CE7"/>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C28"/>
    <w:rsid w:val="00524BF8"/>
    <w:rsid w:val="0052779B"/>
    <w:rsid w:val="00530F64"/>
    <w:rsid w:val="00532CD5"/>
    <w:rsid w:val="00533B90"/>
    <w:rsid w:val="005354AF"/>
    <w:rsid w:val="00537DBB"/>
    <w:rsid w:val="00540F0C"/>
    <w:rsid w:val="0054152B"/>
    <w:rsid w:val="00542E68"/>
    <w:rsid w:val="005436A1"/>
    <w:rsid w:val="00543CC8"/>
    <w:rsid w:val="005445FB"/>
    <w:rsid w:val="005452CF"/>
    <w:rsid w:val="00545319"/>
    <w:rsid w:val="00545C4C"/>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3CA"/>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6C23"/>
    <w:rsid w:val="005E7342"/>
    <w:rsid w:val="005E73D8"/>
    <w:rsid w:val="005E750D"/>
    <w:rsid w:val="005F008F"/>
    <w:rsid w:val="005F00A1"/>
    <w:rsid w:val="005F01D0"/>
    <w:rsid w:val="005F3688"/>
    <w:rsid w:val="005F3A12"/>
    <w:rsid w:val="005F4438"/>
    <w:rsid w:val="005F5BF6"/>
    <w:rsid w:val="005F768A"/>
    <w:rsid w:val="00600735"/>
    <w:rsid w:val="00601DF5"/>
    <w:rsid w:val="00602801"/>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5022"/>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2D68"/>
    <w:rsid w:val="006830D1"/>
    <w:rsid w:val="006837D5"/>
    <w:rsid w:val="006872DF"/>
    <w:rsid w:val="006904C0"/>
    <w:rsid w:val="00691338"/>
    <w:rsid w:val="00691408"/>
    <w:rsid w:val="006914AF"/>
    <w:rsid w:val="006937F7"/>
    <w:rsid w:val="00693BFF"/>
    <w:rsid w:val="0069491D"/>
    <w:rsid w:val="00696648"/>
    <w:rsid w:val="00696C54"/>
    <w:rsid w:val="0069750B"/>
    <w:rsid w:val="006A0DDD"/>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0F2F"/>
    <w:rsid w:val="006E229B"/>
    <w:rsid w:val="006E2461"/>
    <w:rsid w:val="006E2F05"/>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8D0"/>
    <w:rsid w:val="00704B43"/>
    <w:rsid w:val="00707121"/>
    <w:rsid w:val="00711A8B"/>
    <w:rsid w:val="007124E4"/>
    <w:rsid w:val="0071260E"/>
    <w:rsid w:val="00713558"/>
    <w:rsid w:val="00714FE5"/>
    <w:rsid w:val="00717F85"/>
    <w:rsid w:val="00720C09"/>
    <w:rsid w:val="00723CA0"/>
    <w:rsid w:val="00724B59"/>
    <w:rsid w:val="00725ED1"/>
    <w:rsid w:val="00726CEA"/>
    <w:rsid w:val="0072760A"/>
    <w:rsid w:val="0072781E"/>
    <w:rsid w:val="0073012D"/>
    <w:rsid w:val="0073311B"/>
    <w:rsid w:val="00733CC0"/>
    <w:rsid w:val="00735235"/>
    <w:rsid w:val="0073698B"/>
    <w:rsid w:val="007377FF"/>
    <w:rsid w:val="00737B10"/>
    <w:rsid w:val="00740C50"/>
    <w:rsid w:val="00742C2A"/>
    <w:rsid w:val="00744ED0"/>
    <w:rsid w:val="00747A1C"/>
    <w:rsid w:val="00750753"/>
    <w:rsid w:val="007555B8"/>
    <w:rsid w:val="0075640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5D53"/>
    <w:rsid w:val="00776612"/>
    <w:rsid w:val="00776A07"/>
    <w:rsid w:val="007775A0"/>
    <w:rsid w:val="00777B69"/>
    <w:rsid w:val="00780DC2"/>
    <w:rsid w:val="00785517"/>
    <w:rsid w:val="0078798E"/>
    <w:rsid w:val="007909E0"/>
    <w:rsid w:val="0079183D"/>
    <w:rsid w:val="00791AC5"/>
    <w:rsid w:val="007922EC"/>
    <w:rsid w:val="007929E6"/>
    <w:rsid w:val="00794523"/>
    <w:rsid w:val="00794F0C"/>
    <w:rsid w:val="007950A9"/>
    <w:rsid w:val="007A057B"/>
    <w:rsid w:val="007A1658"/>
    <w:rsid w:val="007A6BF4"/>
    <w:rsid w:val="007A71C6"/>
    <w:rsid w:val="007B0888"/>
    <w:rsid w:val="007B0E48"/>
    <w:rsid w:val="007B1787"/>
    <w:rsid w:val="007B1CAD"/>
    <w:rsid w:val="007B5519"/>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B77"/>
    <w:rsid w:val="00817D4A"/>
    <w:rsid w:val="00820030"/>
    <w:rsid w:val="008201AA"/>
    <w:rsid w:val="00820D48"/>
    <w:rsid w:val="00822B4C"/>
    <w:rsid w:val="00822D42"/>
    <w:rsid w:val="008266F4"/>
    <w:rsid w:val="00826B80"/>
    <w:rsid w:val="00826FB1"/>
    <w:rsid w:val="00827695"/>
    <w:rsid w:val="00830512"/>
    <w:rsid w:val="00834224"/>
    <w:rsid w:val="00834937"/>
    <w:rsid w:val="00834DC1"/>
    <w:rsid w:val="008354F0"/>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2D4"/>
    <w:rsid w:val="00861803"/>
    <w:rsid w:val="00862842"/>
    <w:rsid w:val="00863973"/>
    <w:rsid w:val="0087020E"/>
    <w:rsid w:val="0087186F"/>
    <w:rsid w:val="0087242D"/>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0AF6"/>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E4E17"/>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216E"/>
    <w:rsid w:val="00913B28"/>
    <w:rsid w:val="0091581F"/>
    <w:rsid w:val="00915BA3"/>
    <w:rsid w:val="00917254"/>
    <w:rsid w:val="009173A0"/>
    <w:rsid w:val="00917495"/>
    <w:rsid w:val="0092161D"/>
    <w:rsid w:val="0092342E"/>
    <w:rsid w:val="0092461B"/>
    <w:rsid w:val="009251B0"/>
    <w:rsid w:val="00925491"/>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29FF"/>
    <w:rsid w:val="0096350C"/>
    <w:rsid w:val="0096443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7E8D"/>
    <w:rsid w:val="00A11FF1"/>
    <w:rsid w:val="00A13B51"/>
    <w:rsid w:val="00A15E08"/>
    <w:rsid w:val="00A16DC2"/>
    <w:rsid w:val="00A20DCC"/>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1B13"/>
    <w:rsid w:val="00A643DE"/>
    <w:rsid w:val="00A650C2"/>
    <w:rsid w:val="00A65428"/>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459"/>
    <w:rsid w:val="00A9470F"/>
    <w:rsid w:val="00A96F57"/>
    <w:rsid w:val="00AA2115"/>
    <w:rsid w:val="00AA37FA"/>
    <w:rsid w:val="00AA4D9F"/>
    <w:rsid w:val="00AA58CE"/>
    <w:rsid w:val="00AA59E3"/>
    <w:rsid w:val="00AA5E94"/>
    <w:rsid w:val="00AA5FA5"/>
    <w:rsid w:val="00AA63DB"/>
    <w:rsid w:val="00AA6B84"/>
    <w:rsid w:val="00AA6F52"/>
    <w:rsid w:val="00AA70EF"/>
    <w:rsid w:val="00AB0F67"/>
    <w:rsid w:val="00AB1852"/>
    <w:rsid w:val="00AB3F34"/>
    <w:rsid w:val="00AB4E7E"/>
    <w:rsid w:val="00AB5853"/>
    <w:rsid w:val="00AB5E36"/>
    <w:rsid w:val="00AB68DD"/>
    <w:rsid w:val="00AC085C"/>
    <w:rsid w:val="00AC2821"/>
    <w:rsid w:val="00AD0CDB"/>
    <w:rsid w:val="00AD26F5"/>
    <w:rsid w:val="00AD2F60"/>
    <w:rsid w:val="00AD5612"/>
    <w:rsid w:val="00AD6A2B"/>
    <w:rsid w:val="00AD75B7"/>
    <w:rsid w:val="00AD7AF3"/>
    <w:rsid w:val="00AE2D35"/>
    <w:rsid w:val="00AE3EAB"/>
    <w:rsid w:val="00AE4166"/>
    <w:rsid w:val="00AE427D"/>
    <w:rsid w:val="00AE4A25"/>
    <w:rsid w:val="00AE592F"/>
    <w:rsid w:val="00AE6A30"/>
    <w:rsid w:val="00AE7403"/>
    <w:rsid w:val="00AF2A73"/>
    <w:rsid w:val="00AF5CB5"/>
    <w:rsid w:val="00AF79E9"/>
    <w:rsid w:val="00B00C29"/>
    <w:rsid w:val="00B00C72"/>
    <w:rsid w:val="00B01104"/>
    <w:rsid w:val="00B03176"/>
    <w:rsid w:val="00B0489B"/>
    <w:rsid w:val="00B04CC2"/>
    <w:rsid w:val="00B05FFB"/>
    <w:rsid w:val="00B07416"/>
    <w:rsid w:val="00B135B7"/>
    <w:rsid w:val="00B14790"/>
    <w:rsid w:val="00B156A7"/>
    <w:rsid w:val="00B16791"/>
    <w:rsid w:val="00B167E3"/>
    <w:rsid w:val="00B17D3F"/>
    <w:rsid w:val="00B22117"/>
    <w:rsid w:val="00B247E3"/>
    <w:rsid w:val="00B2585C"/>
    <w:rsid w:val="00B259C0"/>
    <w:rsid w:val="00B26CD3"/>
    <w:rsid w:val="00B27D37"/>
    <w:rsid w:val="00B3136F"/>
    <w:rsid w:val="00B314AF"/>
    <w:rsid w:val="00B3184B"/>
    <w:rsid w:val="00B32292"/>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313E"/>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A3302"/>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050E7"/>
    <w:rsid w:val="00C12B99"/>
    <w:rsid w:val="00C137BF"/>
    <w:rsid w:val="00C13F33"/>
    <w:rsid w:val="00C21E5B"/>
    <w:rsid w:val="00C233A4"/>
    <w:rsid w:val="00C237DC"/>
    <w:rsid w:val="00C24D4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382"/>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4D8F"/>
    <w:rsid w:val="00C777BD"/>
    <w:rsid w:val="00C77AF6"/>
    <w:rsid w:val="00C77F9E"/>
    <w:rsid w:val="00C8113B"/>
    <w:rsid w:val="00C82F49"/>
    <w:rsid w:val="00C83346"/>
    <w:rsid w:val="00C84193"/>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132E"/>
    <w:rsid w:val="00CB319B"/>
    <w:rsid w:val="00CB3859"/>
    <w:rsid w:val="00CB6608"/>
    <w:rsid w:val="00CB790E"/>
    <w:rsid w:val="00CB7AD9"/>
    <w:rsid w:val="00CC0E61"/>
    <w:rsid w:val="00CC122C"/>
    <w:rsid w:val="00CC139D"/>
    <w:rsid w:val="00CC1756"/>
    <w:rsid w:val="00CC31BA"/>
    <w:rsid w:val="00CC5D58"/>
    <w:rsid w:val="00CC6BFB"/>
    <w:rsid w:val="00CC71DA"/>
    <w:rsid w:val="00CD22EB"/>
    <w:rsid w:val="00CD24F3"/>
    <w:rsid w:val="00CD29D9"/>
    <w:rsid w:val="00CD30D2"/>
    <w:rsid w:val="00CD3BDE"/>
    <w:rsid w:val="00CD4CE3"/>
    <w:rsid w:val="00CD5604"/>
    <w:rsid w:val="00CD61DC"/>
    <w:rsid w:val="00CE0A1E"/>
    <w:rsid w:val="00CE4E66"/>
    <w:rsid w:val="00CE4F61"/>
    <w:rsid w:val="00CE56F3"/>
    <w:rsid w:val="00CE611D"/>
    <w:rsid w:val="00CE7092"/>
    <w:rsid w:val="00CF13CF"/>
    <w:rsid w:val="00CF1C9D"/>
    <w:rsid w:val="00CF31CA"/>
    <w:rsid w:val="00CF36B4"/>
    <w:rsid w:val="00CF4746"/>
    <w:rsid w:val="00CF49E7"/>
    <w:rsid w:val="00D00089"/>
    <w:rsid w:val="00D00A03"/>
    <w:rsid w:val="00D00E7E"/>
    <w:rsid w:val="00D01E6C"/>
    <w:rsid w:val="00D028D8"/>
    <w:rsid w:val="00D0340A"/>
    <w:rsid w:val="00D038DD"/>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600FD"/>
    <w:rsid w:val="00D61F4C"/>
    <w:rsid w:val="00D6214A"/>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54D"/>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0376"/>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0EA7"/>
    <w:rsid w:val="00E55352"/>
    <w:rsid w:val="00E56D7A"/>
    <w:rsid w:val="00E60D13"/>
    <w:rsid w:val="00E64EE6"/>
    <w:rsid w:val="00E66A91"/>
    <w:rsid w:val="00E66BAC"/>
    <w:rsid w:val="00E67D9C"/>
    <w:rsid w:val="00E67ED8"/>
    <w:rsid w:val="00E71059"/>
    <w:rsid w:val="00E72217"/>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4CDC"/>
    <w:rsid w:val="00E87AB5"/>
    <w:rsid w:val="00E928B0"/>
    <w:rsid w:val="00E9328D"/>
    <w:rsid w:val="00E938BF"/>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0FAA"/>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67F3"/>
    <w:rsid w:val="00F26A85"/>
    <w:rsid w:val="00F304A6"/>
    <w:rsid w:val="00F3091A"/>
    <w:rsid w:val="00F315B5"/>
    <w:rsid w:val="00F33909"/>
    <w:rsid w:val="00F365D7"/>
    <w:rsid w:val="00F36706"/>
    <w:rsid w:val="00F3798E"/>
    <w:rsid w:val="00F40B50"/>
    <w:rsid w:val="00F40BBB"/>
    <w:rsid w:val="00F41C40"/>
    <w:rsid w:val="00F4601D"/>
    <w:rsid w:val="00F46330"/>
    <w:rsid w:val="00F46BE2"/>
    <w:rsid w:val="00F46DF4"/>
    <w:rsid w:val="00F47050"/>
    <w:rsid w:val="00F47F01"/>
    <w:rsid w:val="00F509DA"/>
    <w:rsid w:val="00F50C6F"/>
    <w:rsid w:val="00F51B44"/>
    <w:rsid w:val="00F52093"/>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C67"/>
    <w:rsid w:val="00F93146"/>
    <w:rsid w:val="00F94321"/>
    <w:rsid w:val="00F94B36"/>
    <w:rsid w:val="00F96309"/>
    <w:rsid w:val="00FA0A17"/>
    <w:rsid w:val="00FA1838"/>
    <w:rsid w:val="00FA1DFF"/>
    <w:rsid w:val="00FA1E34"/>
    <w:rsid w:val="00FA3204"/>
    <w:rsid w:val="00FA5074"/>
    <w:rsid w:val="00FA544C"/>
    <w:rsid w:val="00FA6033"/>
    <w:rsid w:val="00FB1821"/>
    <w:rsid w:val="00FB3968"/>
    <w:rsid w:val="00FB3B05"/>
    <w:rsid w:val="00FB3B50"/>
    <w:rsid w:val="00FB6CC9"/>
    <w:rsid w:val="00FB77AD"/>
    <w:rsid w:val="00FC2C14"/>
    <w:rsid w:val="00FC2C1B"/>
    <w:rsid w:val="00FC48D5"/>
    <w:rsid w:val="00FD22ED"/>
    <w:rsid w:val="00FD27FB"/>
    <w:rsid w:val="00FD61A6"/>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8B8"/>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8923B1F6-4F6F-3040-8462-012818BA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9183D"/>
    <w:rPr>
      <w:sz w:val="24"/>
      <w:szCs w:val="24"/>
    </w:rPr>
  </w:style>
  <w:style w:type="paragraph" w:styleId="Heading2">
    <w:name w:val="heading 2"/>
    <w:basedOn w:val="Normal"/>
    <w:next w:val="Normal"/>
    <w:qFormat/>
    <w:rsid w:val="00C665D2"/>
    <w:pPr>
      <w:keepNext/>
      <w:jc w:val="center"/>
      <w:outlineLvl w:val="1"/>
    </w:pPr>
    <w:rPr>
      <w:rFonts w:ascii="Comic Sans MS" w:eastAsia="Times" w:hAnsi="Comic Sans MS"/>
      <w:b/>
      <w:szCs w:val="20"/>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eastAsia="Times" w:hAnsi="Comic Sans MS"/>
      <w:b/>
      <w:szCs w:val="20"/>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eastAsia="Times" w:hAnsi="Comic Sans MS"/>
      <w:b/>
      <w:sz w:val="28"/>
      <w:szCs w:val="20"/>
    </w:rPr>
  </w:style>
  <w:style w:type="paragraph" w:styleId="Subtitle">
    <w:name w:val="Subtitle"/>
    <w:basedOn w:val="Normal"/>
    <w:qFormat/>
    <w:rsid w:val="00C665D2"/>
    <w:pPr>
      <w:jc w:val="center"/>
    </w:pPr>
    <w:rPr>
      <w:rFonts w:ascii="Comic Sans MS" w:eastAsia="Times" w:hAnsi="Comic Sans MS"/>
      <w:b/>
      <w:sz w:val="28"/>
      <w:szCs w:val="20"/>
    </w:rPr>
  </w:style>
  <w:style w:type="paragraph" w:styleId="BodyText">
    <w:name w:val="Body Text"/>
    <w:basedOn w:val="Normal"/>
    <w:rsid w:val="00C665D2"/>
    <w:pPr>
      <w:tabs>
        <w:tab w:val="left" w:pos="-180"/>
      </w:tabs>
    </w:pPr>
    <w:rPr>
      <w:rFonts w:ascii="Comic Sans MS" w:eastAsia="Times" w:hAnsi="Comic Sans MS"/>
      <w:sz w:val="20"/>
      <w:szCs w:val="20"/>
    </w:rPr>
  </w:style>
  <w:style w:type="character" w:styleId="Hyperlink">
    <w:name w:val="Hyperlink"/>
    <w:uiPriority w:val="99"/>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ascii="Times" w:eastAsia="MS Mincho" w:hAnsi="Times"/>
      <w:b/>
      <w:sz w:val="20"/>
      <w:szCs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rPr>
      <w:rFonts w:ascii="Times" w:eastAsia="Times" w:hAnsi="Times"/>
      <w:szCs w:val="20"/>
    </w:r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 w:type="character" w:customStyle="1" w:styleId="font-sans-serif">
    <w:name w:val="font-sans-serif"/>
    <w:basedOn w:val="DefaultParagraphFont"/>
    <w:rsid w:val="00CC0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69693">
      <w:bodyDiv w:val="1"/>
      <w:marLeft w:val="0"/>
      <w:marRight w:val="0"/>
      <w:marTop w:val="0"/>
      <w:marBottom w:val="0"/>
      <w:divBdr>
        <w:top w:val="none" w:sz="0" w:space="0" w:color="auto"/>
        <w:left w:val="none" w:sz="0" w:space="0" w:color="auto"/>
        <w:bottom w:val="none" w:sz="0" w:space="0" w:color="auto"/>
        <w:right w:val="none" w:sz="0" w:space="0" w:color="auto"/>
      </w:divBdr>
    </w:div>
    <w:div w:id="364597304">
      <w:bodyDiv w:val="1"/>
      <w:marLeft w:val="0"/>
      <w:marRight w:val="0"/>
      <w:marTop w:val="0"/>
      <w:marBottom w:val="0"/>
      <w:divBdr>
        <w:top w:val="none" w:sz="0" w:space="0" w:color="auto"/>
        <w:left w:val="none" w:sz="0" w:space="0" w:color="auto"/>
        <w:bottom w:val="none" w:sz="0" w:space="0" w:color="auto"/>
        <w:right w:val="none" w:sz="0" w:space="0" w:color="auto"/>
      </w:divBdr>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urveymonkey.com/r/JHYD5Q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1679</Words>
  <Characters>9572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11229</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Isaac Escoto</cp:lastModifiedBy>
  <cp:revision>4</cp:revision>
  <cp:lastPrinted>2019-04-30T21:23:00Z</cp:lastPrinted>
  <dcterms:created xsi:type="dcterms:W3CDTF">2019-04-30T21:24:00Z</dcterms:created>
  <dcterms:modified xsi:type="dcterms:W3CDTF">2019-04-30T21:38:00Z</dcterms:modified>
  <cp:category/>
</cp:coreProperties>
</file>