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8CF98" w14:textId="77777777" w:rsidR="00C17819" w:rsidRPr="00FC11E7" w:rsidRDefault="00C17819" w:rsidP="00BB76C6">
      <w:pPr>
        <w:rPr>
          <w:rFonts w:ascii="Calibri" w:eastAsia="Times New Roman" w:hAnsi="Calibri" w:cs="Tahoma"/>
          <w:color w:val="000000"/>
        </w:rPr>
      </w:pPr>
      <w:r w:rsidRPr="00FC11E7">
        <w:rPr>
          <w:rFonts w:ascii="Calibri" w:eastAsia="Times New Roman" w:hAnsi="Calibri" w:cs="Tahoma"/>
          <w:color w:val="000000"/>
        </w:rPr>
        <w:t>WHEREAS, Foothill College has offered an Honors program since its inception in 1957; and</w:t>
      </w:r>
    </w:p>
    <w:p w14:paraId="33C0A501" w14:textId="77777777" w:rsidR="00C17819" w:rsidRPr="00FC11E7" w:rsidRDefault="00C17819" w:rsidP="00BB76C6">
      <w:pPr>
        <w:rPr>
          <w:rFonts w:ascii="Calibri" w:eastAsia="Times New Roman" w:hAnsi="Calibri" w:cs="Tahoma"/>
          <w:color w:val="000000"/>
        </w:rPr>
      </w:pPr>
    </w:p>
    <w:p w14:paraId="0086E658" w14:textId="77777777" w:rsidR="00BB76C6" w:rsidRPr="00FC11E7" w:rsidRDefault="00BB76C6" w:rsidP="00BB76C6">
      <w:pPr>
        <w:rPr>
          <w:rFonts w:ascii="Calibri" w:eastAsia="Times New Roman" w:hAnsi="Calibri" w:cs="Tahoma"/>
          <w:color w:val="000000"/>
        </w:rPr>
      </w:pPr>
      <w:r w:rsidRPr="00FC11E7">
        <w:rPr>
          <w:rFonts w:ascii="Calibri" w:eastAsia="Times New Roman" w:hAnsi="Calibri" w:cs="Tahoma"/>
          <w:color w:val="000000"/>
        </w:rPr>
        <w:t xml:space="preserve">WHEREAS, </w:t>
      </w:r>
      <w:r w:rsidR="00C17819" w:rsidRPr="00FC11E7">
        <w:rPr>
          <w:rFonts w:ascii="Calibri" w:eastAsia="Times New Roman" w:hAnsi="Calibri" w:cs="Tahoma"/>
          <w:color w:val="000000"/>
        </w:rPr>
        <w:t>T</w:t>
      </w:r>
      <w:r w:rsidRPr="00FC11E7">
        <w:rPr>
          <w:rFonts w:ascii="Calibri" w:eastAsia="Times New Roman" w:hAnsi="Calibri" w:cs="Tahoma"/>
          <w:color w:val="000000"/>
        </w:rPr>
        <w:t xml:space="preserve">he current Honors Institute Director, Bernie Day, is stepping down on June 30; and </w:t>
      </w:r>
    </w:p>
    <w:p w14:paraId="523F5C50" w14:textId="77777777" w:rsidR="00C17819" w:rsidRPr="00FC11E7" w:rsidRDefault="00C17819" w:rsidP="00BB76C6">
      <w:pPr>
        <w:rPr>
          <w:rFonts w:ascii="Calibri" w:eastAsia="Times New Roman" w:hAnsi="Calibri" w:cs="Tahoma"/>
          <w:color w:val="000000"/>
        </w:rPr>
      </w:pPr>
    </w:p>
    <w:p w14:paraId="63C5588E" w14:textId="77777777" w:rsidR="00BB76C6" w:rsidRPr="00FC11E7" w:rsidRDefault="00C17819" w:rsidP="00BB76C6">
      <w:pPr>
        <w:rPr>
          <w:rFonts w:ascii="Calibri" w:eastAsia="Times New Roman" w:hAnsi="Calibri" w:cs="Tahoma"/>
          <w:color w:val="000000"/>
        </w:rPr>
      </w:pPr>
      <w:r w:rsidRPr="00FC11E7">
        <w:rPr>
          <w:rFonts w:ascii="Calibri" w:eastAsia="Times New Roman" w:hAnsi="Calibri" w:cs="Tahoma"/>
          <w:color w:val="000000"/>
        </w:rPr>
        <w:t>WHEREAS, T</w:t>
      </w:r>
      <w:r w:rsidR="00BB76C6" w:rsidRPr="00FC11E7">
        <w:rPr>
          <w:rFonts w:ascii="Calibri" w:eastAsia="Times New Roman" w:hAnsi="Calibri" w:cs="Tahoma"/>
          <w:color w:val="000000"/>
        </w:rPr>
        <w:t>he Honors program has been significant in its contribution to the college and community; and</w:t>
      </w:r>
    </w:p>
    <w:p w14:paraId="24E32FAE" w14:textId="77777777" w:rsidR="00C17819" w:rsidRPr="00FC11E7" w:rsidRDefault="00C17819" w:rsidP="00BB76C6">
      <w:pPr>
        <w:rPr>
          <w:rFonts w:ascii="Calibri" w:eastAsia="Times New Roman" w:hAnsi="Calibri" w:cs="Tahoma"/>
          <w:color w:val="000000"/>
        </w:rPr>
      </w:pPr>
    </w:p>
    <w:p w14:paraId="3AA8F5DC" w14:textId="77777777" w:rsidR="00C17819" w:rsidRPr="00FC11E7" w:rsidRDefault="00C17819" w:rsidP="00BB76C6">
      <w:pPr>
        <w:rPr>
          <w:rFonts w:ascii="Calibri" w:eastAsia="Times New Roman" w:hAnsi="Calibri" w:cs="Tahoma"/>
          <w:color w:val="000000"/>
        </w:rPr>
      </w:pPr>
      <w:r w:rsidRPr="00FC11E7">
        <w:rPr>
          <w:rFonts w:ascii="Calibri" w:eastAsia="Times New Roman" w:hAnsi="Calibri" w:cs="Tahoma"/>
          <w:color w:val="000000"/>
        </w:rPr>
        <w:t>WHEREAS, The Honors Institute is the largest learning community at Foothill College; and</w:t>
      </w:r>
    </w:p>
    <w:p w14:paraId="7EECD5FB" w14:textId="77777777" w:rsidR="00BB76C6" w:rsidRPr="00FC11E7" w:rsidRDefault="00BB76C6" w:rsidP="00BB76C6">
      <w:pPr>
        <w:rPr>
          <w:rFonts w:ascii="Calibri" w:eastAsia="Times New Roman" w:hAnsi="Calibri" w:cs="Tahoma"/>
          <w:color w:val="000000"/>
        </w:rPr>
      </w:pPr>
    </w:p>
    <w:p w14:paraId="5ED9EEF3" w14:textId="77777777" w:rsidR="00BB76C6" w:rsidRPr="00FC11E7" w:rsidRDefault="00C17819" w:rsidP="00BB76C6">
      <w:pPr>
        <w:rPr>
          <w:rFonts w:ascii="Calibri" w:eastAsia="Times New Roman" w:hAnsi="Calibri" w:cs="Tahoma"/>
          <w:color w:val="000000"/>
        </w:rPr>
      </w:pPr>
      <w:r w:rsidRPr="00FC11E7">
        <w:rPr>
          <w:rFonts w:ascii="Calibri" w:eastAsia="Times New Roman" w:hAnsi="Calibri" w:cs="Tahoma"/>
          <w:color w:val="000000"/>
        </w:rPr>
        <w:t>WHEREAS, T</w:t>
      </w:r>
      <w:r w:rsidR="00BB76C6" w:rsidRPr="00FC11E7">
        <w:rPr>
          <w:rFonts w:ascii="Calibri" w:eastAsia="Times New Roman" w:hAnsi="Calibri" w:cs="Tahoma"/>
          <w:color w:val="000000"/>
        </w:rPr>
        <w:t xml:space="preserve">he Honors program has increased to over 500 students and it has been vital in the recruitment efforts for international students; and </w:t>
      </w:r>
    </w:p>
    <w:p w14:paraId="69B0C85A" w14:textId="77777777" w:rsidR="00BB76C6" w:rsidRPr="00FC11E7" w:rsidRDefault="00BB76C6" w:rsidP="00BB76C6">
      <w:pPr>
        <w:rPr>
          <w:rFonts w:ascii="Calibri" w:eastAsia="Times New Roman" w:hAnsi="Calibri" w:cs="Tahoma"/>
          <w:color w:val="000000"/>
        </w:rPr>
      </w:pPr>
    </w:p>
    <w:p w14:paraId="3E030A00" w14:textId="77777777" w:rsidR="00BB76C6" w:rsidRPr="00FC11E7" w:rsidRDefault="00C17819" w:rsidP="00BB76C6">
      <w:pPr>
        <w:rPr>
          <w:rFonts w:ascii="Calibri" w:eastAsia="Times New Roman" w:hAnsi="Calibri" w:cs="Tahoma"/>
          <w:color w:val="000000"/>
        </w:rPr>
      </w:pPr>
      <w:r w:rsidRPr="00FC11E7">
        <w:rPr>
          <w:rFonts w:ascii="Calibri" w:eastAsia="Times New Roman" w:hAnsi="Calibri" w:cs="Tahoma"/>
          <w:color w:val="000000"/>
        </w:rPr>
        <w:t>WHEREAS, T</w:t>
      </w:r>
      <w:r w:rsidR="00BB76C6" w:rsidRPr="00FC11E7">
        <w:rPr>
          <w:rFonts w:ascii="Calibri" w:eastAsia="Times New Roman" w:hAnsi="Calibri" w:cs="Tahoma"/>
          <w:color w:val="000000"/>
        </w:rPr>
        <w:t>here has been concerted and successful efforts put forth in addressing equity concerns; and</w:t>
      </w:r>
    </w:p>
    <w:p w14:paraId="242F3A42" w14:textId="77777777" w:rsidR="00F04FD8" w:rsidRPr="00FC11E7" w:rsidRDefault="00F04FD8" w:rsidP="00BB76C6">
      <w:pPr>
        <w:rPr>
          <w:rFonts w:ascii="Calibri" w:eastAsia="Times New Roman" w:hAnsi="Calibri" w:cs="Tahoma"/>
          <w:color w:val="000000"/>
        </w:rPr>
      </w:pPr>
    </w:p>
    <w:p w14:paraId="42DAB631" w14:textId="2EEC8E5E" w:rsidR="00F04FD8" w:rsidRPr="00FC11E7" w:rsidRDefault="00F04FD8" w:rsidP="00BB76C6">
      <w:pPr>
        <w:rPr>
          <w:rFonts w:ascii="Calibri" w:eastAsia="Times New Roman" w:hAnsi="Calibri" w:cs="Tahoma"/>
          <w:color w:val="000000"/>
        </w:rPr>
      </w:pPr>
      <w:r w:rsidRPr="00FC11E7">
        <w:rPr>
          <w:rFonts w:ascii="Calibri" w:eastAsia="Times New Roman" w:hAnsi="Calibri" w:cs="Tahoma"/>
          <w:color w:val="000000"/>
        </w:rPr>
        <w:t>WHEREAS, The TAP program requires that the Honors Institute be directed by a faculty member as opposed to an administrator or member of the classified staff; and</w:t>
      </w:r>
    </w:p>
    <w:p w14:paraId="15A36BA8" w14:textId="77777777" w:rsidR="00BB76C6" w:rsidRPr="00FC11E7" w:rsidRDefault="00BB76C6" w:rsidP="00BB76C6">
      <w:pPr>
        <w:rPr>
          <w:rFonts w:ascii="Calibri" w:eastAsia="Times New Roman" w:hAnsi="Calibri" w:cs="Tahoma"/>
          <w:color w:val="000000"/>
        </w:rPr>
      </w:pPr>
    </w:p>
    <w:p w14:paraId="3965D4B6" w14:textId="77777777" w:rsidR="00C17819" w:rsidRPr="00FC11E7" w:rsidRDefault="00C17819" w:rsidP="00C17819">
      <w:pPr>
        <w:rPr>
          <w:rFonts w:ascii="Calibri" w:eastAsia="Times New Roman" w:hAnsi="Calibri" w:cs="Tahoma"/>
          <w:color w:val="000000"/>
        </w:rPr>
      </w:pPr>
      <w:r w:rsidRPr="00FC11E7">
        <w:rPr>
          <w:rFonts w:ascii="Calibri" w:eastAsia="Times New Roman" w:hAnsi="Calibri" w:cs="Tahoma"/>
          <w:color w:val="000000"/>
        </w:rPr>
        <w:t>WHEREAS, In previous years the Honors Institute consisted of one 100% faculty director and one 100% administrative support position; and</w:t>
      </w:r>
    </w:p>
    <w:p w14:paraId="129E2B4D" w14:textId="77777777" w:rsidR="00C17819" w:rsidRPr="00FC11E7" w:rsidRDefault="00C17819" w:rsidP="00C17819">
      <w:pPr>
        <w:rPr>
          <w:rFonts w:ascii="Calibri" w:eastAsia="Times New Roman" w:hAnsi="Calibri" w:cs="Tahoma"/>
          <w:color w:val="000000"/>
        </w:rPr>
      </w:pPr>
    </w:p>
    <w:p w14:paraId="58EFF300" w14:textId="77777777" w:rsidR="00C17819" w:rsidRPr="00FC11E7" w:rsidRDefault="00C17819" w:rsidP="00C17819">
      <w:pPr>
        <w:rPr>
          <w:rFonts w:ascii="Calibri" w:eastAsia="Times New Roman" w:hAnsi="Calibri" w:cs="Tahoma"/>
          <w:color w:val="000000"/>
        </w:rPr>
      </w:pPr>
      <w:r w:rsidRPr="00FC11E7">
        <w:rPr>
          <w:rFonts w:ascii="Calibri" w:eastAsia="Times New Roman" w:hAnsi="Calibri" w:cs="Tahoma"/>
          <w:color w:val="000000"/>
        </w:rPr>
        <w:t xml:space="preserve">WHEREAS, Due to past budget cuts, the Honors direction position was reduced to 10% faculty direction position and one 50% administrative support position; and </w:t>
      </w:r>
    </w:p>
    <w:p w14:paraId="084A3287" w14:textId="77777777" w:rsidR="00C17819" w:rsidRPr="00FC11E7" w:rsidRDefault="00C17819" w:rsidP="00C17819">
      <w:pPr>
        <w:rPr>
          <w:rFonts w:ascii="Calibri" w:eastAsia="Times New Roman" w:hAnsi="Calibri" w:cs="Tahoma"/>
          <w:color w:val="000000"/>
        </w:rPr>
      </w:pPr>
    </w:p>
    <w:p w14:paraId="21810B42" w14:textId="77777777" w:rsidR="00C17819" w:rsidRPr="00FC11E7" w:rsidRDefault="00C17819" w:rsidP="00C17819">
      <w:pPr>
        <w:rPr>
          <w:rFonts w:ascii="Calibri" w:eastAsia="Times New Roman" w:hAnsi="Calibri" w:cs="Tahoma"/>
          <w:color w:val="000000"/>
        </w:rPr>
      </w:pPr>
      <w:r w:rsidRPr="00FC11E7">
        <w:rPr>
          <w:rFonts w:ascii="Calibri" w:eastAsia="Times New Roman" w:hAnsi="Calibri" w:cs="Tahoma"/>
          <w:color w:val="000000"/>
        </w:rPr>
        <w:t xml:space="preserve">WHEREAS, It is not sustainable to continue to support the Honors Institute with the current staffing percentages for these positions; and </w:t>
      </w:r>
    </w:p>
    <w:p w14:paraId="6E99AEE0" w14:textId="77777777" w:rsidR="00C17819" w:rsidRPr="00FC11E7" w:rsidRDefault="00C17819" w:rsidP="00BB76C6">
      <w:pPr>
        <w:rPr>
          <w:rFonts w:ascii="Calibri" w:eastAsia="Times New Roman" w:hAnsi="Calibri" w:cs="Tahoma"/>
          <w:color w:val="000000"/>
        </w:rPr>
      </w:pPr>
    </w:p>
    <w:p w14:paraId="18D6C7A8" w14:textId="14B0BE43" w:rsidR="00BB76C6" w:rsidRPr="00FC11E7" w:rsidRDefault="00BB76C6" w:rsidP="00BB76C6">
      <w:pPr>
        <w:rPr>
          <w:rFonts w:ascii="Tahoma" w:eastAsia="Times New Roman" w:hAnsi="Tahoma" w:cs="Tahoma"/>
          <w:color w:val="000000"/>
        </w:rPr>
      </w:pPr>
      <w:r w:rsidRPr="00FC11E7">
        <w:rPr>
          <w:rFonts w:ascii="Calibri" w:eastAsia="Times New Roman" w:hAnsi="Calibri" w:cs="Tahoma"/>
          <w:color w:val="000000"/>
        </w:rPr>
        <w:t xml:space="preserve">RESOLVED, That </w:t>
      </w:r>
      <w:r w:rsidR="00C17819" w:rsidRPr="00FC11E7">
        <w:rPr>
          <w:rFonts w:ascii="Calibri" w:eastAsia="Times New Roman" w:hAnsi="Calibri" w:cs="Tahoma"/>
          <w:color w:val="000000"/>
        </w:rPr>
        <w:t>the Academic S</w:t>
      </w:r>
      <w:r w:rsidRPr="00FC11E7">
        <w:rPr>
          <w:rFonts w:ascii="Calibri" w:eastAsia="Times New Roman" w:hAnsi="Calibri" w:cs="Tahoma"/>
          <w:color w:val="000000"/>
        </w:rPr>
        <w:t>enate expresses strong support for the Honors Institute</w:t>
      </w:r>
      <w:r w:rsidR="00200822">
        <w:rPr>
          <w:rFonts w:ascii="Calibri" w:eastAsia="Times New Roman" w:hAnsi="Calibri" w:cs="Tahoma"/>
          <w:color w:val="000000"/>
        </w:rPr>
        <w:t xml:space="preserve"> Program</w:t>
      </w:r>
      <w:r w:rsidRPr="00FC11E7">
        <w:rPr>
          <w:rFonts w:ascii="Calibri" w:eastAsia="Times New Roman" w:hAnsi="Calibri" w:cs="Tahoma"/>
          <w:color w:val="000000"/>
        </w:rPr>
        <w:t>; and,</w:t>
      </w:r>
    </w:p>
    <w:p w14:paraId="109311B3" w14:textId="77777777" w:rsidR="00BB76C6" w:rsidRPr="00FC11E7" w:rsidRDefault="00BB76C6" w:rsidP="00BB76C6">
      <w:pPr>
        <w:rPr>
          <w:rFonts w:ascii="Tahoma" w:eastAsia="Times New Roman" w:hAnsi="Tahoma" w:cs="Tahoma"/>
          <w:color w:val="000000"/>
        </w:rPr>
      </w:pPr>
    </w:p>
    <w:p w14:paraId="751AB8E5" w14:textId="5B7FC5C3" w:rsidR="00BB76C6" w:rsidRPr="00FC11E7" w:rsidRDefault="00BB76C6" w:rsidP="00BB76C6">
      <w:pPr>
        <w:rPr>
          <w:rFonts w:ascii="Tahoma" w:eastAsia="Times New Roman" w:hAnsi="Tahoma" w:cs="Tahoma"/>
          <w:color w:val="000000"/>
        </w:rPr>
      </w:pPr>
      <w:r w:rsidRPr="00FC11E7">
        <w:rPr>
          <w:rFonts w:ascii="Calibri" w:eastAsia="Times New Roman" w:hAnsi="Calibri" w:cs="Tahoma"/>
          <w:color w:val="000000"/>
        </w:rPr>
        <w:t xml:space="preserve">RESOLVED, That the </w:t>
      </w:r>
      <w:r w:rsidR="009B37C7" w:rsidRPr="00FC11E7">
        <w:rPr>
          <w:rFonts w:ascii="Calibri" w:eastAsia="Times New Roman" w:hAnsi="Calibri" w:cs="Tahoma"/>
          <w:color w:val="000000"/>
        </w:rPr>
        <w:t>Academic Senate</w:t>
      </w:r>
      <w:r w:rsidRPr="00FC11E7">
        <w:rPr>
          <w:rFonts w:ascii="Calibri" w:eastAsia="Times New Roman" w:hAnsi="Calibri" w:cs="Tahoma"/>
          <w:color w:val="000000"/>
        </w:rPr>
        <w:t xml:space="preserve"> proposes that </w:t>
      </w:r>
      <w:r w:rsidR="00200822">
        <w:rPr>
          <w:rFonts w:ascii="Calibri" w:eastAsia="Times New Roman" w:hAnsi="Calibri" w:cs="Tahoma"/>
          <w:color w:val="000000"/>
        </w:rPr>
        <w:t>the Honors Institute Program</w:t>
      </w:r>
      <w:r w:rsidR="009B37C7" w:rsidRPr="00FC11E7">
        <w:rPr>
          <w:rFonts w:ascii="Calibri" w:eastAsia="Times New Roman" w:hAnsi="Calibri" w:cs="Tahoma"/>
          <w:color w:val="000000"/>
        </w:rPr>
        <w:t xml:space="preserve"> consists of </w:t>
      </w:r>
      <w:r w:rsidR="00200822">
        <w:rPr>
          <w:rFonts w:ascii="Calibri" w:eastAsia="Times New Roman" w:hAnsi="Calibri" w:cs="Tahoma"/>
          <w:color w:val="000000"/>
        </w:rPr>
        <w:t xml:space="preserve">one </w:t>
      </w:r>
      <w:bookmarkStart w:id="0" w:name="_GoBack"/>
      <w:bookmarkEnd w:id="0"/>
      <w:r w:rsidR="009B37C7" w:rsidRPr="00FC11E7">
        <w:rPr>
          <w:rFonts w:ascii="Calibri" w:eastAsia="Times New Roman" w:hAnsi="Calibri" w:cs="Tahoma"/>
          <w:color w:val="000000"/>
        </w:rPr>
        <w:t>10</w:t>
      </w:r>
      <w:r w:rsidRPr="00FC11E7">
        <w:rPr>
          <w:rFonts w:ascii="Calibri" w:eastAsia="Times New Roman" w:hAnsi="Calibri" w:cs="Tahoma"/>
          <w:color w:val="000000"/>
        </w:rPr>
        <w:t xml:space="preserve">0% </w:t>
      </w:r>
      <w:r w:rsidR="00200822">
        <w:rPr>
          <w:rFonts w:ascii="Calibri" w:eastAsia="Times New Roman" w:hAnsi="Calibri" w:cs="Tahoma"/>
          <w:color w:val="000000"/>
        </w:rPr>
        <w:t>faculty position</w:t>
      </w:r>
      <w:r w:rsidR="009B37C7" w:rsidRPr="00FC11E7">
        <w:rPr>
          <w:rFonts w:ascii="Calibri" w:eastAsia="Times New Roman" w:hAnsi="Calibri" w:cs="Tahoma"/>
          <w:color w:val="000000"/>
        </w:rPr>
        <w:t xml:space="preserve"> for the Honors Institute faculty director position and one 100% administrative support position.</w:t>
      </w:r>
    </w:p>
    <w:p w14:paraId="1D34243A" w14:textId="77777777" w:rsidR="00644683" w:rsidRPr="00FC11E7" w:rsidRDefault="00644683"/>
    <w:sectPr w:rsidR="00644683" w:rsidRPr="00FC11E7" w:rsidSect="00571A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C6"/>
    <w:rsid w:val="00056D3C"/>
    <w:rsid w:val="00200822"/>
    <w:rsid w:val="00571ACA"/>
    <w:rsid w:val="00644683"/>
    <w:rsid w:val="009B37C7"/>
    <w:rsid w:val="00BB76C6"/>
    <w:rsid w:val="00C17819"/>
    <w:rsid w:val="00F04FD8"/>
    <w:rsid w:val="00FC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BED3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230</Words>
  <Characters>1314</Characters>
  <Application>Microsoft Macintosh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FHDA FHDA</dc:creator>
  <cp:keywords/>
  <dc:description/>
  <cp:lastModifiedBy>FHDA FHDA</cp:lastModifiedBy>
  <cp:revision>5</cp:revision>
  <dcterms:created xsi:type="dcterms:W3CDTF">2018-06-08T21:07:00Z</dcterms:created>
  <dcterms:modified xsi:type="dcterms:W3CDTF">2018-06-12T06:12:00Z</dcterms:modified>
</cp:coreProperties>
</file>