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06CA5" w:rsidRDefault="00BD5070">
      <w:pPr>
        <w:widowControl w:val="0"/>
        <w:pBdr>
          <w:top w:val="nil"/>
          <w:left w:val="nil"/>
          <w:bottom w:val="nil"/>
          <w:right w:val="nil"/>
          <w:between w:val="nil"/>
        </w:pBdr>
        <w:spacing w:after="0" w:line="276" w:lineRule="auto"/>
      </w:pPr>
      <w:r>
        <w:pict w14:anchorId="53064E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alt="" style="position:absolute;margin-left:0;margin-top:0;width:50pt;height:50pt;z-index:251657728;visibility:hidden;mso-wrap-edited:f;mso-width-percent:0;mso-height-percent:0;mso-width-percent:0;mso-height-percent:0">
            <o:lock v:ext="edit" selection="t"/>
          </v:shape>
        </w:pict>
      </w:r>
      <w:r>
        <w:pict w14:anchorId="340EFB45">
          <v:shape id="_x0000_s1027" type="#_x0000_t136" alt="" style="position:absolute;margin-left:0;margin-top:0;width:50pt;height:50pt;z-index:251658752;visibility:hidden;mso-wrap-edited:f;mso-width-percent:0;mso-height-percent:0;mso-width-percent:0;mso-height-percent:0">
            <o:lock v:ext="edit" selection="t"/>
          </v:shape>
        </w:pict>
      </w:r>
      <w:r>
        <w:pict w14:anchorId="1621CC3A">
          <v:shape id="_x0000_s1026" type="#_x0000_t136" alt="" style="position:absolute;margin-left:0;margin-top:0;width:50pt;height:50pt;z-index:251659776;visibility:hidden;mso-wrap-edited:f;mso-width-percent:0;mso-height-percent:0;mso-width-percent:0;mso-height-percent:0">
            <o:lock v:ext="edit" selection="t"/>
          </v:shape>
        </w:pict>
      </w:r>
    </w:p>
    <w:p w:rsidR="00706CA5" w:rsidRDefault="009465EF">
      <w:pPr>
        <w:jc w:val="center"/>
        <w:rPr>
          <w:b/>
          <w:sz w:val="28"/>
          <w:szCs w:val="28"/>
        </w:rPr>
      </w:pPr>
      <w:r>
        <w:rPr>
          <w:b/>
          <w:sz w:val="28"/>
          <w:szCs w:val="28"/>
        </w:rPr>
        <w:t>Classified Senate Meeting</w:t>
      </w:r>
    </w:p>
    <w:p w:rsidR="00706CA5" w:rsidRDefault="009465EF">
      <w:pPr>
        <w:jc w:val="center"/>
        <w:rPr>
          <w:sz w:val="24"/>
          <w:szCs w:val="24"/>
        </w:rPr>
      </w:pPr>
      <w:r>
        <w:rPr>
          <w:sz w:val="24"/>
          <w:szCs w:val="24"/>
        </w:rPr>
        <w:t>Thursday, May 27, 2021</w:t>
      </w:r>
    </w:p>
    <w:p w:rsidR="00706CA5" w:rsidRDefault="009465EF">
      <w:pPr>
        <w:jc w:val="center"/>
        <w:rPr>
          <w:sz w:val="24"/>
          <w:szCs w:val="24"/>
        </w:rPr>
      </w:pPr>
      <w:r>
        <w:rPr>
          <w:sz w:val="24"/>
          <w:szCs w:val="24"/>
        </w:rPr>
        <w:t xml:space="preserve">Attendee List </w:t>
      </w:r>
    </w:p>
    <w:p w:rsidR="00706CA5" w:rsidRDefault="00706CA5">
      <w:pPr>
        <w:jc w:val="center"/>
        <w:rPr>
          <w:b/>
          <w:sz w:val="24"/>
          <w:szCs w:val="24"/>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4"/>
        <w:gridCol w:w="3411"/>
        <w:gridCol w:w="2695"/>
      </w:tblGrid>
      <w:tr w:rsidR="00706CA5" w:rsidTr="00F6538F">
        <w:tc>
          <w:tcPr>
            <w:tcW w:w="3244" w:type="dxa"/>
          </w:tcPr>
          <w:p w:rsidR="00706CA5" w:rsidRDefault="009465EF">
            <w:pPr>
              <w:jc w:val="center"/>
              <w:rPr>
                <w:b/>
                <w:sz w:val="24"/>
                <w:szCs w:val="24"/>
              </w:rPr>
            </w:pPr>
            <w:r>
              <w:rPr>
                <w:b/>
                <w:sz w:val="24"/>
                <w:szCs w:val="24"/>
              </w:rPr>
              <w:t>Name</w:t>
            </w:r>
          </w:p>
        </w:tc>
        <w:tc>
          <w:tcPr>
            <w:tcW w:w="3411" w:type="dxa"/>
          </w:tcPr>
          <w:p w:rsidR="00706CA5" w:rsidRDefault="009465EF">
            <w:pPr>
              <w:jc w:val="center"/>
              <w:rPr>
                <w:b/>
                <w:sz w:val="24"/>
                <w:szCs w:val="24"/>
              </w:rPr>
            </w:pPr>
            <w:r>
              <w:rPr>
                <w:b/>
                <w:sz w:val="24"/>
                <w:szCs w:val="24"/>
              </w:rPr>
              <w:t>Position</w:t>
            </w:r>
          </w:p>
        </w:tc>
        <w:tc>
          <w:tcPr>
            <w:tcW w:w="2695" w:type="dxa"/>
          </w:tcPr>
          <w:p w:rsidR="00706CA5" w:rsidRDefault="009465EF">
            <w:pPr>
              <w:jc w:val="center"/>
              <w:rPr>
                <w:b/>
                <w:sz w:val="24"/>
                <w:szCs w:val="24"/>
              </w:rPr>
            </w:pPr>
            <w:r>
              <w:rPr>
                <w:b/>
                <w:sz w:val="24"/>
                <w:szCs w:val="24"/>
              </w:rPr>
              <w:t xml:space="preserve"> Attendance</w:t>
            </w:r>
          </w:p>
        </w:tc>
      </w:tr>
      <w:tr w:rsidR="00706CA5" w:rsidTr="00F6538F">
        <w:tc>
          <w:tcPr>
            <w:tcW w:w="3244" w:type="dxa"/>
          </w:tcPr>
          <w:p w:rsidR="00706CA5" w:rsidRDefault="009465EF">
            <w:pPr>
              <w:jc w:val="center"/>
            </w:pPr>
            <w:r>
              <w:t>Josh Pelletier</w:t>
            </w:r>
          </w:p>
        </w:tc>
        <w:tc>
          <w:tcPr>
            <w:tcW w:w="3411" w:type="dxa"/>
          </w:tcPr>
          <w:p w:rsidR="00706CA5" w:rsidRDefault="009465EF">
            <w:pPr>
              <w:jc w:val="center"/>
            </w:pPr>
            <w:r>
              <w:t>President</w:t>
            </w:r>
          </w:p>
        </w:tc>
        <w:tc>
          <w:tcPr>
            <w:tcW w:w="2695" w:type="dxa"/>
          </w:tcPr>
          <w:p w:rsidR="00706CA5" w:rsidRDefault="009465EF">
            <w:pPr>
              <w:jc w:val="center"/>
            </w:pPr>
            <w:r>
              <w:t>Present</w:t>
            </w:r>
          </w:p>
        </w:tc>
      </w:tr>
      <w:tr w:rsidR="00706CA5" w:rsidTr="00F6538F">
        <w:tc>
          <w:tcPr>
            <w:tcW w:w="3244" w:type="dxa"/>
          </w:tcPr>
          <w:p w:rsidR="00706CA5" w:rsidRDefault="009465EF">
            <w:pPr>
              <w:jc w:val="center"/>
            </w:pPr>
            <w:r>
              <w:t>TBA</w:t>
            </w:r>
          </w:p>
        </w:tc>
        <w:tc>
          <w:tcPr>
            <w:tcW w:w="3411" w:type="dxa"/>
          </w:tcPr>
          <w:p w:rsidR="00706CA5" w:rsidRDefault="009465EF">
            <w:pPr>
              <w:jc w:val="center"/>
            </w:pPr>
            <w:r>
              <w:t>President Elect</w:t>
            </w:r>
          </w:p>
        </w:tc>
        <w:tc>
          <w:tcPr>
            <w:tcW w:w="2695" w:type="dxa"/>
          </w:tcPr>
          <w:p w:rsidR="00706CA5" w:rsidRDefault="009465EF">
            <w:pPr>
              <w:jc w:val="center"/>
            </w:pPr>
            <w:r>
              <w:t xml:space="preserve"> </w:t>
            </w:r>
          </w:p>
        </w:tc>
      </w:tr>
      <w:tr w:rsidR="00706CA5" w:rsidTr="00F6538F">
        <w:tc>
          <w:tcPr>
            <w:tcW w:w="3244" w:type="dxa"/>
          </w:tcPr>
          <w:p w:rsidR="00706CA5" w:rsidRDefault="009465EF">
            <w:pPr>
              <w:jc w:val="center"/>
            </w:pPr>
            <w:r>
              <w:t>Christine Mangiameli</w:t>
            </w:r>
          </w:p>
        </w:tc>
        <w:tc>
          <w:tcPr>
            <w:tcW w:w="3411" w:type="dxa"/>
          </w:tcPr>
          <w:p w:rsidR="00706CA5" w:rsidRDefault="009465EF">
            <w:pPr>
              <w:jc w:val="center"/>
            </w:pPr>
            <w:r>
              <w:t>Treasurer</w:t>
            </w:r>
          </w:p>
        </w:tc>
        <w:tc>
          <w:tcPr>
            <w:tcW w:w="2695" w:type="dxa"/>
          </w:tcPr>
          <w:p w:rsidR="00706CA5" w:rsidRDefault="009465EF">
            <w:pPr>
              <w:jc w:val="center"/>
            </w:pPr>
            <w:r>
              <w:t>Present</w:t>
            </w:r>
          </w:p>
        </w:tc>
      </w:tr>
      <w:tr w:rsidR="00706CA5" w:rsidTr="00F6538F">
        <w:tc>
          <w:tcPr>
            <w:tcW w:w="3244" w:type="dxa"/>
          </w:tcPr>
          <w:p w:rsidR="00706CA5" w:rsidRDefault="009465EF">
            <w:pPr>
              <w:jc w:val="center"/>
            </w:pPr>
            <w:r>
              <w:t>Al Guzman (temp)</w:t>
            </w:r>
          </w:p>
        </w:tc>
        <w:tc>
          <w:tcPr>
            <w:tcW w:w="3411" w:type="dxa"/>
          </w:tcPr>
          <w:p w:rsidR="00706CA5" w:rsidRDefault="009465EF">
            <w:pPr>
              <w:jc w:val="center"/>
            </w:pPr>
            <w:r>
              <w:t>Recorder</w:t>
            </w:r>
          </w:p>
        </w:tc>
        <w:tc>
          <w:tcPr>
            <w:tcW w:w="2695" w:type="dxa"/>
          </w:tcPr>
          <w:p w:rsidR="00706CA5" w:rsidRDefault="009465EF">
            <w:pPr>
              <w:jc w:val="center"/>
            </w:pPr>
            <w:r>
              <w:t>Present</w:t>
            </w:r>
          </w:p>
        </w:tc>
      </w:tr>
      <w:tr w:rsidR="00706CA5" w:rsidTr="00F6538F">
        <w:tc>
          <w:tcPr>
            <w:tcW w:w="3244" w:type="dxa"/>
            <w:shd w:val="clear" w:color="auto" w:fill="E7E6E6"/>
          </w:tcPr>
          <w:p w:rsidR="00706CA5" w:rsidRDefault="00706CA5">
            <w:pPr>
              <w:jc w:val="center"/>
            </w:pPr>
          </w:p>
        </w:tc>
        <w:tc>
          <w:tcPr>
            <w:tcW w:w="3411" w:type="dxa"/>
            <w:shd w:val="clear" w:color="auto" w:fill="E7E6E6"/>
          </w:tcPr>
          <w:p w:rsidR="00706CA5" w:rsidRDefault="00706CA5">
            <w:pPr>
              <w:jc w:val="center"/>
            </w:pPr>
          </w:p>
        </w:tc>
        <w:tc>
          <w:tcPr>
            <w:tcW w:w="2695" w:type="dxa"/>
            <w:shd w:val="clear" w:color="auto" w:fill="E7E6E6"/>
          </w:tcPr>
          <w:p w:rsidR="00706CA5" w:rsidRDefault="00706CA5">
            <w:pPr>
              <w:jc w:val="center"/>
            </w:pPr>
          </w:p>
        </w:tc>
      </w:tr>
      <w:tr w:rsidR="00706CA5" w:rsidTr="00F6538F">
        <w:tc>
          <w:tcPr>
            <w:tcW w:w="3244" w:type="dxa"/>
          </w:tcPr>
          <w:p w:rsidR="00706CA5" w:rsidRDefault="009465EF">
            <w:pPr>
              <w:jc w:val="center"/>
            </w:pPr>
            <w:r>
              <w:t>Manny Diaz-Alvares</w:t>
            </w:r>
          </w:p>
        </w:tc>
        <w:tc>
          <w:tcPr>
            <w:tcW w:w="3411" w:type="dxa"/>
          </w:tcPr>
          <w:p w:rsidR="00706CA5" w:rsidRDefault="009465EF">
            <w:pPr>
              <w:jc w:val="center"/>
            </w:pPr>
            <w:r>
              <w:t>Classified Senator/Segment Rep</w:t>
            </w:r>
          </w:p>
        </w:tc>
        <w:tc>
          <w:tcPr>
            <w:tcW w:w="2695" w:type="dxa"/>
          </w:tcPr>
          <w:p w:rsidR="00706CA5" w:rsidRDefault="00706CA5">
            <w:pPr>
              <w:jc w:val="center"/>
            </w:pPr>
          </w:p>
        </w:tc>
      </w:tr>
      <w:tr w:rsidR="00706CA5" w:rsidTr="00F6538F">
        <w:tc>
          <w:tcPr>
            <w:tcW w:w="3244" w:type="dxa"/>
          </w:tcPr>
          <w:p w:rsidR="00706CA5" w:rsidRDefault="009465EF">
            <w:pPr>
              <w:jc w:val="center"/>
            </w:pPr>
            <w:r>
              <w:t>Chris Chavez</w:t>
            </w:r>
          </w:p>
        </w:tc>
        <w:tc>
          <w:tcPr>
            <w:tcW w:w="3411" w:type="dxa"/>
          </w:tcPr>
          <w:p w:rsidR="00706CA5" w:rsidRDefault="009465EF">
            <w:pPr>
              <w:jc w:val="center"/>
            </w:pPr>
            <w:r>
              <w:t>Classified Senator/Segment Rep</w:t>
            </w:r>
          </w:p>
        </w:tc>
        <w:tc>
          <w:tcPr>
            <w:tcW w:w="2695" w:type="dxa"/>
          </w:tcPr>
          <w:p w:rsidR="00706CA5" w:rsidRDefault="009465EF">
            <w:pPr>
              <w:jc w:val="center"/>
            </w:pPr>
            <w:r>
              <w:t>Present</w:t>
            </w:r>
          </w:p>
        </w:tc>
      </w:tr>
      <w:tr w:rsidR="00706CA5" w:rsidTr="00F6538F">
        <w:tc>
          <w:tcPr>
            <w:tcW w:w="3244" w:type="dxa"/>
          </w:tcPr>
          <w:p w:rsidR="00706CA5" w:rsidRDefault="009465EF">
            <w:pPr>
              <w:jc w:val="center"/>
            </w:pPr>
            <w:r>
              <w:t>Danmin Deng</w:t>
            </w:r>
          </w:p>
        </w:tc>
        <w:tc>
          <w:tcPr>
            <w:tcW w:w="3411" w:type="dxa"/>
          </w:tcPr>
          <w:p w:rsidR="00706CA5" w:rsidRDefault="009465EF">
            <w:pPr>
              <w:jc w:val="center"/>
            </w:pPr>
            <w:r>
              <w:t>Classified Senator/Segment Rep</w:t>
            </w:r>
          </w:p>
        </w:tc>
        <w:tc>
          <w:tcPr>
            <w:tcW w:w="2695" w:type="dxa"/>
          </w:tcPr>
          <w:p w:rsidR="00706CA5" w:rsidRDefault="009465EF">
            <w:pPr>
              <w:jc w:val="center"/>
            </w:pPr>
            <w:r>
              <w:t>Present</w:t>
            </w:r>
          </w:p>
        </w:tc>
      </w:tr>
      <w:tr w:rsidR="00706CA5" w:rsidTr="00F6538F">
        <w:tc>
          <w:tcPr>
            <w:tcW w:w="3244" w:type="dxa"/>
          </w:tcPr>
          <w:p w:rsidR="00706CA5" w:rsidRDefault="009465EF">
            <w:pPr>
              <w:jc w:val="center"/>
            </w:pPr>
            <w:r>
              <w:t>Alex Favela</w:t>
            </w:r>
          </w:p>
        </w:tc>
        <w:tc>
          <w:tcPr>
            <w:tcW w:w="3411" w:type="dxa"/>
          </w:tcPr>
          <w:p w:rsidR="00706CA5" w:rsidRDefault="009465EF">
            <w:pPr>
              <w:jc w:val="center"/>
            </w:pPr>
            <w:r>
              <w:t>Classified Senator/Segment Rep</w:t>
            </w:r>
          </w:p>
        </w:tc>
        <w:tc>
          <w:tcPr>
            <w:tcW w:w="2695" w:type="dxa"/>
          </w:tcPr>
          <w:p w:rsidR="00706CA5" w:rsidRDefault="009465EF">
            <w:pPr>
              <w:jc w:val="center"/>
            </w:pPr>
            <w:r>
              <w:t>Present</w:t>
            </w:r>
          </w:p>
        </w:tc>
      </w:tr>
      <w:tr w:rsidR="00706CA5" w:rsidTr="00F6538F">
        <w:tc>
          <w:tcPr>
            <w:tcW w:w="3244" w:type="dxa"/>
          </w:tcPr>
          <w:p w:rsidR="00706CA5" w:rsidRDefault="009465EF">
            <w:pPr>
              <w:jc w:val="center"/>
            </w:pPr>
            <w:r>
              <w:t>Janie Garcia</w:t>
            </w:r>
          </w:p>
        </w:tc>
        <w:tc>
          <w:tcPr>
            <w:tcW w:w="3411" w:type="dxa"/>
          </w:tcPr>
          <w:p w:rsidR="00706CA5" w:rsidRDefault="009465EF">
            <w:pPr>
              <w:jc w:val="center"/>
            </w:pPr>
            <w:r>
              <w:t>Classified Senator/Segment Rep</w:t>
            </w:r>
          </w:p>
        </w:tc>
        <w:tc>
          <w:tcPr>
            <w:tcW w:w="2695" w:type="dxa"/>
          </w:tcPr>
          <w:p w:rsidR="00706CA5" w:rsidRDefault="009465EF">
            <w:pPr>
              <w:jc w:val="center"/>
            </w:pPr>
            <w:r>
              <w:t>Present</w:t>
            </w:r>
          </w:p>
        </w:tc>
      </w:tr>
      <w:tr w:rsidR="00706CA5" w:rsidTr="00F6538F">
        <w:tc>
          <w:tcPr>
            <w:tcW w:w="3244" w:type="dxa"/>
          </w:tcPr>
          <w:p w:rsidR="00706CA5" w:rsidRDefault="009465EF">
            <w:pPr>
              <w:jc w:val="center"/>
            </w:pPr>
            <w:r>
              <w:t>Konstatin Kalaitzidis</w:t>
            </w:r>
          </w:p>
        </w:tc>
        <w:tc>
          <w:tcPr>
            <w:tcW w:w="3411" w:type="dxa"/>
          </w:tcPr>
          <w:p w:rsidR="00706CA5" w:rsidRDefault="009465EF">
            <w:pPr>
              <w:jc w:val="center"/>
            </w:pPr>
            <w:r>
              <w:t>Classified Senator/Segment Rep</w:t>
            </w:r>
          </w:p>
        </w:tc>
        <w:tc>
          <w:tcPr>
            <w:tcW w:w="2695" w:type="dxa"/>
          </w:tcPr>
          <w:p w:rsidR="00706CA5" w:rsidRDefault="009465EF">
            <w:pPr>
              <w:jc w:val="center"/>
            </w:pPr>
            <w:r>
              <w:t>Present</w:t>
            </w:r>
          </w:p>
        </w:tc>
      </w:tr>
      <w:tr w:rsidR="00706CA5" w:rsidTr="00F6538F">
        <w:tc>
          <w:tcPr>
            <w:tcW w:w="3244" w:type="dxa"/>
          </w:tcPr>
          <w:p w:rsidR="00706CA5" w:rsidRDefault="009465EF">
            <w:pPr>
              <w:jc w:val="center"/>
            </w:pPr>
            <w:r>
              <w:t>Jackie Lauese</w:t>
            </w:r>
          </w:p>
        </w:tc>
        <w:tc>
          <w:tcPr>
            <w:tcW w:w="3411" w:type="dxa"/>
          </w:tcPr>
          <w:p w:rsidR="00706CA5" w:rsidRDefault="009465EF">
            <w:pPr>
              <w:jc w:val="center"/>
            </w:pPr>
            <w:r>
              <w:t>Classified Senator/Segment Rep</w:t>
            </w:r>
          </w:p>
        </w:tc>
        <w:tc>
          <w:tcPr>
            <w:tcW w:w="2695" w:type="dxa"/>
          </w:tcPr>
          <w:p w:rsidR="00706CA5" w:rsidRDefault="009465EF">
            <w:pPr>
              <w:jc w:val="center"/>
            </w:pPr>
            <w:r>
              <w:t>Present</w:t>
            </w:r>
          </w:p>
        </w:tc>
      </w:tr>
      <w:tr w:rsidR="00706CA5" w:rsidTr="00F6538F">
        <w:tc>
          <w:tcPr>
            <w:tcW w:w="3244" w:type="dxa"/>
          </w:tcPr>
          <w:p w:rsidR="00706CA5" w:rsidRDefault="009465EF">
            <w:pPr>
              <w:jc w:val="center"/>
            </w:pPr>
            <w:r>
              <w:t>Andre Meggerson</w:t>
            </w:r>
          </w:p>
        </w:tc>
        <w:tc>
          <w:tcPr>
            <w:tcW w:w="3411" w:type="dxa"/>
          </w:tcPr>
          <w:p w:rsidR="00706CA5" w:rsidRDefault="009465EF">
            <w:pPr>
              <w:jc w:val="center"/>
            </w:pPr>
            <w:r>
              <w:t>Classified Senator/Segment Rep</w:t>
            </w:r>
          </w:p>
        </w:tc>
        <w:tc>
          <w:tcPr>
            <w:tcW w:w="2695" w:type="dxa"/>
          </w:tcPr>
          <w:p w:rsidR="00706CA5" w:rsidRDefault="00706CA5">
            <w:pPr>
              <w:jc w:val="center"/>
            </w:pPr>
          </w:p>
        </w:tc>
      </w:tr>
      <w:tr w:rsidR="00706CA5" w:rsidTr="00F6538F">
        <w:tc>
          <w:tcPr>
            <w:tcW w:w="3244" w:type="dxa"/>
          </w:tcPr>
          <w:p w:rsidR="00706CA5" w:rsidRDefault="009465EF">
            <w:pPr>
              <w:jc w:val="center"/>
            </w:pPr>
            <w:r>
              <w:t>Jerry Robredo</w:t>
            </w:r>
          </w:p>
        </w:tc>
        <w:tc>
          <w:tcPr>
            <w:tcW w:w="3411" w:type="dxa"/>
          </w:tcPr>
          <w:p w:rsidR="00706CA5" w:rsidRDefault="009465EF">
            <w:pPr>
              <w:jc w:val="center"/>
            </w:pPr>
            <w:r>
              <w:t>Classified Senator/Segment Rep</w:t>
            </w:r>
          </w:p>
        </w:tc>
        <w:tc>
          <w:tcPr>
            <w:tcW w:w="2695" w:type="dxa"/>
          </w:tcPr>
          <w:p w:rsidR="00706CA5" w:rsidRDefault="00706CA5">
            <w:pPr>
              <w:jc w:val="center"/>
            </w:pPr>
          </w:p>
        </w:tc>
      </w:tr>
      <w:tr w:rsidR="00706CA5" w:rsidTr="00F6538F">
        <w:tc>
          <w:tcPr>
            <w:tcW w:w="3244" w:type="dxa"/>
          </w:tcPr>
          <w:p w:rsidR="00706CA5" w:rsidRDefault="009465EF">
            <w:pPr>
              <w:jc w:val="center"/>
            </w:pPr>
            <w:r>
              <w:t>Catalina Rodriguez</w:t>
            </w:r>
          </w:p>
        </w:tc>
        <w:tc>
          <w:tcPr>
            <w:tcW w:w="3411" w:type="dxa"/>
          </w:tcPr>
          <w:p w:rsidR="00706CA5" w:rsidRDefault="009465EF">
            <w:pPr>
              <w:jc w:val="center"/>
            </w:pPr>
            <w:r>
              <w:t>Classified Senator/Segment Rep</w:t>
            </w:r>
          </w:p>
        </w:tc>
        <w:tc>
          <w:tcPr>
            <w:tcW w:w="2695" w:type="dxa"/>
          </w:tcPr>
          <w:p w:rsidR="00706CA5" w:rsidRDefault="00706CA5">
            <w:pPr>
              <w:jc w:val="center"/>
            </w:pPr>
          </w:p>
        </w:tc>
      </w:tr>
      <w:tr w:rsidR="00706CA5" w:rsidTr="00F6538F">
        <w:tc>
          <w:tcPr>
            <w:tcW w:w="3244" w:type="dxa"/>
          </w:tcPr>
          <w:p w:rsidR="00706CA5" w:rsidRDefault="009465EF">
            <w:pPr>
              <w:jc w:val="center"/>
            </w:pPr>
            <w:r>
              <w:t>Itzel Sanchez Zarraga</w:t>
            </w:r>
          </w:p>
        </w:tc>
        <w:tc>
          <w:tcPr>
            <w:tcW w:w="3411" w:type="dxa"/>
          </w:tcPr>
          <w:p w:rsidR="00706CA5" w:rsidRDefault="009465EF">
            <w:pPr>
              <w:jc w:val="center"/>
            </w:pPr>
            <w:r>
              <w:t>Classified Senator/Segment Rep</w:t>
            </w:r>
          </w:p>
        </w:tc>
        <w:tc>
          <w:tcPr>
            <w:tcW w:w="2695" w:type="dxa"/>
          </w:tcPr>
          <w:p w:rsidR="00706CA5" w:rsidRDefault="009465EF">
            <w:pPr>
              <w:jc w:val="center"/>
            </w:pPr>
            <w:r>
              <w:t>Present</w:t>
            </w:r>
          </w:p>
        </w:tc>
      </w:tr>
      <w:tr w:rsidR="00706CA5" w:rsidTr="00F6538F">
        <w:tc>
          <w:tcPr>
            <w:tcW w:w="3244" w:type="dxa"/>
            <w:shd w:val="clear" w:color="auto" w:fill="E7E6E6"/>
          </w:tcPr>
          <w:p w:rsidR="00706CA5" w:rsidRDefault="00706CA5">
            <w:pPr>
              <w:jc w:val="center"/>
            </w:pPr>
          </w:p>
        </w:tc>
        <w:tc>
          <w:tcPr>
            <w:tcW w:w="3411" w:type="dxa"/>
            <w:shd w:val="clear" w:color="auto" w:fill="E7E6E6"/>
          </w:tcPr>
          <w:p w:rsidR="00706CA5" w:rsidRDefault="00706CA5">
            <w:pPr>
              <w:jc w:val="center"/>
            </w:pPr>
          </w:p>
        </w:tc>
        <w:tc>
          <w:tcPr>
            <w:tcW w:w="2695" w:type="dxa"/>
            <w:shd w:val="clear" w:color="auto" w:fill="E7E6E6"/>
          </w:tcPr>
          <w:p w:rsidR="00706CA5" w:rsidRDefault="00706CA5">
            <w:pPr>
              <w:jc w:val="center"/>
            </w:pPr>
          </w:p>
        </w:tc>
      </w:tr>
      <w:tr w:rsidR="00706CA5" w:rsidTr="00F6538F">
        <w:tc>
          <w:tcPr>
            <w:tcW w:w="3244" w:type="dxa"/>
            <w:shd w:val="clear" w:color="auto" w:fill="FFFFFF"/>
          </w:tcPr>
          <w:p w:rsidR="00706CA5" w:rsidRDefault="009465EF">
            <w:pPr>
              <w:jc w:val="center"/>
            </w:pPr>
            <w:r>
              <w:t xml:space="preserve">Adrienne </w:t>
            </w:r>
            <w:proofErr w:type="spellStart"/>
            <w:r>
              <w:t>Hypolite</w:t>
            </w:r>
            <w:proofErr w:type="spellEnd"/>
          </w:p>
        </w:tc>
        <w:tc>
          <w:tcPr>
            <w:tcW w:w="3411" w:type="dxa"/>
            <w:shd w:val="clear" w:color="auto" w:fill="FFFFFF"/>
          </w:tcPr>
          <w:p w:rsidR="00706CA5" w:rsidRDefault="009465EF">
            <w:pPr>
              <w:jc w:val="center"/>
            </w:pPr>
            <w:r>
              <w:t>Classified Member</w:t>
            </w:r>
          </w:p>
        </w:tc>
        <w:tc>
          <w:tcPr>
            <w:tcW w:w="2695" w:type="dxa"/>
            <w:shd w:val="clear" w:color="auto" w:fill="FFFFFF"/>
          </w:tcPr>
          <w:p w:rsidR="00706CA5" w:rsidRDefault="009465EF">
            <w:pPr>
              <w:jc w:val="center"/>
            </w:pPr>
            <w:r>
              <w:t>Present</w:t>
            </w:r>
          </w:p>
        </w:tc>
      </w:tr>
      <w:tr w:rsidR="00706CA5" w:rsidTr="00F6538F">
        <w:tc>
          <w:tcPr>
            <w:tcW w:w="3244" w:type="dxa"/>
            <w:shd w:val="clear" w:color="auto" w:fill="FFFFFF"/>
          </w:tcPr>
          <w:p w:rsidR="00706CA5" w:rsidRDefault="009465EF">
            <w:pPr>
              <w:tabs>
                <w:tab w:val="left" w:pos="840"/>
              </w:tabs>
              <w:jc w:val="center"/>
            </w:pPr>
            <w:r>
              <w:t>Adiel Velasquez</w:t>
            </w:r>
          </w:p>
        </w:tc>
        <w:tc>
          <w:tcPr>
            <w:tcW w:w="3411" w:type="dxa"/>
            <w:shd w:val="clear" w:color="auto" w:fill="FFFFFF"/>
          </w:tcPr>
          <w:p w:rsidR="00706CA5" w:rsidRDefault="009465EF">
            <w:pPr>
              <w:jc w:val="center"/>
            </w:pPr>
            <w:r>
              <w:t>Classified Member</w:t>
            </w:r>
          </w:p>
        </w:tc>
        <w:tc>
          <w:tcPr>
            <w:tcW w:w="2695" w:type="dxa"/>
            <w:shd w:val="clear" w:color="auto" w:fill="FFFFFF"/>
          </w:tcPr>
          <w:p w:rsidR="00706CA5" w:rsidRDefault="009465EF">
            <w:pPr>
              <w:jc w:val="center"/>
            </w:pPr>
            <w:r>
              <w:t>Present</w:t>
            </w:r>
          </w:p>
        </w:tc>
      </w:tr>
      <w:tr w:rsidR="00706CA5" w:rsidTr="00F6538F">
        <w:tc>
          <w:tcPr>
            <w:tcW w:w="3244" w:type="dxa"/>
            <w:shd w:val="clear" w:color="auto" w:fill="FFFFFF"/>
          </w:tcPr>
          <w:p w:rsidR="00706CA5" w:rsidRDefault="009465EF">
            <w:pPr>
              <w:jc w:val="center"/>
            </w:pPr>
            <w:r>
              <w:t>Doreen Finkelstein</w:t>
            </w:r>
          </w:p>
        </w:tc>
        <w:tc>
          <w:tcPr>
            <w:tcW w:w="3411" w:type="dxa"/>
            <w:shd w:val="clear" w:color="auto" w:fill="FFFFFF"/>
          </w:tcPr>
          <w:p w:rsidR="00706CA5" w:rsidRDefault="009465EF">
            <w:pPr>
              <w:jc w:val="center"/>
            </w:pPr>
            <w:r>
              <w:t>Classified Member</w:t>
            </w:r>
          </w:p>
        </w:tc>
        <w:tc>
          <w:tcPr>
            <w:tcW w:w="2695" w:type="dxa"/>
            <w:shd w:val="clear" w:color="auto" w:fill="FFFFFF"/>
          </w:tcPr>
          <w:p w:rsidR="00706CA5" w:rsidRDefault="009465EF">
            <w:pPr>
              <w:jc w:val="center"/>
            </w:pPr>
            <w:r>
              <w:t>Present</w:t>
            </w:r>
          </w:p>
        </w:tc>
      </w:tr>
      <w:tr w:rsidR="00706CA5" w:rsidTr="00F6538F">
        <w:tc>
          <w:tcPr>
            <w:tcW w:w="3244" w:type="dxa"/>
            <w:shd w:val="clear" w:color="auto" w:fill="FFFFFF"/>
          </w:tcPr>
          <w:p w:rsidR="00706CA5" w:rsidRDefault="009465EF">
            <w:pPr>
              <w:jc w:val="center"/>
            </w:pPr>
            <w:r>
              <w:t>Rick Edwards</w:t>
            </w:r>
          </w:p>
        </w:tc>
        <w:tc>
          <w:tcPr>
            <w:tcW w:w="3411" w:type="dxa"/>
            <w:shd w:val="clear" w:color="auto" w:fill="FFFFFF"/>
          </w:tcPr>
          <w:p w:rsidR="00706CA5" w:rsidRDefault="009465EF">
            <w:pPr>
              <w:jc w:val="center"/>
            </w:pPr>
            <w:r>
              <w:t>Classified Member</w:t>
            </w:r>
          </w:p>
        </w:tc>
        <w:tc>
          <w:tcPr>
            <w:tcW w:w="2695" w:type="dxa"/>
            <w:shd w:val="clear" w:color="auto" w:fill="FFFFFF"/>
          </w:tcPr>
          <w:p w:rsidR="00706CA5" w:rsidRDefault="009465EF">
            <w:pPr>
              <w:jc w:val="center"/>
            </w:pPr>
            <w:r>
              <w:t>Present</w:t>
            </w:r>
          </w:p>
        </w:tc>
      </w:tr>
      <w:tr w:rsidR="00706CA5" w:rsidTr="00F6538F">
        <w:tc>
          <w:tcPr>
            <w:tcW w:w="3244" w:type="dxa"/>
            <w:shd w:val="clear" w:color="auto" w:fill="FFFFFF"/>
          </w:tcPr>
          <w:p w:rsidR="00706CA5" w:rsidRDefault="009465EF">
            <w:pPr>
              <w:jc w:val="center"/>
            </w:pPr>
            <w:r>
              <w:t>Julie Ceballos</w:t>
            </w:r>
          </w:p>
        </w:tc>
        <w:tc>
          <w:tcPr>
            <w:tcW w:w="3411" w:type="dxa"/>
            <w:shd w:val="clear" w:color="auto" w:fill="FFFFFF"/>
          </w:tcPr>
          <w:p w:rsidR="00706CA5" w:rsidRDefault="009465EF">
            <w:pPr>
              <w:jc w:val="center"/>
            </w:pPr>
            <w:r>
              <w:t>Classified Member</w:t>
            </w:r>
          </w:p>
        </w:tc>
        <w:tc>
          <w:tcPr>
            <w:tcW w:w="2695" w:type="dxa"/>
            <w:shd w:val="clear" w:color="auto" w:fill="FFFFFF"/>
          </w:tcPr>
          <w:p w:rsidR="00706CA5" w:rsidRDefault="009465EF">
            <w:pPr>
              <w:jc w:val="center"/>
            </w:pPr>
            <w:r>
              <w:t>Present</w:t>
            </w:r>
          </w:p>
        </w:tc>
      </w:tr>
      <w:tr w:rsidR="00706CA5" w:rsidTr="00F6538F">
        <w:tc>
          <w:tcPr>
            <w:tcW w:w="3244" w:type="dxa"/>
            <w:shd w:val="clear" w:color="auto" w:fill="FFFFFF"/>
          </w:tcPr>
          <w:p w:rsidR="00706CA5" w:rsidRDefault="009465EF">
            <w:pPr>
              <w:jc w:val="center"/>
            </w:pPr>
            <w:r>
              <w:t xml:space="preserve">Mary </w:t>
            </w:r>
            <w:proofErr w:type="spellStart"/>
            <w:r>
              <w:t>Vanatta</w:t>
            </w:r>
            <w:proofErr w:type="spellEnd"/>
          </w:p>
        </w:tc>
        <w:tc>
          <w:tcPr>
            <w:tcW w:w="3411" w:type="dxa"/>
            <w:shd w:val="clear" w:color="auto" w:fill="FFFFFF"/>
          </w:tcPr>
          <w:p w:rsidR="00706CA5" w:rsidRDefault="009465EF">
            <w:pPr>
              <w:jc w:val="center"/>
            </w:pPr>
            <w:r>
              <w:t>Classified Member</w:t>
            </w:r>
          </w:p>
        </w:tc>
        <w:tc>
          <w:tcPr>
            <w:tcW w:w="2695" w:type="dxa"/>
            <w:shd w:val="clear" w:color="auto" w:fill="FFFFFF"/>
          </w:tcPr>
          <w:p w:rsidR="00706CA5" w:rsidRDefault="009465EF">
            <w:pPr>
              <w:jc w:val="center"/>
            </w:pPr>
            <w:r>
              <w:t>Present</w:t>
            </w:r>
          </w:p>
        </w:tc>
      </w:tr>
      <w:tr w:rsidR="00706CA5" w:rsidTr="00F6538F">
        <w:tc>
          <w:tcPr>
            <w:tcW w:w="3244" w:type="dxa"/>
            <w:shd w:val="clear" w:color="auto" w:fill="FFFFFF"/>
          </w:tcPr>
          <w:p w:rsidR="00706CA5" w:rsidRDefault="009465EF">
            <w:pPr>
              <w:jc w:val="center"/>
            </w:pPr>
            <w:r>
              <w:t>Elizabeth Hunter</w:t>
            </w:r>
          </w:p>
        </w:tc>
        <w:tc>
          <w:tcPr>
            <w:tcW w:w="3411" w:type="dxa"/>
            <w:shd w:val="clear" w:color="auto" w:fill="FFFFFF"/>
          </w:tcPr>
          <w:p w:rsidR="00706CA5" w:rsidRDefault="009465EF">
            <w:pPr>
              <w:jc w:val="center"/>
            </w:pPr>
            <w:r>
              <w:t>Classified Member</w:t>
            </w:r>
          </w:p>
        </w:tc>
        <w:tc>
          <w:tcPr>
            <w:tcW w:w="2695" w:type="dxa"/>
            <w:shd w:val="clear" w:color="auto" w:fill="FFFFFF"/>
          </w:tcPr>
          <w:p w:rsidR="00706CA5" w:rsidRDefault="009465EF">
            <w:pPr>
              <w:jc w:val="center"/>
            </w:pPr>
            <w:r>
              <w:t>Present</w:t>
            </w:r>
          </w:p>
        </w:tc>
      </w:tr>
      <w:tr w:rsidR="00706CA5" w:rsidTr="00F6538F">
        <w:tc>
          <w:tcPr>
            <w:tcW w:w="3244" w:type="dxa"/>
            <w:shd w:val="clear" w:color="auto" w:fill="FFFFFF"/>
          </w:tcPr>
          <w:p w:rsidR="00706CA5" w:rsidRDefault="009465EF">
            <w:pPr>
              <w:jc w:val="center"/>
            </w:pPr>
            <w:r>
              <w:t xml:space="preserve">Kamara </w:t>
            </w:r>
            <w:proofErr w:type="spellStart"/>
            <w:r>
              <w:t>Tramble</w:t>
            </w:r>
            <w:proofErr w:type="spellEnd"/>
          </w:p>
        </w:tc>
        <w:tc>
          <w:tcPr>
            <w:tcW w:w="3411" w:type="dxa"/>
            <w:shd w:val="clear" w:color="auto" w:fill="FFFFFF"/>
          </w:tcPr>
          <w:p w:rsidR="00706CA5" w:rsidRDefault="009465EF">
            <w:pPr>
              <w:jc w:val="center"/>
            </w:pPr>
            <w:r>
              <w:t>Classified Member</w:t>
            </w:r>
          </w:p>
        </w:tc>
        <w:tc>
          <w:tcPr>
            <w:tcW w:w="2695" w:type="dxa"/>
            <w:shd w:val="clear" w:color="auto" w:fill="FFFFFF"/>
          </w:tcPr>
          <w:p w:rsidR="00706CA5" w:rsidRDefault="009465EF">
            <w:pPr>
              <w:jc w:val="center"/>
            </w:pPr>
            <w:r>
              <w:t>Present</w:t>
            </w:r>
          </w:p>
        </w:tc>
      </w:tr>
      <w:tr w:rsidR="00706CA5" w:rsidTr="00F6538F">
        <w:tc>
          <w:tcPr>
            <w:tcW w:w="3244" w:type="dxa"/>
            <w:shd w:val="clear" w:color="auto" w:fill="FFFFFF"/>
          </w:tcPr>
          <w:p w:rsidR="00706CA5" w:rsidRDefault="009465EF">
            <w:pPr>
              <w:jc w:val="center"/>
            </w:pPr>
            <w:r>
              <w:t>Pauline Brown</w:t>
            </w:r>
          </w:p>
        </w:tc>
        <w:tc>
          <w:tcPr>
            <w:tcW w:w="3411" w:type="dxa"/>
            <w:shd w:val="clear" w:color="auto" w:fill="FFFFFF"/>
          </w:tcPr>
          <w:p w:rsidR="00706CA5" w:rsidRDefault="009465EF">
            <w:pPr>
              <w:jc w:val="center"/>
            </w:pPr>
            <w:r>
              <w:t>Classified Member</w:t>
            </w:r>
          </w:p>
        </w:tc>
        <w:tc>
          <w:tcPr>
            <w:tcW w:w="2695" w:type="dxa"/>
            <w:shd w:val="clear" w:color="auto" w:fill="FFFFFF"/>
          </w:tcPr>
          <w:p w:rsidR="00706CA5" w:rsidRDefault="009465EF">
            <w:pPr>
              <w:jc w:val="center"/>
            </w:pPr>
            <w:r>
              <w:t>Present</w:t>
            </w:r>
          </w:p>
        </w:tc>
      </w:tr>
      <w:tr w:rsidR="00706CA5" w:rsidTr="00F6538F">
        <w:tc>
          <w:tcPr>
            <w:tcW w:w="3244" w:type="dxa"/>
            <w:shd w:val="clear" w:color="auto" w:fill="FFFFFF"/>
          </w:tcPr>
          <w:p w:rsidR="00706CA5" w:rsidRDefault="009465EF">
            <w:pPr>
              <w:jc w:val="center"/>
            </w:pPr>
            <w:r>
              <w:t>Julie Brown</w:t>
            </w:r>
          </w:p>
        </w:tc>
        <w:tc>
          <w:tcPr>
            <w:tcW w:w="3411" w:type="dxa"/>
            <w:shd w:val="clear" w:color="auto" w:fill="FFFFFF"/>
          </w:tcPr>
          <w:p w:rsidR="00706CA5" w:rsidRDefault="009465EF">
            <w:pPr>
              <w:jc w:val="center"/>
            </w:pPr>
            <w:r>
              <w:t>Classified Member</w:t>
            </w:r>
          </w:p>
        </w:tc>
        <w:tc>
          <w:tcPr>
            <w:tcW w:w="2695" w:type="dxa"/>
            <w:shd w:val="clear" w:color="auto" w:fill="FFFFFF"/>
          </w:tcPr>
          <w:p w:rsidR="00706CA5" w:rsidRDefault="009465EF">
            <w:pPr>
              <w:jc w:val="center"/>
            </w:pPr>
            <w:r>
              <w:t>Present</w:t>
            </w:r>
          </w:p>
        </w:tc>
      </w:tr>
      <w:tr w:rsidR="00706CA5" w:rsidTr="00F6538F">
        <w:tc>
          <w:tcPr>
            <w:tcW w:w="3244" w:type="dxa"/>
            <w:shd w:val="clear" w:color="auto" w:fill="FFFFFF"/>
          </w:tcPr>
          <w:p w:rsidR="00706CA5" w:rsidRDefault="009465EF">
            <w:pPr>
              <w:jc w:val="center"/>
            </w:pPr>
            <w:r>
              <w:t>Martha Rubin</w:t>
            </w:r>
          </w:p>
        </w:tc>
        <w:tc>
          <w:tcPr>
            <w:tcW w:w="3411" w:type="dxa"/>
            <w:shd w:val="clear" w:color="auto" w:fill="FFFFFF"/>
          </w:tcPr>
          <w:p w:rsidR="00706CA5" w:rsidRDefault="009465EF">
            <w:pPr>
              <w:jc w:val="center"/>
            </w:pPr>
            <w:r>
              <w:t>Classified Member</w:t>
            </w:r>
          </w:p>
        </w:tc>
        <w:tc>
          <w:tcPr>
            <w:tcW w:w="2695" w:type="dxa"/>
            <w:shd w:val="clear" w:color="auto" w:fill="FFFFFF"/>
          </w:tcPr>
          <w:p w:rsidR="00706CA5" w:rsidRDefault="009465EF">
            <w:pPr>
              <w:jc w:val="center"/>
            </w:pPr>
            <w:r>
              <w:t>Present</w:t>
            </w:r>
          </w:p>
        </w:tc>
      </w:tr>
    </w:tbl>
    <w:p w:rsidR="00706CA5" w:rsidRDefault="00706CA5">
      <w:pPr>
        <w:jc w:val="center"/>
      </w:pPr>
    </w:p>
    <w:p w:rsidR="00706CA5" w:rsidRDefault="009465EF">
      <w:pPr>
        <w:jc w:val="center"/>
        <w:rPr>
          <w:b/>
          <w:sz w:val="24"/>
          <w:szCs w:val="24"/>
        </w:rPr>
      </w:pPr>
      <w:r>
        <w:rPr>
          <w:b/>
          <w:sz w:val="24"/>
          <w:szCs w:val="24"/>
        </w:rPr>
        <w:t>Classified Senate – Regular Meeting – May 27, 2021</w:t>
      </w:r>
      <w:r>
        <w:rPr>
          <w:noProof/>
        </w:rPr>
        <mc:AlternateContent>
          <mc:Choice Requires="wps">
            <w:drawing>
              <wp:anchor distT="0" distB="0" distL="114300" distR="114300" simplePos="0" relativeHeight="251655680" behindDoc="0" locked="0" layoutInCell="1" hidden="0" allowOverlap="1">
                <wp:simplePos x="0" y="0"/>
                <wp:positionH relativeFrom="column">
                  <wp:posOffset>1</wp:posOffset>
                </wp:positionH>
                <wp:positionV relativeFrom="paragraph">
                  <wp:posOffset>317500</wp:posOffset>
                </wp:positionV>
                <wp:extent cx="7022465" cy="295275"/>
                <wp:effectExtent l="0" t="0" r="0" b="0"/>
                <wp:wrapSquare wrapText="bothSides" distT="0" distB="0" distL="114300" distR="114300"/>
                <wp:docPr id="4" name="Rectangle 4"/>
                <wp:cNvGraphicFramePr/>
                <a:graphic xmlns:a="http://schemas.openxmlformats.org/drawingml/2006/main">
                  <a:graphicData uri="http://schemas.microsoft.com/office/word/2010/wordprocessingShape">
                    <wps:wsp>
                      <wps:cNvSpPr/>
                      <wps:spPr>
                        <a:xfrm>
                          <a:off x="1839530" y="3637125"/>
                          <a:ext cx="7012940" cy="285750"/>
                        </a:xfrm>
                        <a:prstGeom prst="rect">
                          <a:avLst/>
                        </a:prstGeom>
                        <a:noFill/>
                        <a:ln w="9525" cap="flat" cmpd="sng">
                          <a:solidFill>
                            <a:srgbClr val="000000"/>
                          </a:solidFill>
                          <a:prstDash val="solid"/>
                          <a:round/>
                          <a:headEnd type="none" w="sm" len="sm"/>
                          <a:tailEnd type="none" w="sm" len="sm"/>
                        </a:ln>
                      </wps:spPr>
                      <wps:txbx>
                        <w:txbxContent>
                          <w:p w:rsidR="00706CA5" w:rsidRDefault="009465EF">
                            <w:pPr>
                              <w:spacing w:line="258" w:lineRule="auto"/>
                              <w:textDirection w:val="btLr"/>
                            </w:pPr>
                            <w:r>
                              <w:rPr>
                                <w:b/>
                                <w:color w:val="000000"/>
                                <w:sz w:val="24"/>
                              </w:rPr>
                              <w:t xml:space="preserve">Agenda </w:t>
                            </w:r>
                          </w:p>
                          <w:p w:rsidR="00706CA5" w:rsidRDefault="00706CA5">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w:pict>
              <v:rect id="Rectangle 4" o:spid="_x0000_s1026" style="position:absolute;left:0;text-align:left;margin-left:0;margin-top:25pt;width:552.95pt;height:23.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" filled="f">
                <v:stroke startarrowwidth="narrow" startarrowlength="short" endarrowwidth="narrow" endarrowlength="short" joinstyle="round"/>
                <v:textbox inset="2.53958mm,1.2694mm,2.53958mm,1.2694mm">
                  <w:txbxContent>
                    <w:p w14:paraId="52B7C020" w14:textId="77777777" w:rsidR="00706CA5" w:rsidRDefault="009465EF">
                      <w:pPr>
                        <w:spacing w:line="258" w:lineRule="auto"/>
                        <w:textDirection w:val="btLr"/>
                      </w:pPr>
                      <w:r>
                        <w:rPr>
                          <w:b/>
                          <w:color w:val="000000"/>
                          <w:sz w:val="24"/>
                        </w:rPr>
                        <w:t xml:space="preserve">Agenda </w:t>
                      </w:r>
                    </w:p>
                    <w:p w14:paraId="6E527E1D" w14:textId="77777777" w:rsidR="00706CA5" w:rsidRDefault="00706CA5">
                      <w:pPr>
                        <w:spacing w:line="258" w:lineRule="auto"/>
                        <w:textDirection w:val="btLr"/>
                      </w:pPr>
                    </w:p>
                  </w:txbxContent>
                </v:textbox>
                <w10:wrap type="square"/>
              </v:rect>
            </w:pict>
          </mc:Fallback>
        </mc:AlternateContent>
      </w:r>
    </w:p>
    <w:p w:rsidR="00706CA5" w:rsidRDefault="00706CA5">
      <w:pPr>
        <w:spacing w:line="276" w:lineRule="auto"/>
        <w:jc w:val="center"/>
        <w:rPr>
          <w:b/>
        </w:rPr>
      </w:pPr>
    </w:p>
    <w:p w:rsidR="00706CA5" w:rsidRDefault="009465EF">
      <w:pPr>
        <w:numPr>
          <w:ilvl w:val="0"/>
          <w:numId w:val="1"/>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Approval of May 6 Meeting Minutes</w:t>
      </w:r>
    </w:p>
    <w:p w:rsidR="00706CA5" w:rsidRDefault="009465EF">
      <w:pPr>
        <w:numPr>
          <w:ilvl w:val="0"/>
          <w:numId w:val="1"/>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ESAC Update, Julie Ceballos</w:t>
      </w:r>
    </w:p>
    <w:p w:rsidR="00706CA5" w:rsidRDefault="009465EF">
      <w:pPr>
        <w:numPr>
          <w:ilvl w:val="0"/>
          <w:numId w:val="1"/>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Affordable Housing Taskforce: Classified Rep Needed for Next Year</w:t>
      </w:r>
    </w:p>
    <w:p w:rsidR="00706CA5" w:rsidRDefault="009465EF">
      <w:pPr>
        <w:numPr>
          <w:ilvl w:val="0"/>
          <w:numId w:val="1"/>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Council Updates</w:t>
      </w:r>
    </w:p>
    <w:p w:rsidR="00706CA5" w:rsidRDefault="009465EF">
      <w:pPr>
        <w:numPr>
          <w:ilvl w:val="0"/>
          <w:numId w:val="1"/>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lastRenderedPageBreak/>
        <w:t>Classified Senate Elections for 2021-22</w:t>
      </w:r>
    </w:p>
    <w:p w:rsidR="00706CA5" w:rsidRDefault="009465EF">
      <w:pPr>
        <w:numPr>
          <w:ilvl w:val="0"/>
          <w:numId w:val="1"/>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 xml:space="preserve">Adjourn: Next </w:t>
      </w:r>
      <w:proofErr w:type="gramStart"/>
      <w:r>
        <w:rPr>
          <w:rFonts w:ascii="Arial" w:eastAsia="Arial" w:hAnsi="Arial" w:cs="Arial"/>
          <w:color w:val="000000"/>
          <w:sz w:val="24"/>
          <w:szCs w:val="24"/>
        </w:rPr>
        <w:t xml:space="preserve">Meeting </w:t>
      </w:r>
      <w:r>
        <w:rPr>
          <w:rFonts w:ascii="Arial" w:eastAsia="Arial" w:hAnsi="Arial" w:cs="Arial"/>
          <w:b/>
          <w:i/>
          <w:color w:val="000000"/>
          <w:sz w:val="24"/>
          <w:szCs w:val="24"/>
        </w:rPr>
        <w:t>,</w:t>
      </w:r>
      <w:proofErr w:type="gramEnd"/>
      <w:r>
        <w:rPr>
          <w:rFonts w:ascii="Arial" w:eastAsia="Arial" w:hAnsi="Arial" w:cs="Arial"/>
          <w:b/>
          <w:i/>
          <w:color w:val="000000"/>
          <w:sz w:val="24"/>
          <w:szCs w:val="24"/>
        </w:rPr>
        <w:t xml:space="preserve"> June 10, 2021</w:t>
      </w:r>
    </w:p>
    <w:p w:rsidR="00706CA5" w:rsidRDefault="00706CA5">
      <w:pPr>
        <w:spacing w:line="276" w:lineRule="auto"/>
        <w:rPr>
          <w:rFonts w:ascii="Arial" w:eastAsia="Arial" w:hAnsi="Arial" w:cs="Arial"/>
        </w:rPr>
      </w:pPr>
    </w:p>
    <w:p w:rsidR="00706CA5" w:rsidRDefault="00706CA5">
      <w:pPr>
        <w:rPr>
          <w:rFonts w:ascii="Arial" w:eastAsia="Arial" w:hAnsi="Arial" w:cs="Arial"/>
        </w:rPr>
      </w:pPr>
    </w:p>
    <w:p w:rsidR="00706CA5" w:rsidRDefault="009465EF">
      <w:pPr>
        <w:rPr>
          <w:rFonts w:ascii="Arial" w:eastAsia="Arial" w:hAnsi="Arial" w:cs="Arial"/>
        </w:rPr>
      </w:pPr>
      <w:r>
        <w:rPr>
          <w:noProof/>
        </w:rPr>
        <mc:AlternateContent>
          <mc:Choice Requires="wps">
            <w:drawing>
              <wp:anchor distT="0" distB="0" distL="114300" distR="114300" simplePos="0" relativeHeight="251656704" behindDoc="0" locked="0" layoutInCell="1" hidden="0" allowOverlap="1">
                <wp:simplePos x="0" y="0"/>
                <wp:positionH relativeFrom="column">
                  <wp:posOffset>1</wp:posOffset>
                </wp:positionH>
                <wp:positionV relativeFrom="paragraph">
                  <wp:posOffset>165100</wp:posOffset>
                </wp:positionV>
                <wp:extent cx="7009130" cy="295275"/>
                <wp:effectExtent l="0" t="0" r="0" b="0"/>
                <wp:wrapNone/>
                <wp:docPr id="5" name="Rectangle 5"/>
                <wp:cNvGraphicFramePr/>
                <a:graphic xmlns:a="http://schemas.openxmlformats.org/drawingml/2006/main">
                  <a:graphicData uri="http://schemas.microsoft.com/office/word/2010/wordprocessingShape">
                    <wps:wsp>
                      <wps:cNvSpPr/>
                      <wps:spPr>
                        <a:xfrm>
                          <a:off x="1846198" y="3637125"/>
                          <a:ext cx="6999605" cy="285750"/>
                        </a:xfrm>
                        <a:prstGeom prst="rect">
                          <a:avLst/>
                        </a:prstGeom>
                        <a:solidFill>
                          <a:schemeClr val="lt1"/>
                        </a:solidFill>
                        <a:ln w="9525" cap="flat" cmpd="sng">
                          <a:solidFill>
                            <a:srgbClr val="000000"/>
                          </a:solidFill>
                          <a:prstDash val="solid"/>
                          <a:round/>
                          <a:headEnd type="none" w="sm" len="sm"/>
                          <a:tailEnd type="none" w="sm" len="sm"/>
                        </a:ln>
                      </wps:spPr>
                      <wps:txbx>
                        <w:txbxContent>
                          <w:p w:rsidR="00706CA5" w:rsidRDefault="009465EF">
                            <w:pPr>
                              <w:spacing w:line="258" w:lineRule="auto"/>
                              <w:textDirection w:val="btLr"/>
                            </w:pPr>
                            <w:r>
                              <w:rPr>
                                <w:b/>
                                <w:color w:val="000000"/>
                                <w:sz w:val="24"/>
                              </w:rPr>
                              <w:t>Minutes:</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w:pict>
              <v:rect id="Rectangle 5" o:spid="_x0000_s1027" style="position:absolute;margin-left:0;margin-top:13pt;width:551.9pt;height:23.2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" fillcolor="white [3201]">
                <v:stroke startarrowwidth="narrow" startarrowlength="short" endarrowwidth="narrow" endarrowlength="short" joinstyle="round"/>
                <v:textbox inset="2.53958mm,1.2694mm,2.53958mm,1.2694mm">
                  <w:txbxContent>
                    <w:p w14:paraId="4F392194" w14:textId="77777777" w:rsidR="00706CA5" w:rsidRDefault="009465EF">
                      <w:pPr>
                        <w:spacing w:line="258" w:lineRule="auto"/>
                        <w:textDirection w:val="btLr"/>
                      </w:pPr>
                      <w:r>
                        <w:rPr>
                          <w:b/>
                          <w:color w:val="000000"/>
                          <w:sz w:val="24"/>
                        </w:rPr>
                        <w:t>Minutes:</w:t>
                      </w:r>
                    </w:p>
                  </w:txbxContent>
                </v:textbox>
              </v:rect>
            </w:pict>
          </mc:Fallback>
        </mc:AlternateContent>
      </w:r>
    </w:p>
    <w:p w:rsidR="00706CA5" w:rsidRDefault="00706CA5">
      <w:pPr>
        <w:rPr>
          <w:rFonts w:ascii="Arial" w:eastAsia="Arial" w:hAnsi="Arial" w:cs="Arial"/>
          <w:b/>
          <w:sz w:val="20"/>
          <w:szCs w:val="20"/>
        </w:rPr>
      </w:pPr>
    </w:p>
    <w:p w:rsidR="00706CA5" w:rsidRDefault="00706CA5">
      <w:pPr>
        <w:rPr>
          <w:rFonts w:ascii="Arial" w:eastAsia="Arial" w:hAnsi="Arial" w:cs="Arial"/>
          <w:b/>
          <w:sz w:val="20"/>
          <w:szCs w:val="20"/>
        </w:rPr>
      </w:pPr>
    </w:p>
    <w:p w:rsidR="00706CA5" w:rsidRDefault="009465EF">
      <w:pPr>
        <w:rPr>
          <w:rFonts w:ascii="Arial" w:eastAsia="Arial" w:hAnsi="Arial" w:cs="Arial"/>
        </w:rPr>
      </w:pPr>
      <w:r>
        <w:rPr>
          <w:rFonts w:ascii="Arial" w:eastAsia="Arial" w:hAnsi="Arial" w:cs="Arial"/>
          <w:b/>
        </w:rPr>
        <w:t>Date:</w:t>
      </w:r>
      <w:r>
        <w:rPr>
          <w:rFonts w:ascii="Arial" w:eastAsia="Arial" w:hAnsi="Arial" w:cs="Arial"/>
        </w:rPr>
        <w:t xml:space="preserve"> May 27, 2021</w:t>
      </w:r>
    </w:p>
    <w:p w:rsidR="00706CA5" w:rsidRDefault="009465EF">
      <w:pPr>
        <w:rPr>
          <w:rFonts w:ascii="Arial" w:eastAsia="Arial" w:hAnsi="Arial" w:cs="Arial"/>
        </w:rPr>
      </w:pPr>
      <w:r>
        <w:rPr>
          <w:rFonts w:ascii="Arial" w:eastAsia="Arial" w:hAnsi="Arial" w:cs="Arial"/>
          <w:b/>
        </w:rPr>
        <w:t>Location:</w:t>
      </w:r>
      <w:r>
        <w:rPr>
          <w:rFonts w:ascii="Arial" w:eastAsia="Arial" w:hAnsi="Arial" w:cs="Arial"/>
        </w:rPr>
        <w:t xml:space="preserve"> via Zoom </w:t>
      </w:r>
    </w:p>
    <w:p w:rsidR="00706CA5" w:rsidRDefault="009465EF">
      <w:pPr>
        <w:rPr>
          <w:rFonts w:ascii="Arial" w:eastAsia="Arial" w:hAnsi="Arial" w:cs="Arial"/>
        </w:rPr>
      </w:pPr>
      <w:r>
        <w:rPr>
          <w:rFonts w:ascii="Arial" w:eastAsia="Arial" w:hAnsi="Arial" w:cs="Arial"/>
          <w:b/>
        </w:rPr>
        <w:t>Meeting convened:</w:t>
      </w:r>
      <w:r>
        <w:rPr>
          <w:rFonts w:ascii="Arial" w:eastAsia="Arial" w:hAnsi="Arial" w:cs="Arial"/>
        </w:rPr>
        <w:t xml:space="preserve"> 2:10 PM</w:t>
      </w:r>
    </w:p>
    <w:p w:rsidR="00706CA5" w:rsidRDefault="009465EF">
      <w:pPr>
        <w:rPr>
          <w:rFonts w:ascii="Arial" w:eastAsia="Arial" w:hAnsi="Arial" w:cs="Arial"/>
          <w:sz w:val="20"/>
          <w:szCs w:val="20"/>
        </w:rPr>
      </w:pPr>
      <w:r>
        <w:rPr>
          <w:rFonts w:ascii="Arial" w:eastAsia="Arial" w:hAnsi="Arial" w:cs="Arial"/>
          <w:b/>
        </w:rPr>
        <w:t>Meeting adjourned:</w:t>
      </w:r>
      <w:r>
        <w:rPr>
          <w:rFonts w:ascii="Arial" w:eastAsia="Arial" w:hAnsi="Arial" w:cs="Arial"/>
        </w:rPr>
        <w:t xml:space="preserve"> 4:20 PM </w:t>
      </w:r>
    </w:p>
    <w:p w:rsidR="00706CA5" w:rsidRDefault="009465EF">
      <w:pPr>
        <w:numPr>
          <w:ilvl w:val="0"/>
          <w:numId w:val="2"/>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Approval of May 6 Minutes:</w:t>
      </w:r>
      <w:r>
        <w:rPr>
          <w:rFonts w:ascii="Arial" w:eastAsia="Arial" w:hAnsi="Arial" w:cs="Arial"/>
          <w:color w:val="000000"/>
          <w:sz w:val="24"/>
          <w:szCs w:val="24"/>
        </w:rPr>
        <w:tab/>
      </w:r>
    </w:p>
    <w:p w:rsidR="00706CA5" w:rsidRDefault="00F6538F">
      <w:pPr>
        <w:numPr>
          <w:ilvl w:val="1"/>
          <w:numId w:val="2"/>
        </w:numPr>
        <w:pBdr>
          <w:top w:val="nil"/>
          <w:left w:val="nil"/>
          <w:bottom w:val="nil"/>
          <w:right w:val="nil"/>
          <w:between w:val="nil"/>
        </w:pBdr>
        <w:spacing w:after="0" w:line="276" w:lineRule="auto"/>
        <w:rPr>
          <w:rFonts w:ascii="Arial" w:eastAsia="Arial" w:hAnsi="Arial" w:cs="Arial"/>
          <w:color w:val="000000"/>
          <w:sz w:val="24"/>
          <w:szCs w:val="24"/>
        </w:rPr>
      </w:pPr>
      <w:r w:rsidRPr="00F6538F">
        <w:rPr>
          <w:rFonts w:ascii="Arial" w:eastAsia="Arial" w:hAnsi="Arial" w:cs="Arial"/>
          <w:b/>
          <w:bCs/>
          <w:color w:val="000000"/>
          <w:sz w:val="24"/>
          <w:szCs w:val="24"/>
        </w:rPr>
        <w:t>Christine M</w:t>
      </w:r>
      <w:r>
        <w:rPr>
          <w:rFonts w:ascii="Arial" w:eastAsia="Arial" w:hAnsi="Arial" w:cs="Arial"/>
          <w:color w:val="000000"/>
          <w:sz w:val="24"/>
          <w:szCs w:val="24"/>
        </w:rPr>
        <w:t xml:space="preserve">, moved to approve Minutes, </w:t>
      </w:r>
      <w:r w:rsidRPr="00F6538F">
        <w:rPr>
          <w:rFonts w:ascii="Arial" w:eastAsia="Arial" w:hAnsi="Arial" w:cs="Arial"/>
          <w:b/>
          <w:bCs/>
          <w:color w:val="000000"/>
          <w:sz w:val="24"/>
          <w:szCs w:val="24"/>
        </w:rPr>
        <w:t>Janie G</w:t>
      </w:r>
      <w:r>
        <w:rPr>
          <w:rFonts w:ascii="Arial" w:eastAsia="Arial" w:hAnsi="Arial" w:cs="Arial"/>
          <w:color w:val="000000"/>
          <w:sz w:val="24"/>
          <w:szCs w:val="24"/>
        </w:rPr>
        <w:t xml:space="preserve"> seconded.</w:t>
      </w:r>
    </w:p>
    <w:p w:rsidR="00706CA5" w:rsidRDefault="009465EF">
      <w:pPr>
        <w:numPr>
          <w:ilvl w:val="1"/>
          <w:numId w:val="2"/>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b/>
          <w:color w:val="000000"/>
          <w:sz w:val="24"/>
          <w:szCs w:val="24"/>
        </w:rPr>
        <w:t>VOTE</w:t>
      </w:r>
      <w:r>
        <w:rPr>
          <w:rFonts w:ascii="Arial" w:eastAsia="Arial" w:hAnsi="Arial" w:cs="Arial"/>
          <w:color w:val="000000"/>
          <w:sz w:val="24"/>
          <w:szCs w:val="24"/>
        </w:rPr>
        <w:t xml:space="preserve"> – Minutes </w:t>
      </w:r>
      <w:r w:rsidR="00F6538F">
        <w:rPr>
          <w:rFonts w:ascii="Arial" w:eastAsia="Arial" w:hAnsi="Arial" w:cs="Arial"/>
          <w:color w:val="000000"/>
          <w:sz w:val="24"/>
          <w:szCs w:val="24"/>
        </w:rPr>
        <w:t xml:space="preserve">of May 6 </w:t>
      </w:r>
      <w:r>
        <w:rPr>
          <w:rFonts w:ascii="Arial" w:eastAsia="Arial" w:hAnsi="Arial" w:cs="Arial"/>
          <w:color w:val="000000"/>
          <w:sz w:val="24"/>
          <w:szCs w:val="24"/>
        </w:rPr>
        <w:t>approved by Senate.</w:t>
      </w:r>
    </w:p>
    <w:p w:rsidR="00706CA5" w:rsidRDefault="009465EF">
      <w:pPr>
        <w:numPr>
          <w:ilvl w:val="1"/>
          <w:numId w:val="2"/>
        </w:numPr>
        <w:spacing w:after="0" w:line="276" w:lineRule="auto"/>
        <w:rPr>
          <w:rFonts w:ascii="Arial" w:eastAsia="Arial" w:hAnsi="Arial" w:cs="Arial"/>
          <w:sz w:val="24"/>
          <w:szCs w:val="24"/>
        </w:rPr>
      </w:pPr>
      <w:r>
        <w:rPr>
          <w:rFonts w:ascii="Arial" w:eastAsia="Arial" w:hAnsi="Arial" w:cs="Arial"/>
        </w:rPr>
        <w:t xml:space="preserve">Before getting to next item on agenda </w:t>
      </w:r>
      <w:r>
        <w:rPr>
          <w:rFonts w:ascii="Arial" w:eastAsia="Arial" w:hAnsi="Arial" w:cs="Arial"/>
          <w:b/>
        </w:rPr>
        <w:t>Josh P</w:t>
      </w:r>
      <w:r>
        <w:rPr>
          <w:rFonts w:ascii="Arial" w:eastAsia="Arial" w:hAnsi="Arial" w:cs="Arial"/>
        </w:rPr>
        <w:t>:</w:t>
      </w:r>
    </w:p>
    <w:p w:rsidR="00706CA5" w:rsidRDefault="009465EF">
      <w:pPr>
        <w:numPr>
          <w:ilvl w:val="2"/>
          <w:numId w:val="2"/>
        </w:numPr>
        <w:spacing w:after="0" w:line="276" w:lineRule="auto"/>
        <w:rPr>
          <w:rFonts w:ascii="Arial" w:eastAsia="Arial" w:hAnsi="Arial" w:cs="Arial"/>
        </w:rPr>
      </w:pPr>
      <w:r>
        <w:rPr>
          <w:rFonts w:ascii="Arial" w:eastAsia="Arial" w:hAnsi="Arial" w:cs="Arial"/>
          <w:b/>
        </w:rPr>
        <w:t>A</w:t>
      </w:r>
      <w:r>
        <w:rPr>
          <w:rFonts w:ascii="Arial" w:eastAsia="Arial" w:hAnsi="Arial" w:cs="Arial"/>
        </w:rPr>
        <w:t>nnounced that Pauline (Brown) is going to be the very first Classified Staff Commencement speaker in the history of Foothill College. (</w:t>
      </w:r>
      <w:proofErr w:type="spellStart"/>
      <w:r>
        <w:rPr>
          <w:rFonts w:ascii="Arial" w:eastAsia="Arial" w:hAnsi="Arial" w:cs="Arial"/>
        </w:rPr>
        <w:t>Whoo</w:t>
      </w:r>
      <w:proofErr w:type="spellEnd"/>
      <w:r>
        <w:rPr>
          <w:rFonts w:ascii="Arial" w:eastAsia="Arial" w:hAnsi="Arial" w:cs="Arial"/>
        </w:rPr>
        <w:t xml:space="preserve"> </w:t>
      </w:r>
      <w:proofErr w:type="spellStart"/>
      <w:r>
        <w:rPr>
          <w:rFonts w:ascii="Arial" w:eastAsia="Arial" w:hAnsi="Arial" w:cs="Arial"/>
        </w:rPr>
        <w:t>hoo</w:t>
      </w:r>
      <w:proofErr w:type="spellEnd"/>
      <w:r>
        <w:rPr>
          <w:rFonts w:ascii="Arial" w:eastAsia="Arial" w:hAnsi="Arial" w:cs="Arial"/>
        </w:rPr>
        <w:t>!)</w:t>
      </w:r>
    </w:p>
    <w:p w:rsidR="00706CA5" w:rsidRDefault="009465EF">
      <w:pPr>
        <w:numPr>
          <w:ilvl w:val="2"/>
          <w:numId w:val="2"/>
        </w:numPr>
        <w:spacing w:after="0" w:line="276" w:lineRule="auto"/>
        <w:rPr>
          <w:rFonts w:ascii="Arial" w:eastAsia="Arial" w:hAnsi="Arial" w:cs="Arial"/>
        </w:rPr>
      </w:pPr>
      <w:r>
        <w:rPr>
          <w:rFonts w:ascii="Arial" w:eastAsia="Arial" w:hAnsi="Arial" w:cs="Arial"/>
          <w:b/>
        </w:rPr>
        <w:t>O</w:t>
      </w:r>
      <w:r>
        <w:rPr>
          <w:rFonts w:ascii="Arial" w:eastAsia="Arial" w:hAnsi="Arial" w:cs="Arial"/>
        </w:rPr>
        <w:t xml:space="preserve">ffered multiple thanks to Classified Staff members for their contributions throughout the year. </w:t>
      </w:r>
      <w:r w:rsidR="00F6538F">
        <w:rPr>
          <w:rFonts w:ascii="Arial" w:eastAsia="Arial" w:hAnsi="Arial" w:cs="Arial"/>
        </w:rPr>
        <w:t>Specifically,</w:t>
      </w:r>
      <w:r>
        <w:rPr>
          <w:rFonts w:ascii="Arial" w:eastAsia="Arial" w:hAnsi="Arial" w:cs="Arial"/>
        </w:rPr>
        <w:t xml:space="preserve"> he thanked </w:t>
      </w:r>
      <w:r>
        <w:rPr>
          <w:rFonts w:ascii="Arial" w:eastAsia="Arial" w:hAnsi="Arial" w:cs="Arial"/>
          <w:b/>
        </w:rPr>
        <w:t>Erica C</w:t>
      </w:r>
      <w:r>
        <w:rPr>
          <w:rFonts w:ascii="Arial" w:eastAsia="Arial" w:hAnsi="Arial" w:cs="Arial"/>
        </w:rPr>
        <w:t xml:space="preserve"> for stepping in as Recorder in the beginning of the year and</w:t>
      </w:r>
      <w:r w:rsidR="00F6538F">
        <w:rPr>
          <w:rFonts w:ascii="Arial" w:eastAsia="Arial" w:hAnsi="Arial" w:cs="Arial"/>
        </w:rPr>
        <w:t xml:space="preserve"> also</w:t>
      </w:r>
      <w:r>
        <w:rPr>
          <w:rFonts w:ascii="Arial" w:eastAsia="Arial" w:hAnsi="Arial" w:cs="Arial"/>
        </w:rPr>
        <w:t xml:space="preserve"> </w:t>
      </w:r>
      <w:r>
        <w:rPr>
          <w:rFonts w:ascii="Arial" w:eastAsia="Arial" w:hAnsi="Arial" w:cs="Arial"/>
          <w:b/>
        </w:rPr>
        <w:t>Mike M</w:t>
      </w:r>
      <w:r>
        <w:rPr>
          <w:rFonts w:ascii="Arial" w:eastAsia="Arial" w:hAnsi="Arial" w:cs="Arial"/>
        </w:rPr>
        <w:t xml:space="preserve"> for all his work, first as Classified Senate Elect in the beginning of year and then for bringing the proposal for compensation to the Cabinet.  He also thanked </w:t>
      </w:r>
      <w:r>
        <w:rPr>
          <w:rFonts w:ascii="Arial" w:eastAsia="Arial" w:hAnsi="Arial" w:cs="Arial"/>
          <w:b/>
        </w:rPr>
        <w:t>Jerry R</w:t>
      </w:r>
      <w:r>
        <w:rPr>
          <w:rFonts w:ascii="Arial" w:eastAsia="Arial" w:hAnsi="Arial" w:cs="Arial"/>
        </w:rPr>
        <w:t xml:space="preserve"> for creating a new Classified Staff logo.</w:t>
      </w:r>
    </w:p>
    <w:p w:rsidR="00706CA5" w:rsidRDefault="008638CF">
      <w:pPr>
        <w:numPr>
          <w:ilvl w:val="2"/>
          <w:numId w:val="2"/>
        </w:numPr>
        <w:pBdr>
          <w:top w:val="nil"/>
          <w:left w:val="nil"/>
          <w:bottom w:val="nil"/>
          <w:right w:val="nil"/>
          <w:between w:val="nil"/>
        </w:pBdr>
        <w:spacing w:after="0" w:line="276" w:lineRule="auto"/>
        <w:rPr>
          <w:rFonts w:ascii="Arial" w:eastAsia="Arial" w:hAnsi="Arial" w:cs="Arial"/>
          <w:b/>
          <w:color w:val="000000"/>
          <w:sz w:val="24"/>
          <w:szCs w:val="24"/>
        </w:rPr>
      </w:pPr>
      <w:r>
        <w:rPr>
          <w:rFonts w:ascii="Arial" w:eastAsia="Arial" w:hAnsi="Arial" w:cs="Arial"/>
          <w:b/>
        </w:rPr>
        <w:t>T</w:t>
      </w:r>
      <w:r>
        <w:rPr>
          <w:rFonts w:ascii="Arial" w:eastAsia="Arial" w:hAnsi="Arial" w:cs="Arial"/>
        </w:rPr>
        <w:t>hanked 4</w:t>
      </w:r>
      <w:r w:rsidR="009465EF">
        <w:rPr>
          <w:rFonts w:ascii="Arial" w:eastAsia="Arial" w:hAnsi="Arial" w:cs="Arial"/>
        </w:rPr>
        <w:t xml:space="preserve"> people who have agreed to serve: </w:t>
      </w:r>
      <w:r w:rsidR="009465EF">
        <w:rPr>
          <w:rFonts w:ascii="Arial" w:eastAsia="Arial" w:hAnsi="Arial" w:cs="Arial"/>
          <w:b/>
        </w:rPr>
        <w:t>Mary V</w:t>
      </w:r>
      <w:r w:rsidR="009465EF">
        <w:rPr>
          <w:rFonts w:ascii="Arial" w:eastAsia="Arial" w:hAnsi="Arial" w:cs="Arial"/>
        </w:rPr>
        <w:t xml:space="preserve">, Senate rep for instruction; </w:t>
      </w:r>
      <w:r w:rsidR="009465EF">
        <w:rPr>
          <w:rFonts w:ascii="Arial" w:eastAsia="Arial" w:hAnsi="Arial" w:cs="Arial"/>
          <w:b/>
        </w:rPr>
        <w:t>Adrienne H</w:t>
      </w:r>
      <w:r w:rsidR="009465EF">
        <w:rPr>
          <w:rFonts w:ascii="Arial" w:eastAsia="Arial" w:hAnsi="Arial" w:cs="Arial"/>
        </w:rPr>
        <w:t xml:space="preserve"> for stepping forward to be our CS President for next year; </w:t>
      </w:r>
      <w:r w:rsidR="009465EF">
        <w:rPr>
          <w:rFonts w:ascii="Arial" w:eastAsia="Arial" w:hAnsi="Arial" w:cs="Arial"/>
          <w:b/>
        </w:rPr>
        <w:t>Janie Garcia</w:t>
      </w:r>
      <w:r w:rsidR="009465EF">
        <w:rPr>
          <w:rFonts w:ascii="Arial" w:eastAsia="Arial" w:hAnsi="Arial" w:cs="Arial"/>
        </w:rPr>
        <w:t xml:space="preserve"> for stepping forward to be President </w:t>
      </w:r>
      <w:r>
        <w:rPr>
          <w:rFonts w:ascii="Arial" w:eastAsia="Arial" w:hAnsi="Arial" w:cs="Arial"/>
        </w:rPr>
        <w:t>Elect; Martha</w:t>
      </w:r>
      <w:r w:rsidR="009465EF">
        <w:rPr>
          <w:rFonts w:ascii="Arial" w:eastAsia="Arial" w:hAnsi="Arial" w:cs="Arial"/>
          <w:b/>
        </w:rPr>
        <w:t xml:space="preserve"> R</w:t>
      </w:r>
      <w:r w:rsidR="009465EF">
        <w:rPr>
          <w:rFonts w:ascii="Arial" w:eastAsia="Arial" w:hAnsi="Arial" w:cs="Arial"/>
        </w:rPr>
        <w:t xml:space="preserve"> for stepping forward to be Treasurer</w:t>
      </w:r>
      <w:r w:rsidR="009465EF">
        <w:rPr>
          <w:rFonts w:ascii="Arial" w:eastAsia="Arial" w:hAnsi="Arial" w:cs="Arial"/>
          <w:color w:val="000000"/>
          <w:sz w:val="24"/>
          <w:szCs w:val="24"/>
        </w:rPr>
        <w:t xml:space="preserve">  </w:t>
      </w:r>
    </w:p>
    <w:p w:rsidR="00706CA5" w:rsidRDefault="009465EF">
      <w:pPr>
        <w:numPr>
          <w:ilvl w:val="0"/>
          <w:numId w:val="2"/>
        </w:numPr>
        <w:pBdr>
          <w:top w:val="nil"/>
          <w:left w:val="nil"/>
          <w:bottom w:val="nil"/>
          <w:right w:val="nil"/>
          <w:between w:val="nil"/>
        </w:pBdr>
        <w:spacing w:after="0" w:line="276" w:lineRule="auto"/>
        <w:rPr>
          <w:rFonts w:ascii="Arial" w:eastAsia="Arial" w:hAnsi="Arial" w:cs="Arial"/>
          <w:b/>
          <w:color w:val="000000"/>
          <w:sz w:val="24"/>
          <w:szCs w:val="24"/>
        </w:rPr>
      </w:pPr>
      <w:r>
        <w:rPr>
          <w:rFonts w:ascii="Arial" w:eastAsia="Arial" w:hAnsi="Arial" w:cs="Arial"/>
          <w:b/>
          <w:color w:val="000000"/>
          <w:sz w:val="24"/>
          <w:szCs w:val="24"/>
        </w:rPr>
        <w:t xml:space="preserve">ESAC Update, Julie </w:t>
      </w:r>
      <w:proofErr w:type="spellStart"/>
      <w:r>
        <w:rPr>
          <w:rFonts w:ascii="Arial" w:eastAsia="Arial" w:hAnsi="Arial" w:cs="Arial"/>
          <w:b/>
          <w:color w:val="000000"/>
          <w:sz w:val="24"/>
          <w:szCs w:val="24"/>
        </w:rPr>
        <w:t>Cebellos</w:t>
      </w:r>
      <w:proofErr w:type="spellEnd"/>
    </w:p>
    <w:p w:rsidR="00706CA5" w:rsidRDefault="009465EF">
      <w:pPr>
        <w:numPr>
          <w:ilvl w:val="1"/>
          <w:numId w:val="2"/>
        </w:numPr>
        <w:spacing w:after="0" w:line="276" w:lineRule="auto"/>
        <w:rPr>
          <w:rFonts w:ascii="Arial" w:eastAsia="Arial" w:hAnsi="Arial" w:cs="Arial"/>
          <w:sz w:val="24"/>
          <w:szCs w:val="24"/>
        </w:rPr>
      </w:pPr>
      <w:r>
        <w:rPr>
          <w:rFonts w:ascii="Arial" w:eastAsia="Arial" w:hAnsi="Arial" w:cs="Arial"/>
        </w:rPr>
        <w:t xml:space="preserve">The ESAC started meeting regularly about 5 months ago, and is led by </w:t>
      </w:r>
      <w:r>
        <w:rPr>
          <w:rFonts w:ascii="Arial" w:eastAsia="Arial" w:hAnsi="Arial" w:cs="Arial"/>
          <w:b/>
        </w:rPr>
        <w:t>Joel Cadiz,</w:t>
      </w:r>
      <w:r w:rsidR="00560359">
        <w:rPr>
          <w:rFonts w:ascii="Arial" w:eastAsia="Arial" w:hAnsi="Arial" w:cs="Arial"/>
          <w:b/>
        </w:rPr>
        <w:t xml:space="preserve"> </w:t>
      </w:r>
      <w:r w:rsidR="00560359">
        <w:rPr>
          <w:rFonts w:ascii="Arial" w:eastAsia="Arial" w:hAnsi="Arial" w:cs="Arial"/>
          <w:bCs/>
        </w:rPr>
        <w:t>the new</w:t>
      </w:r>
      <w:r>
        <w:rPr>
          <w:rFonts w:ascii="Arial" w:eastAsia="Arial" w:hAnsi="Arial" w:cs="Arial"/>
        </w:rPr>
        <w:t xml:space="preserve"> Executive Director of Facilities.  This is a District committee from Foothill, De Anza and District Office area.  ESAC hired a consultant to help create Mission Statement, Goals and Objectives.  The committee worked on honing the Mission statement to encourage sustainability and work collaboratively as a District</w:t>
      </w:r>
      <w:r w:rsidR="0022117A">
        <w:rPr>
          <w:rFonts w:ascii="Arial" w:eastAsia="Arial" w:hAnsi="Arial" w:cs="Arial"/>
        </w:rPr>
        <w:t xml:space="preserve"> committee</w:t>
      </w:r>
      <w:r>
        <w:rPr>
          <w:rFonts w:ascii="Arial" w:eastAsia="Arial" w:hAnsi="Arial" w:cs="Arial"/>
        </w:rPr>
        <w:t xml:space="preserve">, especially De Anza College and Foothill College.  The members on the committee also focused on including students in the effort.  The idea is to make sure students/staff/faculty were included in this objective, not just one area of the college.  Currently ESAC is trying to find a student to represent Foothill College. </w:t>
      </w:r>
      <w:r w:rsidR="008638CF">
        <w:rPr>
          <w:rFonts w:ascii="Arial" w:eastAsia="Arial" w:hAnsi="Arial" w:cs="Arial"/>
        </w:rPr>
        <w:t>Overall,</w:t>
      </w:r>
      <w:r>
        <w:rPr>
          <w:rFonts w:ascii="Arial" w:eastAsia="Arial" w:hAnsi="Arial" w:cs="Arial"/>
        </w:rPr>
        <w:t xml:space="preserve"> the Mission is to improve sustainability and reduce carbon emissions.  A member pointed out that </w:t>
      </w:r>
      <w:r>
        <w:rPr>
          <w:rFonts w:ascii="Arial" w:eastAsia="Arial" w:hAnsi="Arial" w:cs="Arial"/>
          <w:b/>
        </w:rPr>
        <w:t>Kevin M</w:t>
      </w:r>
      <w:r>
        <w:rPr>
          <w:rFonts w:ascii="Arial" w:eastAsia="Arial" w:hAnsi="Arial" w:cs="Arial"/>
        </w:rPr>
        <w:t xml:space="preserve">, Central Services, indicated that working from home helps the environment by saving gas emissions from the drive to and from home.  </w:t>
      </w:r>
      <w:r>
        <w:rPr>
          <w:rFonts w:ascii="Arial" w:eastAsia="Arial" w:hAnsi="Arial" w:cs="Arial"/>
          <w:b/>
        </w:rPr>
        <w:t>Konstantin K</w:t>
      </w:r>
      <w:r>
        <w:rPr>
          <w:rFonts w:ascii="Arial" w:eastAsia="Arial" w:hAnsi="Arial" w:cs="Arial"/>
        </w:rPr>
        <w:t xml:space="preserve"> mentioned that some buildings, like the Center, are old and many things are broken and need fixing.  The air conditioners in the building would turn on in winter and heaters would turn on in the summer.  He said that this is a sad waste of energy.  </w:t>
      </w:r>
      <w:r>
        <w:rPr>
          <w:rFonts w:ascii="Arial" w:eastAsia="Arial" w:hAnsi="Arial" w:cs="Arial"/>
          <w:b/>
        </w:rPr>
        <w:t xml:space="preserve">Julie </w:t>
      </w:r>
      <w:r w:rsidR="008638CF">
        <w:rPr>
          <w:rFonts w:ascii="Arial" w:eastAsia="Arial" w:hAnsi="Arial" w:cs="Arial"/>
          <w:b/>
        </w:rPr>
        <w:t xml:space="preserve">C </w:t>
      </w:r>
      <w:r w:rsidR="008638CF">
        <w:rPr>
          <w:rFonts w:ascii="Arial" w:eastAsia="Arial" w:hAnsi="Arial" w:cs="Arial"/>
        </w:rPr>
        <w:t>mentioned</w:t>
      </w:r>
      <w:r>
        <w:rPr>
          <w:rFonts w:ascii="Arial" w:eastAsia="Arial" w:hAnsi="Arial" w:cs="Arial"/>
        </w:rPr>
        <w:t xml:space="preserve"> if staff were actively engaged, we could contribute to improve energy efficiency on campus by reporting situations like this.  </w:t>
      </w:r>
      <w:r>
        <w:rPr>
          <w:rFonts w:ascii="Arial" w:eastAsia="Arial" w:hAnsi="Arial" w:cs="Arial"/>
          <w:b/>
        </w:rPr>
        <w:t>Christine M</w:t>
      </w:r>
      <w:r>
        <w:rPr>
          <w:rFonts w:ascii="Arial" w:eastAsia="Arial" w:hAnsi="Arial" w:cs="Arial"/>
        </w:rPr>
        <w:t xml:space="preserve"> agreed by suggesting that a centralized reporting system for the campus should be considered.   </w:t>
      </w:r>
      <w:r>
        <w:rPr>
          <w:rFonts w:ascii="Arial" w:eastAsia="Arial" w:hAnsi="Arial" w:cs="Arial"/>
          <w:b/>
        </w:rPr>
        <w:t>Julie C</w:t>
      </w:r>
      <w:r>
        <w:rPr>
          <w:rFonts w:ascii="Arial" w:eastAsia="Arial" w:hAnsi="Arial" w:cs="Arial"/>
        </w:rPr>
        <w:t xml:space="preserve"> </w:t>
      </w:r>
      <w:r>
        <w:rPr>
          <w:rFonts w:ascii="Arial" w:eastAsia="Arial" w:hAnsi="Arial" w:cs="Arial"/>
        </w:rPr>
        <w:lastRenderedPageBreak/>
        <w:t xml:space="preserve">finished her report by pointing out that the plan is only effective if everyone works together and there are enough people to manage it.  It would be ideal if the concept of sustainability were institutionalized.  </w:t>
      </w:r>
    </w:p>
    <w:p w:rsidR="00706CA5" w:rsidRDefault="009465EF">
      <w:pPr>
        <w:numPr>
          <w:ilvl w:val="0"/>
          <w:numId w:val="2"/>
        </w:numPr>
        <w:pBdr>
          <w:top w:val="nil"/>
          <w:left w:val="nil"/>
          <w:bottom w:val="nil"/>
          <w:right w:val="nil"/>
          <w:between w:val="nil"/>
        </w:pBdr>
        <w:spacing w:after="0" w:line="276" w:lineRule="auto"/>
        <w:rPr>
          <w:rFonts w:ascii="Arial" w:eastAsia="Arial" w:hAnsi="Arial" w:cs="Arial"/>
          <w:b/>
          <w:color w:val="000000"/>
          <w:sz w:val="24"/>
          <w:szCs w:val="24"/>
        </w:rPr>
      </w:pPr>
      <w:r>
        <w:rPr>
          <w:rFonts w:ascii="Arial" w:eastAsia="Arial" w:hAnsi="Arial" w:cs="Arial"/>
          <w:b/>
          <w:color w:val="000000"/>
          <w:sz w:val="24"/>
          <w:szCs w:val="24"/>
        </w:rPr>
        <w:t>Affordable Housing Taskforce: Classified Rep Needed for</w:t>
      </w:r>
      <w:r>
        <w:rPr>
          <w:rFonts w:ascii="Arial" w:eastAsia="Arial" w:hAnsi="Arial" w:cs="Arial"/>
          <w:color w:val="000000"/>
          <w:sz w:val="24"/>
          <w:szCs w:val="24"/>
        </w:rPr>
        <w:t xml:space="preserve"> </w:t>
      </w:r>
      <w:r>
        <w:rPr>
          <w:rFonts w:ascii="Arial" w:eastAsia="Arial" w:hAnsi="Arial" w:cs="Arial"/>
          <w:b/>
          <w:color w:val="000000"/>
          <w:sz w:val="24"/>
          <w:szCs w:val="24"/>
        </w:rPr>
        <w:t>Next Year</w:t>
      </w:r>
    </w:p>
    <w:p w:rsidR="00706CA5" w:rsidRDefault="009465EF">
      <w:pPr>
        <w:numPr>
          <w:ilvl w:val="1"/>
          <w:numId w:val="2"/>
        </w:numPr>
        <w:pBdr>
          <w:top w:val="nil"/>
          <w:left w:val="nil"/>
          <w:bottom w:val="nil"/>
          <w:right w:val="nil"/>
          <w:between w:val="nil"/>
        </w:pBdr>
        <w:spacing w:after="0" w:line="276" w:lineRule="auto"/>
        <w:rPr>
          <w:rFonts w:ascii="Arial" w:eastAsia="Arial" w:hAnsi="Arial" w:cs="Arial"/>
          <w:b/>
          <w:color w:val="000000"/>
          <w:sz w:val="24"/>
          <w:szCs w:val="24"/>
        </w:rPr>
      </w:pPr>
      <w:r>
        <w:rPr>
          <w:rFonts w:ascii="Arial" w:eastAsia="Arial" w:hAnsi="Arial" w:cs="Arial"/>
          <w:color w:val="000000"/>
          <w:sz w:val="24"/>
          <w:szCs w:val="24"/>
        </w:rPr>
        <w:t xml:space="preserve"> No one volu</w:t>
      </w:r>
      <w:r>
        <w:rPr>
          <w:rFonts w:ascii="Arial" w:eastAsia="Arial" w:hAnsi="Arial" w:cs="Arial"/>
          <w:sz w:val="24"/>
          <w:szCs w:val="24"/>
        </w:rPr>
        <w:t xml:space="preserve">nteered to be on the Committee at this time. </w:t>
      </w:r>
    </w:p>
    <w:p w:rsidR="00706CA5" w:rsidRDefault="009465EF">
      <w:pPr>
        <w:numPr>
          <w:ilvl w:val="0"/>
          <w:numId w:val="2"/>
        </w:numPr>
        <w:pBdr>
          <w:top w:val="nil"/>
          <w:left w:val="nil"/>
          <w:bottom w:val="nil"/>
          <w:right w:val="nil"/>
          <w:between w:val="nil"/>
        </w:pBdr>
        <w:spacing w:after="0" w:line="276" w:lineRule="auto"/>
        <w:rPr>
          <w:rFonts w:ascii="Arial" w:eastAsia="Arial" w:hAnsi="Arial" w:cs="Arial"/>
          <w:b/>
          <w:color w:val="000000"/>
          <w:sz w:val="24"/>
          <w:szCs w:val="24"/>
        </w:rPr>
      </w:pPr>
      <w:r>
        <w:rPr>
          <w:rFonts w:ascii="Arial" w:eastAsia="Arial" w:hAnsi="Arial" w:cs="Arial"/>
          <w:b/>
          <w:color w:val="000000"/>
          <w:sz w:val="24"/>
          <w:szCs w:val="24"/>
        </w:rPr>
        <w:t>Council Updates</w:t>
      </w:r>
    </w:p>
    <w:p w:rsidR="00706CA5" w:rsidRDefault="009465EF">
      <w:pPr>
        <w:numPr>
          <w:ilvl w:val="1"/>
          <w:numId w:val="2"/>
        </w:numPr>
        <w:spacing w:after="0" w:line="276" w:lineRule="auto"/>
        <w:rPr>
          <w:rFonts w:ascii="Arial" w:eastAsia="Arial" w:hAnsi="Arial" w:cs="Arial"/>
        </w:rPr>
      </w:pPr>
      <w:r>
        <w:rPr>
          <w:rFonts w:ascii="Arial" w:eastAsia="Arial" w:hAnsi="Arial" w:cs="Arial"/>
          <w:b/>
        </w:rPr>
        <w:t>Chris C</w:t>
      </w:r>
      <w:r>
        <w:rPr>
          <w:rFonts w:ascii="Arial" w:eastAsia="Arial" w:hAnsi="Arial" w:cs="Arial"/>
        </w:rPr>
        <w:t xml:space="preserve"> for E&amp;E (Equity and Education) - </w:t>
      </w:r>
      <w:proofErr w:type="spellStart"/>
      <w:r>
        <w:rPr>
          <w:rFonts w:ascii="Arial" w:eastAsia="Arial" w:hAnsi="Arial" w:cs="Arial"/>
        </w:rPr>
        <w:t>Lene</w:t>
      </w:r>
      <w:proofErr w:type="spellEnd"/>
      <w:r>
        <w:rPr>
          <w:rFonts w:ascii="Arial" w:eastAsia="Arial" w:hAnsi="Arial" w:cs="Arial"/>
        </w:rPr>
        <w:t xml:space="preserve"> Whitley-Putz gave an update about a Power Grant and how the Online Learning Office is providing Professional Development to faculty by helping them move their classes online.  </w:t>
      </w:r>
      <w:proofErr w:type="spellStart"/>
      <w:r>
        <w:rPr>
          <w:rFonts w:ascii="Arial" w:eastAsia="Arial" w:hAnsi="Arial" w:cs="Arial"/>
        </w:rPr>
        <w:t>Lene</w:t>
      </w:r>
      <w:proofErr w:type="spellEnd"/>
      <w:r>
        <w:rPr>
          <w:rFonts w:ascii="Arial" w:eastAsia="Arial" w:hAnsi="Arial" w:cs="Arial"/>
        </w:rPr>
        <w:t xml:space="preserve"> also talked about a study that indicates success gaps are widening in online classes for students of color.  </w:t>
      </w:r>
      <w:r w:rsidR="008638CF">
        <w:rPr>
          <w:rFonts w:ascii="Arial" w:eastAsia="Arial" w:hAnsi="Arial" w:cs="Arial"/>
        </w:rPr>
        <w:t>Finally,</w:t>
      </w:r>
      <w:r>
        <w:rPr>
          <w:rFonts w:ascii="Arial" w:eastAsia="Arial" w:hAnsi="Arial" w:cs="Arial"/>
        </w:rPr>
        <w:t xml:space="preserve"> she discussed Land acknowledgements and how Foothill is confirming </w:t>
      </w:r>
      <w:r w:rsidR="00780EBE">
        <w:rPr>
          <w:rFonts w:ascii="Arial" w:eastAsia="Arial" w:hAnsi="Arial" w:cs="Arial"/>
        </w:rPr>
        <w:t>our college</w:t>
      </w:r>
      <w:r>
        <w:rPr>
          <w:rFonts w:ascii="Arial" w:eastAsia="Arial" w:hAnsi="Arial" w:cs="Arial"/>
        </w:rPr>
        <w:t xml:space="preserve"> is using correct pronunciation </w:t>
      </w:r>
      <w:r w:rsidR="00780EBE">
        <w:rPr>
          <w:rFonts w:ascii="Arial" w:eastAsia="Arial" w:hAnsi="Arial" w:cs="Arial"/>
        </w:rPr>
        <w:t>by asking</w:t>
      </w:r>
      <w:r>
        <w:rPr>
          <w:rFonts w:ascii="Arial" w:eastAsia="Arial" w:hAnsi="Arial" w:cs="Arial"/>
        </w:rPr>
        <w:t xml:space="preserve"> local native experts</w:t>
      </w:r>
      <w:r w:rsidR="00780EBE">
        <w:rPr>
          <w:rFonts w:ascii="Arial" w:eastAsia="Arial" w:hAnsi="Arial" w:cs="Arial"/>
        </w:rPr>
        <w:t>, one a professor at Stanford</w:t>
      </w:r>
      <w:r>
        <w:rPr>
          <w:rFonts w:ascii="Arial" w:eastAsia="Arial" w:hAnsi="Arial" w:cs="Arial"/>
        </w:rPr>
        <w:t xml:space="preserve">.  /   </w:t>
      </w:r>
      <w:r w:rsidR="00780EBE">
        <w:rPr>
          <w:rFonts w:ascii="Arial" w:eastAsia="Arial" w:hAnsi="Arial" w:cs="Arial"/>
        </w:rPr>
        <w:t xml:space="preserve">C&amp;C </w:t>
      </w:r>
      <w:r w:rsidR="008638CF">
        <w:rPr>
          <w:rFonts w:ascii="Arial" w:eastAsia="Arial" w:hAnsi="Arial" w:cs="Arial"/>
        </w:rPr>
        <w:t xml:space="preserve">also </w:t>
      </w:r>
      <w:r w:rsidR="00780EBE">
        <w:rPr>
          <w:rFonts w:ascii="Arial" w:eastAsia="Arial" w:hAnsi="Arial" w:cs="Arial"/>
        </w:rPr>
        <w:t>discussed a report</w:t>
      </w:r>
      <w:r>
        <w:rPr>
          <w:rFonts w:ascii="Arial" w:eastAsia="Arial" w:hAnsi="Arial" w:cs="Arial"/>
        </w:rPr>
        <w:t xml:space="preserve"> regarding “The Model Minority Myth” </w:t>
      </w:r>
      <w:hyperlink r:id="rId8">
        <w:r>
          <w:rPr>
            <w:rFonts w:ascii="Arial" w:eastAsia="Arial" w:hAnsi="Arial" w:cs="Arial"/>
            <w:color w:val="1155CC"/>
            <w:u w:val="single"/>
          </w:rPr>
          <w:t>https://foothill.edu/gov/equity-and-education/2020-21/may21/gov-agenda-ee-May21.dotx</w:t>
        </w:r>
      </w:hyperlink>
      <w:r>
        <w:rPr>
          <w:rFonts w:ascii="Arial" w:eastAsia="Arial" w:hAnsi="Arial" w:cs="Arial"/>
        </w:rPr>
        <w:t xml:space="preserve"> </w:t>
      </w:r>
    </w:p>
    <w:p w:rsidR="00706CA5" w:rsidRDefault="009465EF">
      <w:pPr>
        <w:numPr>
          <w:ilvl w:val="1"/>
          <w:numId w:val="2"/>
        </w:numPr>
        <w:spacing w:after="0" w:line="276" w:lineRule="auto"/>
        <w:rPr>
          <w:rFonts w:ascii="Arial" w:eastAsia="Arial" w:hAnsi="Arial" w:cs="Arial"/>
        </w:rPr>
      </w:pPr>
      <w:r>
        <w:rPr>
          <w:rFonts w:ascii="Arial" w:eastAsia="Arial" w:hAnsi="Arial" w:cs="Arial"/>
          <w:b/>
        </w:rPr>
        <w:t>Chris C</w:t>
      </w:r>
      <w:r>
        <w:rPr>
          <w:rFonts w:ascii="Arial" w:eastAsia="Arial" w:hAnsi="Arial" w:cs="Arial"/>
        </w:rPr>
        <w:t xml:space="preserve"> for RTC - Return to Campus Council - Approval process extended for faculty to teach F2F (face to face) continues, especially since guidelines have eased as </w:t>
      </w:r>
      <w:r w:rsidR="00780EBE">
        <w:rPr>
          <w:rFonts w:ascii="Arial" w:eastAsia="Arial" w:hAnsi="Arial" w:cs="Arial"/>
        </w:rPr>
        <w:t>of June</w:t>
      </w:r>
      <w:r>
        <w:rPr>
          <w:rFonts w:ascii="Arial" w:eastAsia="Arial" w:hAnsi="Arial" w:cs="Arial"/>
        </w:rPr>
        <w:t xml:space="preserve"> 15.  More faculty opted to teach F2F (up to 72% in Fall 2021 vs Fall 2019)   Allied Health commencement ceremonies each allowed F2F ceremonies, capped at 100 per ceremony and to be in the PSEC area.  </w:t>
      </w:r>
      <w:r w:rsidR="00780EBE">
        <w:rPr>
          <w:rFonts w:ascii="Arial" w:eastAsia="Arial" w:hAnsi="Arial" w:cs="Arial"/>
        </w:rPr>
        <w:t>So,</w:t>
      </w:r>
      <w:r>
        <w:rPr>
          <w:rFonts w:ascii="Arial" w:eastAsia="Arial" w:hAnsi="Arial" w:cs="Arial"/>
        </w:rPr>
        <w:t xml:space="preserve"> this is a big change from originally expecting only a 25% opening to having over a 70% opening.</w:t>
      </w:r>
    </w:p>
    <w:p w:rsidR="00706CA5" w:rsidRDefault="009465EF">
      <w:pPr>
        <w:numPr>
          <w:ilvl w:val="1"/>
          <w:numId w:val="2"/>
        </w:numPr>
        <w:spacing w:after="0" w:line="276" w:lineRule="auto"/>
        <w:rPr>
          <w:rFonts w:ascii="Arial" w:eastAsia="Arial" w:hAnsi="Arial" w:cs="Arial"/>
        </w:rPr>
      </w:pPr>
      <w:r>
        <w:rPr>
          <w:rFonts w:ascii="Arial" w:eastAsia="Arial" w:hAnsi="Arial" w:cs="Arial"/>
          <w:b/>
        </w:rPr>
        <w:t>Janie G</w:t>
      </w:r>
      <w:r>
        <w:rPr>
          <w:rFonts w:ascii="Arial" w:eastAsia="Arial" w:hAnsi="Arial" w:cs="Arial"/>
        </w:rPr>
        <w:t xml:space="preserve"> for Advisory Council (AC) </w:t>
      </w:r>
      <w:r w:rsidR="00780EBE">
        <w:rPr>
          <w:rFonts w:ascii="Arial" w:eastAsia="Arial" w:hAnsi="Arial" w:cs="Arial"/>
        </w:rPr>
        <w:t>–</w:t>
      </w:r>
      <w:r>
        <w:rPr>
          <w:rFonts w:ascii="Arial" w:eastAsia="Arial" w:hAnsi="Arial" w:cs="Arial"/>
        </w:rPr>
        <w:t xml:space="preserve"> </w:t>
      </w:r>
      <w:r w:rsidR="00780EBE">
        <w:rPr>
          <w:rFonts w:ascii="Arial" w:eastAsia="Arial" w:hAnsi="Arial" w:cs="Arial"/>
        </w:rPr>
        <w:t>She reported that m</w:t>
      </w:r>
      <w:r>
        <w:rPr>
          <w:rFonts w:ascii="Arial" w:eastAsia="Arial" w:hAnsi="Arial" w:cs="Arial"/>
        </w:rPr>
        <w:t xml:space="preserve">ost of the last few meetings </w:t>
      </w:r>
      <w:r w:rsidR="00780EBE">
        <w:rPr>
          <w:rFonts w:ascii="Arial" w:eastAsia="Arial" w:hAnsi="Arial" w:cs="Arial"/>
        </w:rPr>
        <w:t xml:space="preserve">were </w:t>
      </w:r>
      <w:r>
        <w:rPr>
          <w:rFonts w:ascii="Arial" w:eastAsia="Arial" w:hAnsi="Arial" w:cs="Arial"/>
        </w:rPr>
        <w:t xml:space="preserve">dedicated to Program Review.  Programs get to report on areas of success, improvement and data.  This promotes the use of ideas and expertise of different groups across the </w:t>
      </w:r>
      <w:r w:rsidR="008638CF">
        <w:rPr>
          <w:rFonts w:ascii="Arial" w:eastAsia="Arial" w:hAnsi="Arial" w:cs="Arial"/>
        </w:rPr>
        <w:t>campus. / Coming</w:t>
      </w:r>
      <w:r>
        <w:rPr>
          <w:rFonts w:ascii="Arial" w:eastAsia="Arial" w:hAnsi="Arial" w:cs="Arial"/>
        </w:rPr>
        <w:t xml:space="preserve"> up is a Mid-Term report for Accreditation. / The committee is also discussing the creation of a Shared Governance Task Force - a more systematic way to stay on top of each group to minimize any overlap or double work and with AC acting as the centralized hub. Janie says this is good for Classified, although we don’t hold power, this gives a layer of visibility or transparency in governance.  </w:t>
      </w:r>
    </w:p>
    <w:p w:rsidR="00706CA5" w:rsidRDefault="009465EF">
      <w:pPr>
        <w:numPr>
          <w:ilvl w:val="1"/>
          <w:numId w:val="2"/>
        </w:numPr>
        <w:spacing w:after="0" w:line="276" w:lineRule="auto"/>
        <w:rPr>
          <w:rFonts w:ascii="Arial" w:eastAsia="Arial" w:hAnsi="Arial" w:cs="Arial"/>
        </w:rPr>
      </w:pPr>
      <w:r>
        <w:rPr>
          <w:rFonts w:ascii="Arial" w:eastAsia="Arial" w:hAnsi="Arial" w:cs="Arial"/>
          <w:b/>
        </w:rPr>
        <w:t>Jackie L</w:t>
      </w:r>
      <w:r>
        <w:rPr>
          <w:rFonts w:ascii="Arial" w:eastAsia="Arial" w:hAnsi="Arial" w:cs="Arial"/>
        </w:rPr>
        <w:t xml:space="preserve"> - for C&amp;C (Community and Communication) - C&amp;C hired an external consultant from the RP Group to access the current governance structure at Foothill College.  Consultant Darla Cooper stated there is hierarchy when it comes to governance structure, especially in Higher Education.  This resonated with Jackie L because this recognizes a need for improvement that exists not only at Foothill but across the State of California.  The aim for improvement is to empower Classified staff, and making sure Classified staff have access to information to engage in meaningful conversation.  // </w:t>
      </w:r>
      <w:r>
        <w:rPr>
          <w:rFonts w:ascii="Arial" w:eastAsia="Arial" w:hAnsi="Arial" w:cs="Arial"/>
          <w:b/>
        </w:rPr>
        <w:t>Martha R</w:t>
      </w:r>
      <w:r>
        <w:rPr>
          <w:rFonts w:ascii="Arial" w:eastAsia="Arial" w:hAnsi="Arial" w:cs="Arial"/>
        </w:rPr>
        <w:t xml:space="preserve">. reported that RSLS Study group is putting together a calendar describing </w:t>
      </w:r>
      <w:r w:rsidR="00780EBE">
        <w:rPr>
          <w:rFonts w:ascii="Arial" w:eastAsia="Arial" w:hAnsi="Arial" w:cs="Arial"/>
        </w:rPr>
        <w:t>recommendations on how</w:t>
      </w:r>
      <w:r>
        <w:rPr>
          <w:rFonts w:ascii="Arial" w:eastAsia="Arial" w:hAnsi="Arial" w:cs="Arial"/>
        </w:rPr>
        <w:t xml:space="preserve"> Foothill is to Institutionalize Service Learning and Leadership.</w:t>
      </w:r>
    </w:p>
    <w:p w:rsidR="00706CA5" w:rsidRDefault="009465EF">
      <w:pPr>
        <w:numPr>
          <w:ilvl w:val="1"/>
          <w:numId w:val="2"/>
        </w:numPr>
        <w:spacing w:after="0" w:line="276" w:lineRule="auto"/>
        <w:rPr>
          <w:rFonts w:ascii="Arial" w:eastAsia="Arial" w:hAnsi="Arial" w:cs="Arial"/>
        </w:rPr>
      </w:pPr>
      <w:r>
        <w:rPr>
          <w:rFonts w:ascii="Arial" w:eastAsia="Arial" w:hAnsi="Arial" w:cs="Arial"/>
          <w:b/>
        </w:rPr>
        <w:t>Danmin D</w:t>
      </w:r>
      <w:r>
        <w:rPr>
          <w:rFonts w:ascii="Arial" w:eastAsia="Arial" w:hAnsi="Arial" w:cs="Arial"/>
        </w:rPr>
        <w:t xml:space="preserve"> for R&amp;R (Revenue and Resources) - The Facilities Master Plan for Foothill was presented to Board of Trustees / The Committee also discussed and decided to table the decision for Equity Initiatives until a new Dean of Equity is hired </w:t>
      </w:r>
      <w:r w:rsidR="00780EBE">
        <w:rPr>
          <w:rFonts w:ascii="Arial" w:eastAsia="Arial" w:hAnsi="Arial" w:cs="Arial"/>
        </w:rPr>
        <w:t>Staff</w:t>
      </w:r>
    </w:p>
    <w:p w:rsidR="00706CA5" w:rsidRDefault="009465EF">
      <w:pPr>
        <w:numPr>
          <w:ilvl w:val="1"/>
          <w:numId w:val="2"/>
        </w:numPr>
        <w:spacing w:after="0" w:line="276" w:lineRule="auto"/>
        <w:rPr>
          <w:rFonts w:ascii="Arial" w:eastAsia="Arial" w:hAnsi="Arial" w:cs="Arial"/>
        </w:rPr>
      </w:pPr>
      <w:r>
        <w:rPr>
          <w:rFonts w:ascii="Arial" w:eastAsia="Arial" w:hAnsi="Arial" w:cs="Arial"/>
          <w:b/>
        </w:rPr>
        <w:t>Julie C</w:t>
      </w:r>
      <w:r>
        <w:rPr>
          <w:rFonts w:ascii="Arial" w:eastAsia="Arial" w:hAnsi="Arial" w:cs="Arial"/>
        </w:rPr>
        <w:t xml:space="preserve"> shared in chat that hikes are going to happen and are being planned by Heidi/Kevin/Josh for Classified staff for this summer.</w:t>
      </w:r>
    </w:p>
    <w:p w:rsidR="00706CA5" w:rsidRDefault="009465EF">
      <w:pPr>
        <w:numPr>
          <w:ilvl w:val="1"/>
          <w:numId w:val="2"/>
        </w:numPr>
        <w:spacing w:after="0" w:line="276" w:lineRule="auto"/>
        <w:rPr>
          <w:rFonts w:ascii="Arial" w:eastAsia="Arial" w:hAnsi="Arial" w:cs="Arial"/>
        </w:rPr>
      </w:pPr>
      <w:r>
        <w:rPr>
          <w:rFonts w:ascii="Arial" w:eastAsia="Arial" w:hAnsi="Arial" w:cs="Arial"/>
          <w:b/>
        </w:rPr>
        <w:t>Josh P</w:t>
      </w:r>
      <w:r>
        <w:rPr>
          <w:rFonts w:ascii="Arial" w:eastAsia="Arial" w:hAnsi="Arial" w:cs="Arial"/>
        </w:rPr>
        <w:t xml:space="preserve"> Raffled a $50 gift card for filling out a Classified survey - winner: </w:t>
      </w:r>
      <w:r>
        <w:rPr>
          <w:rFonts w:ascii="Arial" w:eastAsia="Arial" w:hAnsi="Arial" w:cs="Arial"/>
          <w:b/>
        </w:rPr>
        <w:t>Rhoda W.</w:t>
      </w:r>
      <w:r>
        <w:rPr>
          <w:rFonts w:ascii="Arial" w:eastAsia="Arial" w:hAnsi="Arial" w:cs="Arial"/>
        </w:rPr>
        <w:t xml:space="preserve">  Josh </w:t>
      </w:r>
      <w:r w:rsidR="008638CF">
        <w:rPr>
          <w:rFonts w:ascii="Arial" w:eastAsia="Arial" w:hAnsi="Arial" w:cs="Arial"/>
        </w:rPr>
        <w:t>also announced</w:t>
      </w:r>
      <w:r>
        <w:rPr>
          <w:rFonts w:ascii="Arial" w:eastAsia="Arial" w:hAnsi="Arial" w:cs="Arial"/>
        </w:rPr>
        <w:t xml:space="preserve"> that Rhoda W has agreed to serve on the Police Chief’s Advisory Council.  </w:t>
      </w:r>
    </w:p>
    <w:p w:rsidR="00706CA5" w:rsidRDefault="009465EF">
      <w:pPr>
        <w:numPr>
          <w:ilvl w:val="1"/>
          <w:numId w:val="2"/>
        </w:numPr>
        <w:spacing w:after="0" w:line="276" w:lineRule="auto"/>
        <w:rPr>
          <w:rFonts w:ascii="Arial" w:eastAsia="Arial" w:hAnsi="Arial" w:cs="Arial"/>
        </w:rPr>
      </w:pPr>
      <w:r>
        <w:rPr>
          <w:rFonts w:ascii="Arial" w:eastAsia="Arial" w:hAnsi="Arial" w:cs="Arial"/>
          <w:b/>
        </w:rPr>
        <w:t>Josh C</w:t>
      </w:r>
      <w:r>
        <w:rPr>
          <w:rFonts w:ascii="Arial" w:eastAsia="Arial" w:hAnsi="Arial" w:cs="Arial"/>
        </w:rPr>
        <w:t xml:space="preserve"> gave a preliminary report on survey: </w:t>
      </w:r>
    </w:p>
    <w:p w:rsidR="00706CA5" w:rsidRDefault="009465EF">
      <w:pPr>
        <w:numPr>
          <w:ilvl w:val="2"/>
          <w:numId w:val="2"/>
        </w:numPr>
        <w:spacing w:after="0" w:line="276" w:lineRule="auto"/>
        <w:rPr>
          <w:rFonts w:ascii="Arial" w:eastAsia="Arial" w:hAnsi="Arial" w:cs="Arial"/>
        </w:rPr>
      </w:pPr>
      <w:r>
        <w:rPr>
          <w:rFonts w:ascii="Arial" w:eastAsia="Arial" w:hAnsi="Arial" w:cs="Arial"/>
        </w:rPr>
        <w:t>Not many managers that are telling people not to serve</w:t>
      </w:r>
    </w:p>
    <w:p w:rsidR="00706CA5" w:rsidRDefault="009465EF">
      <w:pPr>
        <w:numPr>
          <w:ilvl w:val="2"/>
          <w:numId w:val="2"/>
        </w:numPr>
        <w:spacing w:after="0" w:line="276" w:lineRule="auto"/>
        <w:rPr>
          <w:rFonts w:ascii="Arial" w:eastAsia="Arial" w:hAnsi="Arial" w:cs="Arial"/>
        </w:rPr>
      </w:pPr>
      <w:r>
        <w:rPr>
          <w:rFonts w:ascii="Arial" w:eastAsia="Arial" w:hAnsi="Arial" w:cs="Arial"/>
        </w:rPr>
        <w:t>Thinks that the core problem is a staffing shortage and that we are understaffed as a college.  Josh believes evidence shows that hiring more classified staff is the only real solution.  Our staffing levels are below almost all Community Colleges in the State.</w:t>
      </w:r>
    </w:p>
    <w:p w:rsidR="00706CA5" w:rsidRDefault="00780EBE">
      <w:pPr>
        <w:numPr>
          <w:ilvl w:val="2"/>
          <w:numId w:val="2"/>
        </w:numPr>
        <w:spacing w:after="0" w:line="276" w:lineRule="auto"/>
        <w:rPr>
          <w:rFonts w:ascii="Arial" w:eastAsia="Arial" w:hAnsi="Arial" w:cs="Arial"/>
        </w:rPr>
      </w:pPr>
      <w:r>
        <w:rPr>
          <w:rFonts w:ascii="Arial" w:eastAsia="Arial" w:hAnsi="Arial" w:cs="Arial"/>
        </w:rPr>
        <w:t>Our choice as Classified employees</w:t>
      </w:r>
      <w:r w:rsidR="009465EF">
        <w:rPr>
          <w:rFonts w:ascii="Arial" w:eastAsia="Arial" w:hAnsi="Arial" w:cs="Arial"/>
        </w:rPr>
        <w:t xml:space="preserve"> is to work directly with students, or indirectly through governance.</w:t>
      </w:r>
      <w:r>
        <w:rPr>
          <w:rFonts w:ascii="Arial" w:eastAsia="Arial" w:hAnsi="Arial" w:cs="Arial"/>
        </w:rPr>
        <w:t xml:space="preserve">  </w:t>
      </w:r>
      <w:r w:rsidR="00D752F8">
        <w:rPr>
          <w:rFonts w:ascii="Arial" w:eastAsia="Arial" w:hAnsi="Arial" w:cs="Arial"/>
        </w:rPr>
        <w:t>He understands if there is not enough time to serve for governance.</w:t>
      </w:r>
    </w:p>
    <w:p w:rsidR="00706CA5" w:rsidRDefault="009465EF">
      <w:pPr>
        <w:numPr>
          <w:ilvl w:val="1"/>
          <w:numId w:val="2"/>
        </w:numPr>
        <w:spacing w:after="0" w:line="276" w:lineRule="auto"/>
        <w:rPr>
          <w:rFonts w:ascii="Arial" w:eastAsia="Arial" w:hAnsi="Arial" w:cs="Arial"/>
        </w:rPr>
      </w:pPr>
      <w:r>
        <w:rPr>
          <w:rFonts w:ascii="Arial" w:eastAsia="Arial" w:hAnsi="Arial" w:cs="Arial"/>
        </w:rPr>
        <w:lastRenderedPageBreak/>
        <w:t>Feedback from other Classified Senate Members on Survey:</w:t>
      </w:r>
    </w:p>
    <w:p w:rsidR="00706CA5" w:rsidRDefault="009465EF">
      <w:pPr>
        <w:spacing w:after="0" w:line="276" w:lineRule="auto"/>
        <w:ind w:left="1080"/>
        <w:rPr>
          <w:rFonts w:ascii="Arial" w:eastAsia="Arial" w:hAnsi="Arial" w:cs="Arial"/>
        </w:rPr>
      </w:pPr>
      <w:r>
        <w:rPr>
          <w:rFonts w:ascii="Arial" w:eastAsia="Arial" w:hAnsi="Arial" w:cs="Arial"/>
          <w:b/>
        </w:rPr>
        <w:t>Julie C</w:t>
      </w:r>
      <w:r>
        <w:rPr>
          <w:rFonts w:ascii="Arial" w:eastAsia="Arial" w:hAnsi="Arial" w:cs="Arial"/>
        </w:rPr>
        <w:t xml:space="preserve"> - reported that had to decline a position in governance this year because her area is so understaffed.  However, she is ready to make the case to management that space should be assured for Classified staff who wish to participate in governance, now and in the future.  </w:t>
      </w:r>
      <w:r>
        <w:rPr>
          <w:rFonts w:ascii="Arial" w:eastAsia="Arial" w:hAnsi="Arial" w:cs="Arial"/>
          <w:b/>
        </w:rPr>
        <w:t>Josh P</w:t>
      </w:r>
      <w:r>
        <w:rPr>
          <w:rFonts w:ascii="Arial" w:eastAsia="Arial" w:hAnsi="Arial" w:cs="Arial"/>
        </w:rPr>
        <w:t xml:space="preserve"> agreed</w:t>
      </w:r>
      <w:r w:rsidR="00D752F8">
        <w:rPr>
          <w:rFonts w:ascii="Arial" w:eastAsia="Arial" w:hAnsi="Arial" w:cs="Arial"/>
        </w:rPr>
        <w:t xml:space="preserve"> and added</w:t>
      </w:r>
      <w:r>
        <w:rPr>
          <w:rFonts w:ascii="Arial" w:eastAsia="Arial" w:hAnsi="Arial" w:cs="Arial"/>
        </w:rPr>
        <w:t xml:space="preserve"> that just because people stepped up, and saved the Classified Senate this year, that does not mean the problem is gone.  The conversation has to continue about how to address the Foothill staffing shortage.  It is not healthy to continue with a poor worker-to-management ratio.</w:t>
      </w:r>
    </w:p>
    <w:p w:rsidR="00706CA5" w:rsidRDefault="008638CF">
      <w:pPr>
        <w:numPr>
          <w:ilvl w:val="2"/>
          <w:numId w:val="2"/>
        </w:numPr>
        <w:spacing w:after="0" w:line="276" w:lineRule="auto"/>
        <w:rPr>
          <w:rFonts w:ascii="Arial" w:eastAsia="Arial" w:hAnsi="Arial" w:cs="Arial"/>
        </w:rPr>
      </w:pPr>
      <w:r>
        <w:rPr>
          <w:rFonts w:ascii="Arial" w:eastAsia="Arial" w:hAnsi="Arial" w:cs="Arial"/>
          <w:b/>
        </w:rPr>
        <w:t>Janie G</w:t>
      </w:r>
      <w:r w:rsidR="009465EF">
        <w:rPr>
          <w:rFonts w:ascii="Arial" w:eastAsia="Arial" w:hAnsi="Arial" w:cs="Arial"/>
        </w:rPr>
        <w:t xml:space="preserve">- said that serving on committees is the best way to get acclimated and learn about Foothill College.  It is good to be involved because governance is a helpful tool to learn how Foothill operates.  </w:t>
      </w:r>
      <w:r w:rsidR="009465EF">
        <w:rPr>
          <w:rFonts w:ascii="Arial" w:eastAsia="Arial" w:hAnsi="Arial" w:cs="Arial"/>
          <w:b/>
        </w:rPr>
        <w:t xml:space="preserve">Christine M </w:t>
      </w:r>
      <w:r w:rsidR="009465EF">
        <w:rPr>
          <w:rFonts w:ascii="Arial" w:eastAsia="Arial" w:hAnsi="Arial" w:cs="Arial"/>
        </w:rPr>
        <w:t xml:space="preserve">- Added that we should strive for a good onboarding process.  We should work with the district for ongoing training and possibly introducing a mentor system.  Faculty already does this with their new members.  Another member agreed that learning about governance would be a great way for new Classified </w:t>
      </w:r>
      <w:r w:rsidR="00D752F8">
        <w:rPr>
          <w:rFonts w:ascii="Arial" w:eastAsia="Arial" w:hAnsi="Arial" w:cs="Arial"/>
        </w:rPr>
        <w:t>employees</w:t>
      </w:r>
      <w:r w:rsidR="009465EF">
        <w:rPr>
          <w:rFonts w:ascii="Arial" w:eastAsia="Arial" w:hAnsi="Arial" w:cs="Arial"/>
        </w:rPr>
        <w:t xml:space="preserve"> to learn about college.   </w:t>
      </w:r>
    </w:p>
    <w:p w:rsidR="00706CA5" w:rsidRDefault="009465EF">
      <w:pPr>
        <w:numPr>
          <w:ilvl w:val="0"/>
          <w:numId w:val="2"/>
        </w:numPr>
        <w:pBdr>
          <w:top w:val="nil"/>
          <w:left w:val="nil"/>
          <w:bottom w:val="nil"/>
          <w:right w:val="nil"/>
          <w:between w:val="nil"/>
        </w:pBdr>
        <w:spacing w:after="0" w:line="276" w:lineRule="auto"/>
        <w:rPr>
          <w:rFonts w:ascii="Arial" w:eastAsia="Arial" w:hAnsi="Arial" w:cs="Arial"/>
          <w:b/>
          <w:color w:val="000000"/>
          <w:sz w:val="24"/>
          <w:szCs w:val="24"/>
        </w:rPr>
      </w:pPr>
      <w:r>
        <w:rPr>
          <w:rFonts w:ascii="Arial" w:eastAsia="Arial" w:hAnsi="Arial" w:cs="Arial"/>
          <w:b/>
          <w:color w:val="000000"/>
          <w:sz w:val="24"/>
          <w:szCs w:val="24"/>
        </w:rPr>
        <w:t xml:space="preserve"> Classified Senate nominations for 2021-22</w:t>
      </w:r>
      <w:r>
        <w:rPr>
          <w:rFonts w:ascii="Arial" w:eastAsia="Arial" w:hAnsi="Arial" w:cs="Arial"/>
          <w:b/>
          <w:sz w:val="24"/>
          <w:szCs w:val="24"/>
        </w:rPr>
        <w:t xml:space="preserve"> </w:t>
      </w:r>
      <w:proofErr w:type="gramStart"/>
      <w:r>
        <w:rPr>
          <w:rFonts w:ascii="Arial" w:eastAsia="Arial" w:hAnsi="Arial" w:cs="Arial"/>
          <w:b/>
          <w:sz w:val="24"/>
          <w:szCs w:val="24"/>
        </w:rPr>
        <w:t xml:space="preserve">- </w:t>
      </w:r>
      <w:r>
        <w:rPr>
          <w:rFonts w:ascii="Arial" w:eastAsia="Arial" w:hAnsi="Arial" w:cs="Arial"/>
        </w:rPr>
        <w:t xml:space="preserve"> </w:t>
      </w:r>
      <w:r>
        <w:rPr>
          <w:rFonts w:ascii="Arial" w:eastAsia="Arial" w:hAnsi="Arial" w:cs="Arial"/>
          <w:b/>
        </w:rPr>
        <w:t>Josh</w:t>
      </w:r>
      <w:proofErr w:type="gramEnd"/>
      <w:r>
        <w:rPr>
          <w:rFonts w:ascii="Arial" w:eastAsia="Arial" w:hAnsi="Arial" w:cs="Arial"/>
          <w:b/>
        </w:rPr>
        <w:t xml:space="preserve"> P</w:t>
      </w:r>
      <w:r>
        <w:rPr>
          <w:rFonts w:ascii="Arial" w:eastAsia="Arial" w:hAnsi="Arial" w:cs="Arial"/>
        </w:rPr>
        <w:t xml:space="preserve"> named the nominees he put on the ballot for the election and a very lively discussion ensued: </w:t>
      </w:r>
    </w:p>
    <w:p w:rsidR="00706CA5" w:rsidRDefault="009465EF">
      <w:pPr>
        <w:numPr>
          <w:ilvl w:val="1"/>
          <w:numId w:val="2"/>
        </w:numPr>
        <w:spacing w:after="0" w:line="276" w:lineRule="auto"/>
        <w:rPr>
          <w:rFonts w:ascii="Arial" w:eastAsia="Arial" w:hAnsi="Arial" w:cs="Arial"/>
        </w:rPr>
      </w:pPr>
      <w:r w:rsidRPr="00D752F8">
        <w:rPr>
          <w:rFonts w:ascii="Arial" w:eastAsia="Arial" w:hAnsi="Arial" w:cs="Arial"/>
          <w:b/>
          <w:bCs/>
        </w:rPr>
        <w:t>Julie Brown</w:t>
      </w:r>
      <w:r>
        <w:rPr>
          <w:rFonts w:ascii="Arial" w:eastAsia="Arial" w:hAnsi="Arial" w:cs="Arial"/>
        </w:rPr>
        <w:t xml:space="preserve"> asked is it only just one Senator that is elected per committee? Josh answered no, had ties last year so took all. Julie asked if could vote for more than one person?  Josh said we could do that if we as a body approve. </w:t>
      </w:r>
    </w:p>
    <w:p w:rsidR="00706CA5" w:rsidRDefault="009465EF">
      <w:pPr>
        <w:numPr>
          <w:ilvl w:val="1"/>
          <w:numId w:val="2"/>
        </w:numPr>
        <w:spacing w:after="0" w:line="276" w:lineRule="auto"/>
        <w:rPr>
          <w:rFonts w:ascii="Arial" w:eastAsia="Arial" w:hAnsi="Arial" w:cs="Arial"/>
        </w:rPr>
      </w:pPr>
      <w:r>
        <w:rPr>
          <w:rFonts w:ascii="Arial" w:eastAsia="Arial" w:hAnsi="Arial" w:cs="Arial"/>
          <w:b/>
        </w:rPr>
        <w:t>Doreen F</w:t>
      </w:r>
      <w:r>
        <w:rPr>
          <w:rFonts w:ascii="Arial" w:eastAsia="Arial" w:hAnsi="Arial" w:cs="Arial"/>
        </w:rPr>
        <w:t xml:space="preserve"> and </w:t>
      </w:r>
      <w:r>
        <w:rPr>
          <w:rFonts w:ascii="Arial" w:eastAsia="Arial" w:hAnsi="Arial" w:cs="Arial"/>
          <w:b/>
        </w:rPr>
        <w:t>Mary V</w:t>
      </w:r>
      <w:r>
        <w:rPr>
          <w:rFonts w:ascii="Arial" w:eastAsia="Arial" w:hAnsi="Arial" w:cs="Arial"/>
        </w:rPr>
        <w:t xml:space="preserve"> inquired about the definition of an area that Senators are meant to represent.   What defines an area, what makes up an area?  What does that mean?  Josh explained that areas were defined by the geography of the campus at the time, but now we just follow this definition loosely.  Did away with that with SIP (Shelter-in-Place) and also mentioned that De Anza rewrote their bylaws this year to match councils. </w:t>
      </w:r>
    </w:p>
    <w:p w:rsidR="00706CA5" w:rsidRDefault="009465EF">
      <w:pPr>
        <w:numPr>
          <w:ilvl w:val="1"/>
          <w:numId w:val="2"/>
        </w:numPr>
        <w:spacing w:after="0" w:line="276" w:lineRule="auto"/>
        <w:rPr>
          <w:rFonts w:ascii="Arial" w:eastAsia="Arial" w:hAnsi="Arial" w:cs="Arial"/>
        </w:rPr>
      </w:pPr>
      <w:r>
        <w:rPr>
          <w:rFonts w:ascii="Arial" w:eastAsia="Arial" w:hAnsi="Arial" w:cs="Arial"/>
          <w:b/>
        </w:rPr>
        <w:t>Adrienne H</w:t>
      </w:r>
      <w:r>
        <w:rPr>
          <w:rFonts w:ascii="Arial" w:eastAsia="Arial" w:hAnsi="Arial" w:cs="Arial"/>
        </w:rPr>
        <w:t xml:space="preserve"> - asked if there was a way not to exclude people from the ballot this year since so much work has to be done.  Maybe we could mirror what the Academic Senate does and expect</w:t>
      </w:r>
      <w:r w:rsidR="00D752F8">
        <w:rPr>
          <w:rFonts w:ascii="Arial" w:eastAsia="Arial" w:hAnsi="Arial" w:cs="Arial"/>
        </w:rPr>
        <w:t xml:space="preserve"> our members</w:t>
      </w:r>
      <w:r>
        <w:rPr>
          <w:rFonts w:ascii="Arial" w:eastAsia="Arial" w:hAnsi="Arial" w:cs="Arial"/>
        </w:rPr>
        <w:t xml:space="preserve"> </w:t>
      </w:r>
      <w:r w:rsidR="00D752F8">
        <w:rPr>
          <w:rFonts w:ascii="Arial" w:eastAsia="Arial" w:hAnsi="Arial" w:cs="Arial"/>
        </w:rPr>
        <w:t>to bring</w:t>
      </w:r>
      <w:r>
        <w:rPr>
          <w:rFonts w:ascii="Arial" w:eastAsia="Arial" w:hAnsi="Arial" w:cs="Arial"/>
        </w:rPr>
        <w:t xml:space="preserve"> to</w:t>
      </w:r>
      <w:r w:rsidR="00D752F8">
        <w:rPr>
          <w:rFonts w:ascii="Arial" w:eastAsia="Arial" w:hAnsi="Arial" w:cs="Arial"/>
        </w:rPr>
        <w:t xml:space="preserve"> the</w:t>
      </w:r>
      <w:r>
        <w:rPr>
          <w:rFonts w:ascii="Arial" w:eastAsia="Arial" w:hAnsi="Arial" w:cs="Arial"/>
        </w:rPr>
        <w:t xml:space="preserve"> meetings in our departments</w:t>
      </w:r>
      <w:r w:rsidR="00D752F8">
        <w:rPr>
          <w:rFonts w:ascii="Arial" w:eastAsia="Arial" w:hAnsi="Arial" w:cs="Arial"/>
        </w:rPr>
        <w:t xml:space="preserve"> what is discussed in Classified Senate</w:t>
      </w:r>
      <w:r>
        <w:rPr>
          <w:rFonts w:ascii="Arial" w:eastAsia="Arial" w:hAnsi="Arial" w:cs="Arial"/>
        </w:rPr>
        <w:t>.   We don’t have the same model of reporting back.</w:t>
      </w:r>
    </w:p>
    <w:p w:rsidR="00706CA5" w:rsidRDefault="009465EF">
      <w:pPr>
        <w:numPr>
          <w:ilvl w:val="1"/>
          <w:numId w:val="2"/>
        </w:numPr>
        <w:spacing w:after="0" w:line="276" w:lineRule="auto"/>
        <w:rPr>
          <w:rFonts w:ascii="Arial" w:eastAsia="Arial" w:hAnsi="Arial" w:cs="Arial"/>
        </w:rPr>
      </w:pPr>
      <w:r>
        <w:rPr>
          <w:rFonts w:ascii="Arial" w:eastAsia="Arial" w:hAnsi="Arial" w:cs="Arial"/>
          <w:b/>
        </w:rPr>
        <w:t>Chris C</w:t>
      </w:r>
      <w:r>
        <w:rPr>
          <w:rFonts w:ascii="Arial" w:eastAsia="Arial" w:hAnsi="Arial" w:cs="Arial"/>
        </w:rPr>
        <w:t xml:space="preserve"> - glad we have this </w:t>
      </w:r>
      <w:r w:rsidR="00D752F8">
        <w:rPr>
          <w:rFonts w:ascii="Arial" w:eastAsia="Arial" w:hAnsi="Arial" w:cs="Arial"/>
        </w:rPr>
        <w:t>problem (</w:t>
      </w:r>
      <w:r>
        <w:rPr>
          <w:rFonts w:ascii="Arial" w:eastAsia="Arial" w:hAnsi="Arial" w:cs="Arial"/>
        </w:rPr>
        <w:t xml:space="preserve">of having more than one candidate per area), because, before Covid, we could not make quorum. </w:t>
      </w:r>
      <w:r w:rsidR="00D752F8">
        <w:rPr>
          <w:rFonts w:ascii="Arial" w:eastAsia="Arial" w:hAnsi="Arial" w:cs="Arial"/>
        </w:rPr>
        <w:t xml:space="preserve">He said: </w:t>
      </w:r>
      <w:r>
        <w:rPr>
          <w:rFonts w:ascii="Arial" w:eastAsia="Arial" w:hAnsi="Arial" w:cs="Arial"/>
        </w:rPr>
        <w:t xml:space="preserve">“It is a good problem to have.” </w:t>
      </w:r>
    </w:p>
    <w:p w:rsidR="00706CA5" w:rsidRDefault="009465EF">
      <w:pPr>
        <w:numPr>
          <w:ilvl w:val="1"/>
          <w:numId w:val="2"/>
        </w:numPr>
        <w:spacing w:after="0" w:line="276" w:lineRule="auto"/>
        <w:rPr>
          <w:rFonts w:ascii="Arial" w:eastAsia="Arial" w:hAnsi="Arial" w:cs="Arial"/>
        </w:rPr>
      </w:pPr>
      <w:r>
        <w:rPr>
          <w:rFonts w:ascii="Arial" w:eastAsia="Arial" w:hAnsi="Arial" w:cs="Arial"/>
        </w:rPr>
        <w:t>After a few Senators asked if we could just accept all nominees</w:t>
      </w:r>
      <w:r w:rsidR="00D752F8">
        <w:rPr>
          <w:rFonts w:ascii="Arial" w:eastAsia="Arial" w:hAnsi="Arial" w:cs="Arial"/>
        </w:rPr>
        <w:t xml:space="preserve"> without and election,</w:t>
      </w:r>
      <w:r>
        <w:rPr>
          <w:rFonts w:ascii="Arial" w:eastAsia="Arial" w:hAnsi="Arial" w:cs="Arial"/>
        </w:rPr>
        <w:t xml:space="preserve"> another Senator pointed out that our Bylaws indicate an election should take place.  </w:t>
      </w:r>
      <w:r>
        <w:rPr>
          <w:rFonts w:ascii="Arial" w:eastAsia="Arial" w:hAnsi="Arial" w:cs="Arial"/>
          <w:b/>
        </w:rPr>
        <w:t>Josh P</w:t>
      </w:r>
      <w:r>
        <w:rPr>
          <w:rFonts w:ascii="Arial" w:eastAsia="Arial" w:hAnsi="Arial" w:cs="Arial"/>
        </w:rPr>
        <w:t xml:space="preserve"> and</w:t>
      </w:r>
      <w:r>
        <w:rPr>
          <w:rFonts w:ascii="Arial" w:eastAsia="Arial" w:hAnsi="Arial" w:cs="Arial"/>
          <w:b/>
        </w:rPr>
        <w:t xml:space="preserve"> Adrienne H</w:t>
      </w:r>
      <w:r>
        <w:rPr>
          <w:rFonts w:ascii="Arial" w:eastAsia="Arial" w:hAnsi="Arial" w:cs="Arial"/>
        </w:rPr>
        <w:t xml:space="preserve"> both indicate that Bylaws need to be revisited and updated but for now, and for the sake of time, we should proceed with leaving all nominees on ballot and that more than one could be chosen by the electorate. </w:t>
      </w:r>
    </w:p>
    <w:p w:rsidR="00706CA5" w:rsidRDefault="009465EF">
      <w:pPr>
        <w:numPr>
          <w:ilvl w:val="1"/>
          <w:numId w:val="2"/>
        </w:numPr>
        <w:spacing w:after="0" w:line="276" w:lineRule="auto"/>
        <w:rPr>
          <w:rFonts w:ascii="Arial" w:eastAsia="Arial" w:hAnsi="Arial" w:cs="Arial"/>
        </w:rPr>
      </w:pPr>
      <w:r>
        <w:rPr>
          <w:rFonts w:ascii="Arial" w:eastAsia="Arial" w:hAnsi="Arial" w:cs="Arial"/>
          <w:b/>
        </w:rPr>
        <w:t>Adrienne H</w:t>
      </w:r>
      <w:r>
        <w:rPr>
          <w:rFonts w:ascii="Arial" w:eastAsia="Arial" w:hAnsi="Arial" w:cs="Arial"/>
        </w:rPr>
        <w:t xml:space="preserve"> - reminds everyone that Classified Senate is not truly representative of our staff - where do custodial and grounds crew live in our segment areas?  Are we being considerate and figuring out a way to bring them into fold?  </w:t>
      </w:r>
      <w:r w:rsidR="00B47581">
        <w:rPr>
          <w:rFonts w:ascii="Arial" w:eastAsia="Arial" w:hAnsi="Arial" w:cs="Arial"/>
        </w:rPr>
        <w:t xml:space="preserve">We have to find of other ways to represent all Classified staff instead of just physical locations or geographical areas. </w:t>
      </w:r>
      <w:r>
        <w:rPr>
          <w:rFonts w:ascii="Arial" w:eastAsia="Arial" w:hAnsi="Arial" w:cs="Arial"/>
        </w:rPr>
        <w:t xml:space="preserve">  </w:t>
      </w:r>
    </w:p>
    <w:p w:rsidR="00706CA5" w:rsidRDefault="009465EF">
      <w:pPr>
        <w:numPr>
          <w:ilvl w:val="1"/>
          <w:numId w:val="2"/>
        </w:numPr>
        <w:spacing w:after="0" w:line="276" w:lineRule="auto"/>
        <w:rPr>
          <w:rFonts w:ascii="Arial" w:eastAsia="Arial" w:hAnsi="Arial" w:cs="Arial"/>
        </w:rPr>
      </w:pPr>
      <w:r>
        <w:rPr>
          <w:rFonts w:ascii="Arial" w:eastAsia="Arial" w:hAnsi="Arial" w:cs="Arial"/>
          <w:b/>
        </w:rPr>
        <w:t>Josh P</w:t>
      </w:r>
      <w:r>
        <w:rPr>
          <w:rFonts w:ascii="Arial" w:eastAsia="Arial" w:hAnsi="Arial" w:cs="Arial"/>
        </w:rPr>
        <w:t xml:space="preserve"> - Pointed out that it was a strange year and the record will show that we did what we thought was best.</w:t>
      </w:r>
    </w:p>
    <w:p w:rsidR="00706CA5" w:rsidRDefault="009465EF">
      <w:pPr>
        <w:numPr>
          <w:ilvl w:val="0"/>
          <w:numId w:val="2"/>
        </w:numPr>
        <w:pBdr>
          <w:top w:val="nil"/>
          <w:left w:val="nil"/>
          <w:bottom w:val="nil"/>
          <w:right w:val="nil"/>
          <w:between w:val="nil"/>
        </w:pBdr>
        <w:spacing w:after="0" w:line="276" w:lineRule="auto"/>
        <w:rPr>
          <w:rFonts w:ascii="Arial" w:eastAsia="Arial" w:hAnsi="Arial" w:cs="Arial"/>
          <w:b/>
          <w:i/>
          <w:color w:val="000000"/>
          <w:sz w:val="24"/>
          <w:szCs w:val="24"/>
        </w:rPr>
      </w:pPr>
      <w:r>
        <w:rPr>
          <w:rFonts w:ascii="Arial" w:eastAsia="Arial" w:hAnsi="Arial" w:cs="Arial"/>
          <w:b/>
          <w:color w:val="000000"/>
          <w:sz w:val="24"/>
          <w:szCs w:val="24"/>
        </w:rPr>
        <w:t xml:space="preserve">Adjourn: </w:t>
      </w:r>
    </w:p>
    <w:p w:rsidR="00706CA5" w:rsidRDefault="009465EF">
      <w:pPr>
        <w:numPr>
          <w:ilvl w:val="1"/>
          <w:numId w:val="2"/>
        </w:numPr>
        <w:pBdr>
          <w:top w:val="nil"/>
          <w:left w:val="nil"/>
          <w:bottom w:val="nil"/>
          <w:right w:val="nil"/>
          <w:between w:val="nil"/>
        </w:pBdr>
        <w:spacing w:after="0" w:line="276" w:lineRule="auto"/>
        <w:rPr>
          <w:rFonts w:ascii="Arial" w:eastAsia="Arial" w:hAnsi="Arial" w:cs="Arial"/>
          <w:i/>
          <w:color w:val="000000"/>
          <w:sz w:val="24"/>
          <w:szCs w:val="24"/>
        </w:rPr>
      </w:pPr>
      <w:r>
        <w:rPr>
          <w:rFonts w:ascii="Arial" w:eastAsia="Arial" w:hAnsi="Arial" w:cs="Arial"/>
          <w:color w:val="000000"/>
          <w:sz w:val="24"/>
          <w:szCs w:val="24"/>
        </w:rPr>
        <w:t xml:space="preserve">Next Meeting: </w:t>
      </w:r>
      <w:r>
        <w:rPr>
          <w:rFonts w:ascii="Arial" w:eastAsia="Arial" w:hAnsi="Arial" w:cs="Arial"/>
          <w:b/>
          <w:color w:val="000000"/>
          <w:sz w:val="24"/>
          <w:szCs w:val="24"/>
        </w:rPr>
        <w:t>Thursday, June 10, 2021</w:t>
      </w:r>
    </w:p>
    <w:p w:rsidR="00706CA5" w:rsidRDefault="00706CA5">
      <w:pPr>
        <w:pBdr>
          <w:top w:val="nil"/>
          <w:left w:val="nil"/>
          <w:bottom w:val="nil"/>
          <w:right w:val="nil"/>
          <w:between w:val="nil"/>
        </w:pBdr>
        <w:spacing w:after="0" w:line="276" w:lineRule="auto"/>
        <w:ind w:left="720"/>
        <w:rPr>
          <w:rFonts w:ascii="Arial" w:eastAsia="Arial" w:hAnsi="Arial" w:cs="Arial"/>
          <w:b/>
          <w:color w:val="000000"/>
          <w:sz w:val="24"/>
          <w:szCs w:val="24"/>
        </w:rPr>
      </w:pPr>
    </w:p>
    <w:p w:rsidR="00706CA5" w:rsidRDefault="00706CA5">
      <w:pPr>
        <w:spacing w:line="276" w:lineRule="auto"/>
        <w:rPr>
          <w:rFonts w:ascii="Arial" w:eastAsia="Arial" w:hAnsi="Arial" w:cs="Arial"/>
          <w:b/>
          <w:sz w:val="24"/>
          <w:szCs w:val="24"/>
        </w:rPr>
      </w:pPr>
    </w:p>
    <w:p w:rsidR="00706CA5" w:rsidRDefault="00706CA5">
      <w:pPr>
        <w:spacing w:line="276" w:lineRule="auto"/>
        <w:rPr>
          <w:sz w:val="24"/>
          <w:szCs w:val="24"/>
        </w:rPr>
      </w:pPr>
    </w:p>
    <w:sectPr w:rsidR="00706CA5">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D5070" w:rsidRDefault="00BD5070">
      <w:pPr>
        <w:spacing w:after="0" w:line="240" w:lineRule="auto"/>
      </w:pPr>
      <w:r>
        <w:separator/>
      </w:r>
    </w:p>
  </w:endnote>
  <w:endnote w:type="continuationSeparator" w:id="0">
    <w:p w:rsidR="00BD5070" w:rsidRDefault="00BD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6CA5" w:rsidRDefault="00706CA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6CA5" w:rsidRDefault="00706CA5">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6CA5" w:rsidRDefault="00706CA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D5070" w:rsidRDefault="00BD5070">
      <w:pPr>
        <w:spacing w:after="0" w:line="240" w:lineRule="auto"/>
      </w:pPr>
      <w:r>
        <w:separator/>
      </w:r>
    </w:p>
  </w:footnote>
  <w:footnote w:type="continuationSeparator" w:id="0">
    <w:p w:rsidR="00BD5070" w:rsidRDefault="00BD5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6CA5" w:rsidRDefault="00706CA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4176816"/>
      <w:docPartObj>
        <w:docPartGallery w:val="Page Numbers (Top of Page)"/>
        <w:docPartUnique/>
      </w:docPartObj>
    </w:sdtPr>
    <w:sdtEndPr>
      <w:rPr>
        <w:noProof/>
      </w:rPr>
    </w:sdtEndPr>
    <w:sdtContent>
      <w:p w:rsidR="00FF3037" w:rsidRDefault="00FF3037">
        <w:pPr>
          <w:pStyle w:val="Header"/>
          <w:jc w:val="right"/>
        </w:pPr>
        <w:r>
          <w:fldChar w:fldCharType="begin"/>
        </w:r>
        <w:r>
          <w:instrText xml:space="preserve"> PAGE   \* MERGEFORMAT </w:instrText>
        </w:r>
        <w:r>
          <w:fldChar w:fldCharType="separate"/>
        </w:r>
        <w:r>
          <w:rPr>
            <w:noProof/>
          </w:rPr>
          <w:t>2</w:t>
        </w:r>
        <w:r>
          <w:rPr>
            <w:noProof/>
          </w:rPr>
          <w:fldChar w:fldCharType="end"/>
        </w:r>
      </w:p>
    </w:sdtContent>
  </w:sdt>
  <w:sdt>
    <w:sdtPr>
      <w:rPr>
        <w:color w:val="000000"/>
      </w:rPr>
      <w:id w:val="2138993273"/>
      <w:docPartObj>
        <w:docPartGallery w:val="Watermarks"/>
        <w:docPartUnique/>
      </w:docPartObj>
    </w:sdtPr>
    <w:sdtEndPr/>
    <w:sdtContent>
      <w:p w:rsidR="00706CA5" w:rsidRDefault="00BD5070">
        <w:pPr>
          <w:pBdr>
            <w:top w:val="nil"/>
            <w:left w:val="nil"/>
            <w:bottom w:val="nil"/>
            <w:right w:val="nil"/>
            <w:between w:val="nil"/>
          </w:pBdr>
          <w:tabs>
            <w:tab w:val="center" w:pos="4680"/>
            <w:tab w:val="right" w:pos="9360"/>
          </w:tabs>
          <w:spacing w:after="0" w:line="240" w:lineRule="auto"/>
          <w:rPr>
            <w:color w:val="000000"/>
          </w:rPr>
        </w:pPr>
        <w:r>
          <w:rPr>
            <w:noProof/>
            <w:color w:val="000000"/>
          </w:rPr>
          <w:pict w14:anchorId="36C51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510017" o:spid="_x0000_s2049" type="#_x0000_t136" alt="" style="position:absolute;margin-left:0;margin-top:0;width:475.85pt;height:285.5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6CA5" w:rsidRDefault="00706CA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506835"/>
    <w:multiLevelType w:val="multilevel"/>
    <w:tmpl w:val="119E3578"/>
    <w:lvl w:ilvl="0">
      <w:start w:val="1"/>
      <w:numFmt w:val="decimal"/>
      <w:lvlText w:val="%1."/>
      <w:lvlJc w:val="left"/>
      <w:pPr>
        <w:ind w:left="810" w:hanging="360"/>
      </w:pPr>
    </w:lvl>
    <w:lvl w:ilvl="1">
      <w:start w:val="1"/>
      <w:numFmt w:val="lowerLetter"/>
      <w:lvlText w:val="%2."/>
      <w:lvlJc w:val="left"/>
      <w:pPr>
        <w:ind w:left="1530" w:hanging="360"/>
      </w:pPr>
      <w:rPr>
        <w:rFonts w:ascii="Arial" w:eastAsia="Arial" w:hAnsi="Arial" w:cs="Arial"/>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 w15:restartNumberingAfterBreak="0">
    <w:nsid w:val="4E9035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CA5"/>
    <w:rsid w:val="000F31BA"/>
    <w:rsid w:val="0022117A"/>
    <w:rsid w:val="0024211E"/>
    <w:rsid w:val="002835A8"/>
    <w:rsid w:val="00380774"/>
    <w:rsid w:val="00477E5D"/>
    <w:rsid w:val="00560359"/>
    <w:rsid w:val="00706CA5"/>
    <w:rsid w:val="00780EBE"/>
    <w:rsid w:val="008638CF"/>
    <w:rsid w:val="009465EF"/>
    <w:rsid w:val="00B47581"/>
    <w:rsid w:val="00BD5070"/>
    <w:rsid w:val="00D752F8"/>
    <w:rsid w:val="00F6538F"/>
    <w:rsid w:val="00FF3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9784011E-073C-4A0C-B141-9B3C4CB4E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A2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7B56"/>
    <w:pPr>
      <w:spacing w:after="0" w:line="240" w:lineRule="auto"/>
      <w:ind w:left="720"/>
      <w:contextualSpacing/>
    </w:pPr>
    <w:rPr>
      <w:sz w:val="24"/>
      <w:szCs w:val="24"/>
    </w:rPr>
  </w:style>
  <w:style w:type="paragraph" w:styleId="NormalWeb">
    <w:name w:val="Normal (Web)"/>
    <w:basedOn w:val="Normal"/>
    <w:uiPriority w:val="99"/>
    <w:semiHidden/>
    <w:unhideWhenUsed/>
    <w:rsid w:val="00BF70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A2AAC"/>
    <w:rPr>
      <w:color w:val="0563C1" w:themeColor="hyperlink"/>
      <w:u w:val="single"/>
    </w:rPr>
  </w:style>
  <w:style w:type="character" w:styleId="UnresolvedMention">
    <w:name w:val="Unresolved Mention"/>
    <w:basedOn w:val="DefaultParagraphFont"/>
    <w:uiPriority w:val="99"/>
    <w:semiHidden/>
    <w:unhideWhenUsed/>
    <w:rsid w:val="00EA2AAC"/>
    <w:rPr>
      <w:color w:val="605E5C"/>
      <w:shd w:val="clear" w:color="auto" w:fill="E1DFDD"/>
    </w:rPr>
  </w:style>
  <w:style w:type="character" w:styleId="FollowedHyperlink">
    <w:name w:val="FollowedHyperlink"/>
    <w:basedOn w:val="DefaultParagraphFont"/>
    <w:uiPriority w:val="99"/>
    <w:semiHidden/>
    <w:unhideWhenUsed/>
    <w:rsid w:val="003A59A8"/>
    <w:rPr>
      <w:color w:val="954F72" w:themeColor="followedHyperlink"/>
      <w:u w:val="single"/>
    </w:rPr>
  </w:style>
  <w:style w:type="character" w:customStyle="1" w:styleId="user-name-span">
    <w:name w:val="user-name-span"/>
    <w:basedOn w:val="DefaultParagraphFont"/>
    <w:rsid w:val="00887FAA"/>
  </w:style>
  <w:style w:type="character" w:customStyle="1" w:styleId="time">
    <w:name w:val="time"/>
    <w:basedOn w:val="DefaultParagraphFont"/>
    <w:rsid w:val="00887FAA"/>
  </w:style>
  <w:style w:type="character" w:customStyle="1" w:styleId="text">
    <w:name w:val="text"/>
    <w:basedOn w:val="DefaultParagraphFont"/>
    <w:rsid w:val="00887FAA"/>
  </w:style>
  <w:style w:type="paragraph" w:styleId="Header">
    <w:name w:val="header"/>
    <w:basedOn w:val="Normal"/>
    <w:link w:val="HeaderChar"/>
    <w:uiPriority w:val="99"/>
    <w:unhideWhenUsed/>
    <w:rsid w:val="00771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886"/>
  </w:style>
  <w:style w:type="paragraph" w:styleId="Footer">
    <w:name w:val="footer"/>
    <w:basedOn w:val="Normal"/>
    <w:link w:val="FooterChar"/>
    <w:uiPriority w:val="99"/>
    <w:unhideWhenUsed/>
    <w:rsid w:val="00771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88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othill.edu/gov/equity-and-education/2020-21/may21/gov-agenda-ee-May21.dot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S7Pr8jNUOQzW0jSu6UbhepjEng==">AMUW2mUPNx/yL9BAtmy+k6RJikOm1VBRlAhzU46+iiRwsS9AyFUGy8L0SaJg6HHqJhW/DpjRohab4LJKuTvgcXYS2nmA+eByonjYTdMozZWlO+jNWIDUkxQ=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1754</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Owens</dc:creator>
  <cp:lastModifiedBy>Josh Pelletier</cp:lastModifiedBy>
  <cp:revision>2</cp:revision>
  <cp:lastPrinted>2021-06-09T02:54:00Z</cp:lastPrinted>
  <dcterms:created xsi:type="dcterms:W3CDTF">2021-06-09T16:37:00Z</dcterms:created>
  <dcterms:modified xsi:type="dcterms:W3CDTF">2021-06-09T16:37:00Z</dcterms:modified>
</cp:coreProperties>
</file>