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57F23974"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8422B8">
        <w:rPr>
          <w:sz w:val="24"/>
        </w:rPr>
        <w:t>November 22, 2019</w:t>
      </w:r>
    </w:p>
    <w:p w14:paraId="36D009AB" w14:textId="144699E9"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w:t>
      </w:r>
      <w:r w:rsidR="008422B8">
        <w:rPr>
          <w:sz w:val="24"/>
        </w:rPr>
        <w:t>1-1</w:t>
      </w:r>
      <w:r w:rsidRPr="00623566">
        <w:rPr>
          <w:sz w:val="24"/>
        </w:rPr>
        <w:t xml:space="preserve"> p.m.</w:t>
      </w:r>
    </w:p>
    <w:p w14:paraId="431CF5F8" w14:textId="27A16392"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8422B8">
        <w:rPr>
          <w:sz w:val="24"/>
        </w:rPr>
        <w:t>President’s Conference Room 1901</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698"/>
        <w:gridCol w:w="2684"/>
        <w:gridCol w:w="3675"/>
        <w:gridCol w:w="2148"/>
        <w:gridCol w:w="2223"/>
        <w:gridCol w:w="1436"/>
      </w:tblGrid>
      <w:tr w:rsidR="00BA5996" w14:paraId="1B8CD9C3" w14:textId="15399DCD" w:rsidTr="00A030C2">
        <w:trPr>
          <w:tblHeader/>
        </w:trPr>
        <w:tc>
          <w:tcPr>
            <w:tcW w:w="700" w:type="dxa"/>
          </w:tcPr>
          <w:p w14:paraId="4A3A86F7" w14:textId="01A4F833" w:rsidR="00234A51" w:rsidRPr="004C3F7F" w:rsidRDefault="00234A51" w:rsidP="004C3F7F">
            <w:pPr>
              <w:rPr>
                <w:b/>
              </w:rPr>
            </w:pPr>
            <w:r w:rsidRPr="004C3F7F">
              <w:rPr>
                <w:b/>
              </w:rPr>
              <w:t>ITEM</w:t>
            </w:r>
          </w:p>
        </w:tc>
        <w:tc>
          <w:tcPr>
            <w:tcW w:w="1834" w:type="dxa"/>
          </w:tcPr>
          <w:p w14:paraId="029B837B" w14:textId="3A704F74" w:rsidR="00234A51" w:rsidRPr="004C3F7F" w:rsidRDefault="00234A51" w:rsidP="004C3F7F">
            <w:pPr>
              <w:rPr>
                <w:b/>
              </w:rPr>
            </w:pPr>
            <w:r w:rsidRPr="004C3F7F">
              <w:rPr>
                <w:b/>
              </w:rPr>
              <w:t>TOPIC</w:t>
            </w:r>
          </w:p>
        </w:tc>
        <w:tc>
          <w:tcPr>
            <w:tcW w:w="3851" w:type="dxa"/>
          </w:tcPr>
          <w:p w14:paraId="40B75C40" w14:textId="59D228C4" w:rsidR="00234A51" w:rsidRPr="004C3F7F" w:rsidRDefault="00234A51" w:rsidP="004C3F7F">
            <w:pPr>
              <w:rPr>
                <w:b/>
              </w:rPr>
            </w:pPr>
            <w:r w:rsidRPr="004C3F7F">
              <w:rPr>
                <w:b/>
              </w:rPr>
              <w:t>DISCUSSION</w:t>
            </w:r>
          </w:p>
        </w:tc>
        <w:tc>
          <w:tcPr>
            <w:tcW w:w="2250" w:type="dxa"/>
          </w:tcPr>
          <w:p w14:paraId="555AE841" w14:textId="1BB55D63" w:rsidR="00234A51" w:rsidRPr="004C3F7F" w:rsidRDefault="00234A51" w:rsidP="004C3F7F">
            <w:pPr>
              <w:rPr>
                <w:b/>
              </w:rPr>
            </w:pPr>
            <w:r w:rsidRPr="004C3F7F">
              <w:rPr>
                <w:b/>
              </w:rPr>
              <w:t>OUTCOME</w:t>
            </w:r>
          </w:p>
        </w:tc>
        <w:tc>
          <w:tcPr>
            <w:tcW w:w="2430" w:type="dxa"/>
          </w:tcPr>
          <w:p w14:paraId="5BE91CD2" w14:textId="6FC2947E" w:rsidR="00234A51" w:rsidRPr="004C3F7F" w:rsidRDefault="00234A51" w:rsidP="004C3F7F">
            <w:pPr>
              <w:rPr>
                <w:b/>
              </w:rPr>
            </w:pPr>
            <w:r w:rsidRPr="004C3F7F">
              <w:rPr>
                <w:b/>
              </w:rPr>
              <w:t>NEXT STEPS</w:t>
            </w:r>
          </w:p>
        </w:tc>
        <w:tc>
          <w:tcPr>
            <w:tcW w:w="1710" w:type="dxa"/>
          </w:tcPr>
          <w:p w14:paraId="5E678103" w14:textId="14DD5F81" w:rsidR="00234A51" w:rsidRPr="004C3F7F" w:rsidRDefault="00234A51" w:rsidP="004C3F7F">
            <w:pPr>
              <w:rPr>
                <w:b/>
              </w:rPr>
            </w:pPr>
            <w:r w:rsidRPr="004C3F7F">
              <w:rPr>
                <w:b/>
              </w:rPr>
              <w:t>*RESP</w:t>
            </w:r>
          </w:p>
        </w:tc>
      </w:tr>
      <w:tr w:rsidR="00BA5996" w14:paraId="4F3E0ED6" w14:textId="43CD2B21" w:rsidTr="00A030C2">
        <w:tc>
          <w:tcPr>
            <w:tcW w:w="700" w:type="dxa"/>
          </w:tcPr>
          <w:p w14:paraId="627F31FA" w14:textId="77777777" w:rsidR="00234A51" w:rsidRDefault="00234A51" w:rsidP="004C3F7F">
            <w:r>
              <w:t>1</w:t>
            </w:r>
          </w:p>
          <w:p w14:paraId="058AC0A5" w14:textId="450B1FAD" w:rsidR="00234A51" w:rsidRDefault="00234A51" w:rsidP="004C3F7F"/>
        </w:tc>
        <w:tc>
          <w:tcPr>
            <w:tcW w:w="1834" w:type="dxa"/>
          </w:tcPr>
          <w:p w14:paraId="2F729239" w14:textId="5610EFD0" w:rsidR="00234A51" w:rsidRDefault="008422B8" w:rsidP="004C3F7F">
            <w:r>
              <w:t>Introduction/Agenda Approval of Minutes</w:t>
            </w:r>
          </w:p>
        </w:tc>
        <w:tc>
          <w:tcPr>
            <w:tcW w:w="3851" w:type="dxa"/>
          </w:tcPr>
          <w:p w14:paraId="64974C71" w14:textId="312473DE" w:rsidR="00234A51" w:rsidRDefault="00A17648" w:rsidP="00A258BE">
            <w:pPr>
              <w:pStyle w:val="ListParagraph"/>
              <w:numPr>
                <w:ilvl w:val="0"/>
                <w:numId w:val="12"/>
              </w:numPr>
            </w:pPr>
            <w:r>
              <w:t>Tri-chairs recommended we have a students’</w:t>
            </w:r>
            <w:r w:rsidR="006A4D5D">
              <w:t xml:space="preserve"> </w:t>
            </w:r>
            <w:r>
              <w:t>report at every meeting</w:t>
            </w:r>
          </w:p>
          <w:p w14:paraId="5CFE785B" w14:textId="5545D95F" w:rsidR="00A17648" w:rsidRDefault="00A17648" w:rsidP="00A258BE">
            <w:pPr>
              <w:pStyle w:val="ListParagraph"/>
              <w:numPr>
                <w:ilvl w:val="0"/>
                <w:numId w:val="13"/>
              </w:numPr>
            </w:pPr>
            <w:r>
              <w:t xml:space="preserve">Add on to previous meeting minutes: Ashley </w:t>
            </w:r>
            <w:proofErr w:type="spellStart"/>
            <w:r>
              <w:t>Daffner</w:t>
            </w:r>
            <w:proofErr w:type="spellEnd"/>
            <w:r>
              <w:t>, Tiffany Nguyen, Amy Edwards FT</w:t>
            </w:r>
          </w:p>
        </w:tc>
        <w:tc>
          <w:tcPr>
            <w:tcW w:w="2250" w:type="dxa"/>
          </w:tcPr>
          <w:p w14:paraId="7FA56168" w14:textId="77777777" w:rsidR="00A258BE" w:rsidRDefault="00A17648" w:rsidP="00A258BE">
            <w:pPr>
              <w:pStyle w:val="ListParagraph"/>
              <w:numPr>
                <w:ilvl w:val="0"/>
                <w:numId w:val="14"/>
              </w:numPr>
            </w:pPr>
            <w:r>
              <w:t>Leo Blas: That’s a great idea</w:t>
            </w:r>
          </w:p>
          <w:p w14:paraId="295C2682" w14:textId="139614B7" w:rsidR="00A17648" w:rsidRDefault="00A258BE" w:rsidP="00A258BE">
            <w:pPr>
              <w:pStyle w:val="ListParagraph"/>
              <w:numPr>
                <w:ilvl w:val="0"/>
                <w:numId w:val="14"/>
              </w:numPr>
            </w:pPr>
            <w:r>
              <w:t xml:space="preserve"> </w:t>
            </w:r>
            <w:r w:rsidR="00A17648">
              <w:t>Thuy: Student report to go before the President’s report</w:t>
            </w:r>
          </w:p>
        </w:tc>
        <w:tc>
          <w:tcPr>
            <w:tcW w:w="2430" w:type="dxa"/>
          </w:tcPr>
          <w:p w14:paraId="108B8A04" w14:textId="2CEC1C34" w:rsidR="00234A51" w:rsidRDefault="00A258BE" w:rsidP="00A258BE">
            <w:pPr>
              <w:pStyle w:val="ListParagraph"/>
              <w:numPr>
                <w:ilvl w:val="0"/>
                <w:numId w:val="14"/>
              </w:numPr>
            </w:pPr>
            <w:r>
              <w:t xml:space="preserve">Student Report: </w:t>
            </w:r>
            <w:r w:rsidR="00A17648">
              <w:t>Isaac motions to approve; Leo seconds</w:t>
            </w:r>
          </w:p>
          <w:p w14:paraId="664A2178" w14:textId="4814875A" w:rsidR="00A17648" w:rsidRDefault="00A17648" w:rsidP="00A258BE">
            <w:pPr>
              <w:pStyle w:val="ListParagraph"/>
              <w:numPr>
                <w:ilvl w:val="0"/>
                <w:numId w:val="4"/>
              </w:numPr>
            </w:pPr>
            <w:r>
              <w:t xml:space="preserve">All in favor </w:t>
            </w:r>
          </w:p>
          <w:p w14:paraId="70087437" w14:textId="1C91D66F" w:rsidR="00A17648" w:rsidRDefault="00A258BE" w:rsidP="00A17648">
            <w:pPr>
              <w:pStyle w:val="ListParagraph"/>
              <w:numPr>
                <w:ilvl w:val="0"/>
                <w:numId w:val="4"/>
              </w:numPr>
            </w:pPr>
            <w:r>
              <w:t xml:space="preserve">Meeting minutes for 11/1/19: </w:t>
            </w:r>
            <w:r w:rsidR="00A17648">
              <w:t>Isaac motions to approve</w:t>
            </w:r>
          </w:p>
          <w:p w14:paraId="0E1D0FB3" w14:textId="653CCCCE" w:rsidR="00A17648" w:rsidRDefault="00A17648" w:rsidP="00A258BE">
            <w:pPr>
              <w:pStyle w:val="ListParagraph"/>
              <w:numPr>
                <w:ilvl w:val="0"/>
                <w:numId w:val="8"/>
              </w:numPr>
            </w:pPr>
            <w:r>
              <w:t>Betsy seconds</w:t>
            </w:r>
          </w:p>
          <w:p w14:paraId="5AC54BA1" w14:textId="2004E915" w:rsidR="00A17648" w:rsidRDefault="00A17648" w:rsidP="00A258BE">
            <w:pPr>
              <w:pStyle w:val="ListParagraph"/>
              <w:numPr>
                <w:ilvl w:val="0"/>
                <w:numId w:val="8"/>
              </w:numPr>
            </w:pPr>
            <w:r>
              <w:t xml:space="preserve">All in favor </w:t>
            </w:r>
          </w:p>
          <w:p w14:paraId="7D2935EF" w14:textId="62B28E4A" w:rsidR="00A258BE" w:rsidRDefault="00A258BE" w:rsidP="00A258BE">
            <w:pPr>
              <w:pStyle w:val="ListParagraph"/>
              <w:numPr>
                <w:ilvl w:val="0"/>
                <w:numId w:val="4"/>
              </w:numPr>
            </w:pPr>
            <w:r>
              <w:t xml:space="preserve">Meeting minutes for 10/25/19: </w:t>
            </w:r>
            <w:r w:rsidR="00A17648">
              <w:t xml:space="preserve">Anthony motions to approve </w:t>
            </w:r>
          </w:p>
          <w:p w14:paraId="5F0B6C80" w14:textId="77777777" w:rsidR="00A258BE" w:rsidRDefault="00A17648" w:rsidP="00A258BE">
            <w:pPr>
              <w:pStyle w:val="ListParagraph"/>
              <w:numPr>
                <w:ilvl w:val="0"/>
                <w:numId w:val="4"/>
              </w:numPr>
            </w:pPr>
            <w:r>
              <w:t>Itzel seconds</w:t>
            </w:r>
          </w:p>
          <w:p w14:paraId="354CD232" w14:textId="02FDD61B" w:rsidR="00A17648" w:rsidRDefault="00A17648" w:rsidP="00A258BE">
            <w:pPr>
              <w:pStyle w:val="ListParagraph"/>
              <w:numPr>
                <w:ilvl w:val="0"/>
                <w:numId w:val="4"/>
              </w:numPr>
            </w:pPr>
            <w:r>
              <w:t xml:space="preserve">All in favor </w:t>
            </w:r>
          </w:p>
        </w:tc>
        <w:tc>
          <w:tcPr>
            <w:tcW w:w="1710" w:type="dxa"/>
          </w:tcPr>
          <w:p w14:paraId="30FC5F11" w14:textId="77777777" w:rsidR="00234A51" w:rsidRDefault="00234A51" w:rsidP="004C3F7F"/>
        </w:tc>
      </w:tr>
      <w:tr w:rsidR="00BA5996" w14:paraId="59549B33" w14:textId="5CD7CCFD" w:rsidTr="00A030C2">
        <w:tc>
          <w:tcPr>
            <w:tcW w:w="700" w:type="dxa"/>
          </w:tcPr>
          <w:p w14:paraId="44AD3231" w14:textId="77777777" w:rsidR="00234A51" w:rsidRDefault="00234A51" w:rsidP="004C3F7F">
            <w:r>
              <w:t>2</w:t>
            </w:r>
          </w:p>
          <w:p w14:paraId="1ACBF7C5" w14:textId="56CB1B85" w:rsidR="00234A51" w:rsidRDefault="00234A51" w:rsidP="004C3F7F"/>
        </w:tc>
        <w:tc>
          <w:tcPr>
            <w:tcW w:w="1834" w:type="dxa"/>
          </w:tcPr>
          <w:p w14:paraId="60CEC170" w14:textId="1F672F68" w:rsidR="00234A51" w:rsidRDefault="008422B8" w:rsidP="004C3F7F">
            <w:r>
              <w:lastRenderedPageBreak/>
              <w:t>President’s Report</w:t>
            </w:r>
          </w:p>
        </w:tc>
        <w:tc>
          <w:tcPr>
            <w:tcW w:w="3851" w:type="dxa"/>
          </w:tcPr>
          <w:p w14:paraId="70E5A23F" w14:textId="77777777" w:rsidR="00A258BE" w:rsidRDefault="00A17648" w:rsidP="00A17648">
            <w:pPr>
              <w:pStyle w:val="ListParagraph"/>
              <w:numPr>
                <w:ilvl w:val="0"/>
                <w:numId w:val="5"/>
              </w:numPr>
            </w:pPr>
            <w:r>
              <w:t xml:space="preserve">Student Report: </w:t>
            </w:r>
          </w:p>
          <w:p w14:paraId="2D913BCE" w14:textId="77777777" w:rsidR="00A258BE" w:rsidRDefault="00A17648" w:rsidP="00A258BE">
            <w:pPr>
              <w:pStyle w:val="ListParagraph"/>
              <w:numPr>
                <w:ilvl w:val="0"/>
                <w:numId w:val="5"/>
              </w:numPr>
            </w:pPr>
            <w:r>
              <w:lastRenderedPageBreak/>
              <w:t>Leo</w:t>
            </w:r>
          </w:p>
          <w:p w14:paraId="533F0EE0" w14:textId="7BF1C963" w:rsidR="00234A51" w:rsidRDefault="00A17648" w:rsidP="00A258BE">
            <w:pPr>
              <w:pStyle w:val="ListParagraph"/>
              <w:numPr>
                <w:ilvl w:val="0"/>
                <w:numId w:val="5"/>
              </w:numPr>
            </w:pPr>
            <w:r>
              <w:t>Student Townhall; Pep Rally for Football players (huge turnout); Joined FA Pact meeting</w:t>
            </w:r>
          </w:p>
          <w:p w14:paraId="47BB0841" w14:textId="77777777" w:rsidR="00A258BE" w:rsidRDefault="00A17648" w:rsidP="00A17648">
            <w:pPr>
              <w:pStyle w:val="ListParagraph"/>
              <w:numPr>
                <w:ilvl w:val="0"/>
                <w:numId w:val="5"/>
              </w:numPr>
            </w:pPr>
            <w:r>
              <w:t xml:space="preserve">President Report: </w:t>
            </w:r>
          </w:p>
          <w:p w14:paraId="5727A0F2" w14:textId="7709A2E4" w:rsidR="00A17648" w:rsidRDefault="00A17648" w:rsidP="00A17648">
            <w:pPr>
              <w:pStyle w:val="ListParagraph"/>
              <w:numPr>
                <w:ilvl w:val="0"/>
                <w:numId w:val="5"/>
              </w:numPr>
            </w:pPr>
            <w:r>
              <w:t>Proud of ASFC putting together the Student Need Summit; R&amp;R approved for us to present on Monday to the Board to go out for a bond and parcel tax (three H’s: Housing, Hunger, Health); If resolution is approved there will be a separation by law because it would be considered campaigning; student housing and LRC division will be requesting R&amp;R to have a study group to design student housing and LRC area</w:t>
            </w:r>
            <w:r w:rsidR="00A258BE">
              <w:t xml:space="preserve">; Having conversation with Academic Senate colleagues a lot of consternation from faculty colleagues regarding decision making will be attending C&amp;C to discuss decision making processes </w:t>
            </w:r>
          </w:p>
        </w:tc>
        <w:tc>
          <w:tcPr>
            <w:tcW w:w="2250" w:type="dxa"/>
          </w:tcPr>
          <w:p w14:paraId="26565701" w14:textId="77777777" w:rsidR="00234A51" w:rsidRDefault="00234A51" w:rsidP="004C3F7F"/>
        </w:tc>
        <w:tc>
          <w:tcPr>
            <w:tcW w:w="2430" w:type="dxa"/>
          </w:tcPr>
          <w:p w14:paraId="354ECCDD" w14:textId="77777777" w:rsidR="00234A51" w:rsidRDefault="00234A51" w:rsidP="004C3F7F"/>
        </w:tc>
        <w:tc>
          <w:tcPr>
            <w:tcW w:w="1710" w:type="dxa"/>
          </w:tcPr>
          <w:p w14:paraId="5DE0007E" w14:textId="77777777" w:rsidR="00234A51" w:rsidRDefault="00234A51" w:rsidP="004C3F7F"/>
        </w:tc>
      </w:tr>
      <w:tr w:rsidR="00BA5996" w14:paraId="35347079" w14:textId="757FC1E7" w:rsidTr="00A030C2">
        <w:tc>
          <w:tcPr>
            <w:tcW w:w="700" w:type="dxa"/>
          </w:tcPr>
          <w:p w14:paraId="436B61A2" w14:textId="77777777" w:rsidR="00234A51" w:rsidRDefault="00234A51" w:rsidP="004C3F7F">
            <w:r>
              <w:t>3</w:t>
            </w:r>
          </w:p>
          <w:p w14:paraId="1DD2EB91" w14:textId="48EB97D4" w:rsidR="00234A51" w:rsidRDefault="00234A51" w:rsidP="004C3F7F"/>
        </w:tc>
        <w:tc>
          <w:tcPr>
            <w:tcW w:w="1834" w:type="dxa"/>
          </w:tcPr>
          <w:p w14:paraId="0491E3E1" w14:textId="457B54CC" w:rsidR="00234A51" w:rsidRDefault="008422B8" w:rsidP="004C3F7F">
            <w:r>
              <w:t>Update on the Workflow Efficiency Project</w:t>
            </w:r>
          </w:p>
        </w:tc>
        <w:tc>
          <w:tcPr>
            <w:tcW w:w="3851" w:type="dxa"/>
          </w:tcPr>
          <w:p w14:paraId="287F71F0" w14:textId="77777777" w:rsidR="00234A51" w:rsidRDefault="00FE3FE0" w:rsidP="00FE3FE0">
            <w:pPr>
              <w:pStyle w:val="ListParagraph"/>
              <w:numPr>
                <w:ilvl w:val="0"/>
                <w:numId w:val="17"/>
              </w:numPr>
            </w:pPr>
            <w:proofErr w:type="spellStart"/>
            <w:r>
              <w:t>Kelaiah</w:t>
            </w:r>
            <w:proofErr w:type="spellEnd"/>
            <w:r>
              <w:t xml:space="preserve"> presented on the two new forms that were created through the Workflow Efficiency Project</w:t>
            </w:r>
          </w:p>
          <w:p w14:paraId="24CCDD64" w14:textId="77777777" w:rsidR="00FE3FE0" w:rsidRDefault="00FE3FE0" w:rsidP="00FE3FE0">
            <w:pPr>
              <w:pStyle w:val="ListParagraph"/>
              <w:numPr>
                <w:ilvl w:val="0"/>
                <w:numId w:val="17"/>
              </w:numPr>
            </w:pPr>
            <w:r>
              <w:t xml:space="preserve">Leo: great tool for students; </w:t>
            </w:r>
            <w:proofErr w:type="gramStart"/>
            <w:r>
              <w:t>however</w:t>
            </w:r>
            <w:proofErr w:type="gramEnd"/>
            <w:r>
              <w:t xml:space="preserve"> will it create in increase in more add/drops, etc.</w:t>
            </w:r>
          </w:p>
          <w:p w14:paraId="28EEBB42" w14:textId="77777777" w:rsidR="00FE3FE0" w:rsidRDefault="00FE3FE0" w:rsidP="00FE3FE0">
            <w:pPr>
              <w:pStyle w:val="ListParagraph"/>
              <w:numPr>
                <w:ilvl w:val="0"/>
                <w:numId w:val="17"/>
              </w:numPr>
            </w:pPr>
            <w:r>
              <w:lastRenderedPageBreak/>
              <w:t>Benefits: expediting the approval, 3-4 business days to approve</w:t>
            </w:r>
          </w:p>
          <w:p w14:paraId="7D7A17B5" w14:textId="77777777" w:rsidR="00FE3FE0" w:rsidRDefault="00FE3FE0" w:rsidP="00FE3FE0">
            <w:pPr>
              <w:pStyle w:val="ListParagraph"/>
              <w:numPr>
                <w:ilvl w:val="0"/>
                <w:numId w:val="17"/>
              </w:numPr>
            </w:pPr>
            <w:r>
              <w:t>Faculty have the option to receive email copy of the form</w:t>
            </w:r>
          </w:p>
          <w:p w14:paraId="7958F026" w14:textId="125E7A55" w:rsidR="00FE3FE0" w:rsidRDefault="00FE3FE0" w:rsidP="00FE3FE0">
            <w:pPr>
              <w:pStyle w:val="ListParagraph"/>
              <w:numPr>
                <w:ilvl w:val="0"/>
                <w:numId w:val="17"/>
              </w:numPr>
            </w:pPr>
            <w:r>
              <w:t>Leo: Student employment application</w:t>
            </w:r>
          </w:p>
        </w:tc>
        <w:tc>
          <w:tcPr>
            <w:tcW w:w="2250" w:type="dxa"/>
          </w:tcPr>
          <w:p w14:paraId="6401D425" w14:textId="5AE13C57" w:rsidR="00234A51" w:rsidRDefault="00FE3FE0" w:rsidP="004C3F7F">
            <w:r>
              <w:lastRenderedPageBreak/>
              <w:t xml:space="preserve">Thank you </w:t>
            </w:r>
            <w:proofErr w:type="spellStart"/>
            <w:r>
              <w:t>Kelaiah</w:t>
            </w:r>
            <w:proofErr w:type="spellEnd"/>
            <w:r>
              <w:t xml:space="preserve"> and Kristy for all the hard work. </w:t>
            </w:r>
          </w:p>
        </w:tc>
        <w:tc>
          <w:tcPr>
            <w:tcW w:w="2430" w:type="dxa"/>
          </w:tcPr>
          <w:p w14:paraId="0748B5BC" w14:textId="1945E626" w:rsidR="00234A51" w:rsidRDefault="00FE3FE0" w:rsidP="004C3F7F">
            <w:r>
              <w:t xml:space="preserve">Continue the work on creating more forms. </w:t>
            </w:r>
          </w:p>
        </w:tc>
        <w:tc>
          <w:tcPr>
            <w:tcW w:w="1710" w:type="dxa"/>
          </w:tcPr>
          <w:p w14:paraId="413EBCD8" w14:textId="77777777" w:rsidR="00234A51" w:rsidRDefault="00234A51" w:rsidP="004C3F7F"/>
        </w:tc>
      </w:tr>
      <w:tr w:rsidR="00BA5996" w14:paraId="2DABDF1B" w14:textId="1EDF831C" w:rsidTr="00A030C2">
        <w:tc>
          <w:tcPr>
            <w:tcW w:w="700" w:type="dxa"/>
          </w:tcPr>
          <w:p w14:paraId="098D69E8" w14:textId="77777777" w:rsidR="00234A51" w:rsidRDefault="00234A51" w:rsidP="004C3F7F">
            <w:r>
              <w:t>4</w:t>
            </w:r>
          </w:p>
          <w:p w14:paraId="37CBB46A" w14:textId="112C8A0B" w:rsidR="00234A51" w:rsidRDefault="00234A51" w:rsidP="004C3F7F"/>
        </w:tc>
        <w:tc>
          <w:tcPr>
            <w:tcW w:w="1834" w:type="dxa"/>
          </w:tcPr>
          <w:p w14:paraId="048385D9" w14:textId="5D23CE8B" w:rsidR="00234A51" w:rsidRDefault="008422B8" w:rsidP="004C3F7F">
            <w:r>
              <w:t>Discuss New Program Approval Process. What is the Advisory Council’s Role?</w:t>
            </w:r>
          </w:p>
        </w:tc>
        <w:tc>
          <w:tcPr>
            <w:tcW w:w="3851" w:type="dxa"/>
          </w:tcPr>
          <w:p w14:paraId="77EDD329" w14:textId="77777777" w:rsidR="00A258BE" w:rsidRDefault="00A258BE" w:rsidP="004C3F7F">
            <w:r>
              <w:t xml:space="preserve">Isaac: </w:t>
            </w:r>
          </w:p>
          <w:p w14:paraId="76424251" w14:textId="77777777" w:rsidR="00A258BE" w:rsidRDefault="00A258BE" w:rsidP="00A258BE">
            <w:pPr>
              <w:pStyle w:val="ListParagraph"/>
              <w:numPr>
                <w:ilvl w:val="0"/>
                <w:numId w:val="10"/>
              </w:numPr>
            </w:pPr>
            <w:r>
              <w:t>Role that each constituency group plays in program creation</w:t>
            </w:r>
          </w:p>
          <w:p w14:paraId="4C8A1F87" w14:textId="77777777" w:rsidR="00A258BE" w:rsidRDefault="00A258BE" w:rsidP="00A258BE">
            <w:pPr>
              <w:pStyle w:val="ListParagraph"/>
              <w:numPr>
                <w:ilvl w:val="0"/>
                <w:numId w:val="10"/>
              </w:numPr>
            </w:pPr>
            <w:r>
              <w:t xml:space="preserve">Curriculum chair, Isaac, Paul </w:t>
            </w:r>
            <w:proofErr w:type="spellStart"/>
            <w:r>
              <w:t>Starer</w:t>
            </w:r>
            <w:proofErr w:type="spellEnd"/>
            <w:r>
              <w:t>, Ram, and Mike came together to figure out an appropriate process that would include the appropriate stakeholders</w:t>
            </w:r>
          </w:p>
          <w:p w14:paraId="29AADBD0" w14:textId="77777777" w:rsidR="00A258BE" w:rsidRDefault="00A258BE" w:rsidP="00A258BE">
            <w:pPr>
              <w:pStyle w:val="ListParagraph"/>
              <w:numPr>
                <w:ilvl w:val="0"/>
                <w:numId w:val="10"/>
              </w:numPr>
            </w:pPr>
            <w:r>
              <w:t>Group worked to eliminate steps and create a more effective program creation process</w:t>
            </w:r>
          </w:p>
          <w:p w14:paraId="279AF39F" w14:textId="77777777" w:rsidR="00A258BE" w:rsidRDefault="00A258BE" w:rsidP="00A258BE">
            <w:pPr>
              <w:pStyle w:val="ListParagraph"/>
              <w:numPr>
                <w:ilvl w:val="0"/>
                <w:numId w:val="10"/>
              </w:numPr>
            </w:pPr>
            <w:r>
              <w:t xml:space="preserve">Step One: Identified the group that had to be met with to begin discussing the creation of the new program </w:t>
            </w:r>
          </w:p>
          <w:p w14:paraId="48A866F6" w14:textId="77777777" w:rsidR="00A258BE" w:rsidRDefault="00A258BE" w:rsidP="00A258BE">
            <w:pPr>
              <w:pStyle w:val="ListParagraph"/>
              <w:numPr>
                <w:ilvl w:val="0"/>
                <w:numId w:val="10"/>
              </w:numPr>
            </w:pPr>
            <w:r>
              <w:t>Step Two: Send feedback form for new programs</w:t>
            </w:r>
          </w:p>
          <w:p w14:paraId="2933F132" w14:textId="77777777" w:rsidR="00A258BE" w:rsidRDefault="00A258BE" w:rsidP="00A258BE">
            <w:pPr>
              <w:pStyle w:val="ListParagraph"/>
              <w:numPr>
                <w:ilvl w:val="0"/>
                <w:numId w:val="10"/>
              </w:numPr>
            </w:pPr>
            <w:r>
              <w:t xml:space="preserve">Step Three incorporate feedback in program </w:t>
            </w:r>
          </w:p>
          <w:p w14:paraId="1C8E5C96" w14:textId="77777777" w:rsidR="00A258BE" w:rsidRDefault="00A258BE" w:rsidP="00A258BE">
            <w:pPr>
              <w:pStyle w:val="ListParagraph"/>
              <w:numPr>
                <w:ilvl w:val="0"/>
                <w:numId w:val="10"/>
              </w:numPr>
            </w:pPr>
            <w:r>
              <w:t>Not everyone is looking at a program at the same time but getting it in between meetings to provide feedback to the chair and if necessary discuss it further during meetings</w:t>
            </w:r>
          </w:p>
          <w:p w14:paraId="16A95471" w14:textId="77777777" w:rsidR="00A258BE" w:rsidRDefault="00A258BE" w:rsidP="00A258BE">
            <w:pPr>
              <w:pStyle w:val="ListParagraph"/>
              <w:numPr>
                <w:ilvl w:val="0"/>
                <w:numId w:val="10"/>
              </w:numPr>
            </w:pPr>
            <w:r>
              <w:lastRenderedPageBreak/>
              <w:t xml:space="preserve">Everyone </w:t>
            </w:r>
            <w:r w:rsidR="001B3517">
              <w:t>has</w:t>
            </w:r>
            <w:r>
              <w:t xml:space="preserve"> a good understanding of roles when a new program</w:t>
            </w:r>
          </w:p>
          <w:p w14:paraId="67C9A8FF" w14:textId="77777777" w:rsidR="00C653E2" w:rsidRDefault="00C653E2" w:rsidP="00A258BE">
            <w:pPr>
              <w:pStyle w:val="ListParagraph"/>
              <w:numPr>
                <w:ilvl w:val="0"/>
                <w:numId w:val="10"/>
              </w:numPr>
            </w:pPr>
            <w:r>
              <w:t>Simon: What is the role of the Advisory Council in this process? We are currently on step two, but what is our role in step 2?</w:t>
            </w:r>
          </w:p>
          <w:p w14:paraId="555EB605" w14:textId="1308133A" w:rsidR="00C653E2" w:rsidRDefault="00C653E2" w:rsidP="00A258BE">
            <w:pPr>
              <w:pStyle w:val="ListParagraph"/>
              <w:numPr>
                <w:ilvl w:val="0"/>
                <w:numId w:val="10"/>
              </w:numPr>
            </w:pPr>
            <w:r>
              <w:t>Mike: Is everyone familiar with the program creation process?</w:t>
            </w:r>
          </w:p>
          <w:p w14:paraId="35F72AAF" w14:textId="77777777" w:rsidR="005E2E40" w:rsidRDefault="005E2E40" w:rsidP="005E2E40">
            <w:pPr>
              <w:pStyle w:val="ListParagraph"/>
              <w:numPr>
                <w:ilvl w:val="0"/>
                <w:numId w:val="10"/>
              </w:numPr>
            </w:pPr>
            <w:r>
              <w:t>Anthony: Our role is only to give feedback/recommendation not to make a decision.</w:t>
            </w:r>
          </w:p>
          <w:p w14:paraId="662D4A06" w14:textId="77777777" w:rsidR="005E2E40" w:rsidRDefault="005E2E40" w:rsidP="005E2E40">
            <w:pPr>
              <w:pStyle w:val="ListParagraph"/>
              <w:numPr>
                <w:ilvl w:val="0"/>
                <w:numId w:val="10"/>
              </w:numPr>
            </w:pPr>
            <w:r>
              <w:t>Simon: It is not a vote, it is simply a “this is some things to think about”.</w:t>
            </w:r>
          </w:p>
          <w:p w14:paraId="727DA8D6" w14:textId="77777777" w:rsidR="005E2E40" w:rsidRDefault="005E2E40" w:rsidP="005E2E40">
            <w:pPr>
              <w:pStyle w:val="ListParagraph"/>
              <w:numPr>
                <w:ilvl w:val="0"/>
                <w:numId w:val="10"/>
              </w:numPr>
            </w:pPr>
            <w:r>
              <w:t xml:space="preserve">Thuy: Program Approval under advisory council because the Equity Council already has a lot on their plate, next best option was Advisory Council; Historically program review did go to </w:t>
            </w:r>
            <w:proofErr w:type="spellStart"/>
            <w:r>
              <w:t>PaRC</w:t>
            </w:r>
            <w:proofErr w:type="spellEnd"/>
            <w:r>
              <w:t xml:space="preserve"> and Advisory Council is seen as the new </w:t>
            </w:r>
            <w:proofErr w:type="spellStart"/>
            <w:r>
              <w:t>PaRC</w:t>
            </w:r>
            <w:proofErr w:type="spellEnd"/>
          </w:p>
          <w:p w14:paraId="59C2FFB8" w14:textId="77777777" w:rsidR="005E2E40" w:rsidRDefault="005E2E40" w:rsidP="005E2E40">
            <w:pPr>
              <w:pStyle w:val="ListParagraph"/>
              <w:numPr>
                <w:ilvl w:val="0"/>
                <w:numId w:val="16"/>
              </w:numPr>
            </w:pPr>
            <w:r>
              <w:t>What if there is a disagreement in the process?</w:t>
            </w:r>
          </w:p>
          <w:p w14:paraId="37D65E94" w14:textId="28D917ED" w:rsidR="005E2E40" w:rsidRDefault="005E2E40" w:rsidP="005E2E40">
            <w:pPr>
              <w:pStyle w:val="ListParagraph"/>
              <w:numPr>
                <w:ilvl w:val="0"/>
                <w:numId w:val="10"/>
              </w:numPr>
            </w:pPr>
            <w:r>
              <w:t>Keep this process for this year and see how it can be modified in the future</w:t>
            </w:r>
          </w:p>
          <w:p w14:paraId="322B5255" w14:textId="75ACFD91" w:rsidR="00C653E2" w:rsidRDefault="00C653E2" w:rsidP="00A258BE">
            <w:pPr>
              <w:pStyle w:val="ListParagraph"/>
              <w:numPr>
                <w:ilvl w:val="0"/>
                <w:numId w:val="10"/>
              </w:numPr>
            </w:pPr>
            <w:r>
              <w:t xml:space="preserve">Adding classes or reorganizing classes to create different majors, etc. </w:t>
            </w:r>
          </w:p>
          <w:p w14:paraId="0CE48CF6" w14:textId="77777777" w:rsidR="00C653E2" w:rsidRDefault="00C653E2" w:rsidP="00C653E2">
            <w:pPr>
              <w:pStyle w:val="ListParagraph"/>
              <w:numPr>
                <w:ilvl w:val="0"/>
                <w:numId w:val="10"/>
              </w:numPr>
            </w:pPr>
            <w:r>
              <w:t xml:space="preserve">Simon: Part of this process is to ensure there is </w:t>
            </w:r>
            <w:r>
              <w:lastRenderedPageBreak/>
              <w:t xml:space="preserve">communication across campus among faculty; and to ensure that there are the appropriate resources to support such program </w:t>
            </w:r>
          </w:p>
          <w:p w14:paraId="72A8AE3A" w14:textId="77777777" w:rsidR="00BA5996" w:rsidRDefault="00BA5996" w:rsidP="00C653E2">
            <w:pPr>
              <w:pStyle w:val="ListParagraph"/>
              <w:numPr>
                <w:ilvl w:val="0"/>
                <w:numId w:val="10"/>
              </w:numPr>
            </w:pPr>
            <w:r>
              <w:t xml:space="preserve">Form created for faculty to fill out when creating a program that will then go to each of the governance councils. </w:t>
            </w:r>
          </w:p>
          <w:p w14:paraId="2EEF6863" w14:textId="77777777" w:rsidR="00BA5996" w:rsidRDefault="00BA5996" w:rsidP="00C653E2">
            <w:pPr>
              <w:pStyle w:val="ListParagraph"/>
              <w:numPr>
                <w:ilvl w:val="0"/>
                <w:numId w:val="10"/>
              </w:numPr>
            </w:pPr>
            <w:r>
              <w:t xml:space="preserve">Advisory Council is charged with taking on issues form a college wide planning perspective. </w:t>
            </w:r>
          </w:p>
          <w:p w14:paraId="7F8EDB2F" w14:textId="09F0AA56" w:rsidR="00BA5996" w:rsidRPr="00342043" w:rsidRDefault="00BA5996" w:rsidP="00342043">
            <w:pPr>
              <w:rPr>
                <w:rFonts w:ascii="Times New Roman" w:eastAsia="Times New Roman" w:hAnsi="Times New Roman"/>
              </w:rPr>
            </w:pPr>
            <w:r>
              <w:t>Betsy: Can Advisory be involved in the process after the feedback has been inputted from the other councils?</w:t>
            </w:r>
            <w:r w:rsidR="00342043">
              <w:rPr>
                <w:rFonts w:ascii="Avenir Next Condensed" w:hAnsi="Avenir Next Condensed"/>
              </w:rPr>
              <w:t xml:space="preserve"> </w:t>
            </w:r>
            <w:r w:rsidR="00342043">
              <w:t>P</w:t>
            </w:r>
            <w:r w:rsidR="00342043" w:rsidRPr="00342043">
              <w:rPr>
                <w:szCs w:val="20"/>
              </w:rPr>
              <w:t>ossibility of having the Programs develop questions for the Advisory B</w:t>
            </w:r>
            <w:r w:rsidR="00342043">
              <w:rPr>
                <w:szCs w:val="20"/>
              </w:rPr>
              <w:t>oar</w:t>
            </w:r>
            <w:r w:rsidR="00342043" w:rsidRPr="00342043">
              <w:rPr>
                <w:szCs w:val="20"/>
              </w:rPr>
              <w:t>d that programs would like feedback on in the spirit of being a support, working with them to help identify solutions</w:t>
            </w:r>
            <w:r w:rsidR="00342043">
              <w:rPr>
                <w:szCs w:val="20"/>
              </w:rPr>
              <w:t>?</w:t>
            </w:r>
            <w:bookmarkStart w:id="0" w:name="_GoBack"/>
            <w:bookmarkEnd w:id="0"/>
          </w:p>
          <w:p w14:paraId="336C9A02" w14:textId="77777777" w:rsidR="00BA5996" w:rsidRDefault="00BA5996" w:rsidP="00C653E2">
            <w:pPr>
              <w:pStyle w:val="ListParagraph"/>
              <w:numPr>
                <w:ilvl w:val="0"/>
                <w:numId w:val="10"/>
              </w:numPr>
            </w:pPr>
            <w:r>
              <w:t xml:space="preserve">Isaac: That was discussed, however, they thought that the process might be delayed </w:t>
            </w:r>
          </w:p>
          <w:p w14:paraId="37F8A076" w14:textId="77777777" w:rsidR="00BA5996" w:rsidRDefault="00BA5996" w:rsidP="00C653E2">
            <w:pPr>
              <w:pStyle w:val="ListParagraph"/>
              <w:numPr>
                <w:ilvl w:val="0"/>
                <w:numId w:val="10"/>
              </w:numPr>
            </w:pPr>
            <w:r>
              <w:t>Mike: Created a streamlined process to be effective</w:t>
            </w:r>
          </w:p>
          <w:p w14:paraId="29A89040" w14:textId="77777777" w:rsidR="00BA5996" w:rsidRDefault="00BA5996" w:rsidP="00BA5996">
            <w:pPr>
              <w:pStyle w:val="ListParagraph"/>
              <w:numPr>
                <w:ilvl w:val="0"/>
                <w:numId w:val="10"/>
              </w:numPr>
            </w:pPr>
            <w:r>
              <w:t>Isaac: Do we see a reason to continue to become one of the necessary steps in this process?</w:t>
            </w:r>
          </w:p>
          <w:p w14:paraId="4166917A" w14:textId="77777777" w:rsidR="005E2E40" w:rsidRDefault="005E2E40" w:rsidP="00BA5996">
            <w:pPr>
              <w:pStyle w:val="ListParagraph"/>
              <w:numPr>
                <w:ilvl w:val="0"/>
                <w:numId w:val="10"/>
              </w:numPr>
            </w:pPr>
            <w:r>
              <w:t>Leo: Students will be present at the Council meetings so as long as it passed through one council student input will be considered</w:t>
            </w:r>
          </w:p>
          <w:p w14:paraId="18C797D7" w14:textId="77777777" w:rsidR="005E2E40" w:rsidRDefault="005E2E40" w:rsidP="00BA5996">
            <w:pPr>
              <w:pStyle w:val="ListParagraph"/>
              <w:numPr>
                <w:ilvl w:val="0"/>
                <w:numId w:val="10"/>
              </w:numPr>
            </w:pPr>
            <w:proofErr w:type="spellStart"/>
            <w:r>
              <w:lastRenderedPageBreak/>
              <w:t>Danmin</w:t>
            </w:r>
            <w:proofErr w:type="spellEnd"/>
            <w:r>
              <w:t>: Is student input being considered in program creation?</w:t>
            </w:r>
          </w:p>
          <w:p w14:paraId="2FCAFDE7" w14:textId="58A3069A" w:rsidR="005E2E40" w:rsidRDefault="005E2E40" w:rsidP="00FE3FE0">
            <w:pPr>
              <w:pStyle w:val="ListParagraph"/>
              <w:numPr>
                <w:ilvl w:val="0"/>
                <w:numId w:val="10"/>
              </w:numPr>
            </w:pPr>
            <w:r>
              <w:t xml:space="preserve">Mike: The students become involved </w:t>
            </w:r>
            <w:r w:rsidR="006A4D5D">
              <w:t>in</w:t>
            </w:r>
            <w:r>
              <w:t xml:space="preserve"> step 2 when the feedback form passes through the councils</w:t>
            </w:r>
          </w:p>
        </w:tc>
        <w:tc>
          <w:tcPr>
            <w:tcW w:w="2250" w:type="dxa"/>
          </w:tcPr>
          <w:p w14:paraId="17EB7A33" w14:textId="77777777" w:rsidR="002B0745" w:rsidRDefault="00BA5996" w:rsidP="002B0745">
            <w:pPr>
              <w:rPr>
                <w:rFonts w:ascii="Times New Roman" w:eastAsia="Times New Roman" w:hAnsi="Times New Roman"/>
              </w:rPr>
            </w:pPr>
            <w:r>
              <w:lastRenderedPageBreak/>
              <w:t xml:space="preserve"> </w:t>
            </w:r>
            <w:r w:rsidR="005E2E40">
              <w:t xml:space="preserve">Isaac: </w:t>
            </w:r>
            <w:r w:rsidR="002B0745" w:rsidRPr="002B0745">
              <w:t>It might be helpful to continue this discussion when we have an example of new program information to look at during a meeting, so that we can better clarify our role as a council in the new program creation process.</w:t>
            </w:r>
          </w:p>
          <w:p w14:paraId="5AA3E92A" w14:textId="3FBBB278" w:rsidR="00BA5996" w:rsidRDefault="00BA5996" w:rsidP="002B0745"/>
          <w:p w14:paraId="197B63AF" w14:textId="023AD46D" w:rsidR="00FE3FE0" w:rsidRDefault="00FE3FE0" w:rsidP="00BA5996">
            <w:pPr>
              <w:pStyle w:val="ListParagraph"/>
              <w:numPr>
                <w:ilvl w:val="0"/>
                <w:numId w:val="16"/>
              </w:numPr>
            </w:pPr>
            <w:r>
              <w:t xml:space="preserve">Tri-chairs will </w:t>
            </w:r>
            <w:r w:rsidR="002B0745">
              <w:t>assess</w:t>
            </w:r>
            <w:r>
              <w:t xml:space="preserve"> when they would like to discuss this again and we will include it in the agenda again; we will make sure to have a program review form to look at.</w:t>
            </w:r>
          </w:p>
        </w:tc>
        <w:tc>
          <w:tcPr>
            <w:tcW w:w="2430" w:type="dxa"/>
          </w:tcPr>
          <w:p w14:paraId="7A9B202F" w14:textId="77777777" w:rsidR="00234A51" w:rsidRDefault="00234A51" w:rsidP="004C3F7F"/>
        </w:tc>
        <w:tc>
          <w:tcPr>
            <w:tcW w:w="1710" w:type="dxa"/>
          </w:tcPr>
          <w:p w14:paraId="7FB59E70" w14:textId="77777777" w:rsidR="00234A51" w:rsidRDefault="00234A51" w:rsidP="004C3F7F"/>
        </w:tc>
      </w:tr>
      <w:tr w:rsidR="00BA5996" w14:paraId="6FEE6333" w14:textId="758C23A6" w:rsidTr="00A030C2">
        <w:tc>
          <w:tcPr>
            <w:tcW w:w="700" w:type="dxa"/>
          </w:tcPr>
          <w:p w14:paraId="1124ABE5" w14:textId="77777777" w:rsidR="00234A51" w:rsidRDefault="00234A51" w:rsidP="004C3F7F">
            <w:r>
              <w:lastRenderedPageBreak/>
              <w:t>5</w:t>
            </w:r>
          </w:p>
          <w:p w14:paraId="2BC25033" w14:textId="27608BB2" w:rsidR="00234A51" w:rsidRDefault="00234A51" w:rsidP="004C3F7F"/>
        </w:tc>
        <w:tc>
          <w:tcPr>
            <w:tcW w:w="1834" w:type="dxa"/>
          </w:tcPr>
          <w:p w14:paraId="12A05279" w14:textId="30A71C61" w:rsidR="00234A51" w:rsidRDefault="008422B8" w:rsidP="004C3F7F">
            <w:r>
              <w:t>Clarify the Advisory Council Role in the Program Review Process</w:t>
            </w:r>
          </w:p>
        </w:tc>
        <w:tc>
          <w:tcPr>
            <w:tcW w:w="3851" w:type="dxa"/>
          </w:tcPr>
          <w:p w14:paraId="37EE68D3" w14:textId="77777777" w:rsidR="00234A51" w:rsidRDefault="00FE3FE0" w:rsidP="00FE3FE0">
            <w:pPr>
              <w:pStyle w:val="ListParagraph"/>
              <w:numPr>
                <w:ilvl w:val="0"/>
                <w:numId w:val="18"/>
              </w:numPr>
            </w:pPr>
            <w:r>
              <w:t xml:space="preserve">Simon: Advisory Council is being tasked with being part of this process. </w:t>
            </w:r>
          </w:p>
          <w:p w14:paraId="27FC7860" w14:textId="77777777" w:rsidR="00FE3FE0" w:rsidRDefault="00FE3FE0" w:rsidP="00FE3FE0">
            <w:pPr>
              <w:pStyle w:val="ListParagraph"/>
              <w:numPr>
                <w:ilvl w:val="0"/>
                <w:numId w:val="18"/>
              </w:numPr>
            </w:pPr>
            <w:r>
              <w:t xml:space="preserve">We need to decide if we want to schedule two more advisor council meetings in the Spring to have the various programs present their program reviews. </w:t>
            </w:r>
          </w:p>
          <w:p w14:paraId="7273E62C" w14:textId="77777777" w:rsidR="00FE3FE0" w:rsidRDefault="00FE3FE0" w:rsidP="00FE3FE0">
            <w:pPr>
              <w:pStyle w:val="ListParagraph"/>
              <w:numPr>
                <w:ilvl w:val="0"/>
                <w:numId w:val="18"/>
              </w:numPr>
            </w:pPr>
            <w:r>
              <w:t>Isaac: IP&amp;B talked about when an item comes to the Advisory council how is it handled?</w:t>
            </w:r>
          </w:p>
          <w:p w14:paraId="744E2E45" w14:textId="77777777" w:rsidR="00FE3FE0" w:rsidRDefault="00FE3FE0" w:rsidP="00FE3FE0">
            <w:pPr>
              <w:pStyle w:val="ListParagraph"/>
              <w:numPr>
                <w:ilvl w:val="0"/>
                <w:numId w:val="18"/>
              </w:numPr>
            </w:pPr>
            <w:r>
              <w:t xml:space="preserve">There are 11 programs that Advisory Council needs to go through, will need to add more meetings to accommodate all program presentations. Allocate 20 min for each program. 10 for presentation, 10 for discussion. </w:t>
            </w:r>
          </w:p>
          <w:p w14:paraId="432155DE" w14:textId="24E2BABF" w:rsidR="00FE3FE0" w:rsidRDefault="00FE3FE0" w:rsidP="00FE3FE0">
            <w:pPr>
              <w:pStyle w:val="ListParagraph"/>
              <w:numPr>
                <w:ilvl w:val="0"/>
                <w:numId w:val="18"/>
              </w:numPr>
            </w:pPr>
            <w:r>
              <w:t xml:space="preserve">Common issues/concerns that come from each group will allow the Advisory Council to identify them and come up with solutions. </w:t>
            </w:r>
          </w:p>
          <w:p w14:paraId="29230A54" w14:textId="6106B3D2" w:rsidR="002B0745" w:rsidRDefault="002B0745" w:rsidP="00FE3FE0">
            <w:pPr>
              <w:pStyle w:val="ListParagraph"/>
              <w:numPr>
                <w:ilvl w:val="0"/>
                <w:numId w:val="18"/>
              </w:numPr>
            </w:pPr>
            <w:r>
              <w:t xml:space="preserve">Preston: The Program Review process is quite stressful for many </w:t>
            </w:r>
            <w:proofErr w:type="gramStart"/>
            <w:r>
              <w:t>faculty</w:t>
            </w:r>
            <w:proofErr w:type="gramEnd"/>
            <w:r>
              <w:t>. We should be cognizant of this when planning presentations.</w:t>
            </w:r>
          </w:p>
          <w:p w14:paraId="7D76D05B" w14:textId="77777777" w:rsidR="00114A26" w:rsidRDefault="00114A26" w:rsidP="00FE3FE0">
            <w:pPr>
              <w:pStyle w:val="ListParagraph"/>
              <w:numPr>
                <w:ilvl w:val="0"/>
                <w:numId w:val="18"/>
              </w:numPr>
            </w:pPr>
            <w:r>
              <w:lastRenderedPageBreak/>
              <w:t>Amy: Some folks were a little weary of a public presentation of their program review.</w:t>
            </w:r>
          </w:p>
          <w:p w14:paraId="6DBF9AFF" w14:textId="77777777" w:rsidR="00513046" w:rsidRDefault="00513046" w:rsidP="00FE3FE0">
            <w:pPr>
              <w:pStyle w:val="ListParagraph"/>
              <w:numPr>
                <w:ilvl w:val="0"/>
                <w:numId w:val="18"/>
              </w:numPr>
            </w:pPr>
            <w:r>
              <w:t>Thuy: Would probably be best to make the process less public</w:t>
            </w:r>
          </w:p>
          <w:p w14:paraId="19622375" w14:textId="323A5F19" w:rsidR="00513046" w:rsidRDefault="00513046" w:rsidP="00FE3FE0">
            <w:pPr>
              <w:pStyle w:val="ListParagraph"/>
              <w:numPr>
                <w:ilvl w:val="0"/>
                <w:numId w:val="18"/>
              </w:numPr>
            </w:pPr>
            <w:r>
              <w:t>Amy: Some of the departments feel a little more nervous because they already feel like they are “in trouble”</w:t>
            </w:r>
          </w:p>
        </w:tc>
        <w:tc>
          <w:tcPr>
            <w:tcW w:w="2250" w:type="dxa"/>
          </w:tcPr>
          <w:p w14:paraId="34327734" w14:textId="77777777" w:rsidR="00234A51" w:rsidRDefault="004E6879" w:rsidP="004C3F7F">
            <w:r>
              <w:lastRenderedPageBreak/>
              <w:t>Should the May meetings take place in a larger venue to allow the campus community to join the Council? No</w:t>
            </w:r>
          </w:p>
          <w:p w14:paraId="589AB99F" w14:textId="77777777" w:rsidR="004E6879" w:rsidRDefault="004E6879" w:rsidP="004C3F7F">
            <w:r>
              <w:t>Should we schedule two more meetings to make time for these meetings? Tri-chairs meet and draw up options based on the feedback that was gathered from the Advisory Council</w:t>
            </w:r>
            <w:r w:rsidR="00A11096">
              <w:t>; will be given to the Council prior to the December meeting so that a vote can be taken on how to move forward with Program Review</w:t>
            </w:r>
          </w:p>
          <w:p w14:paraId="64F6ECFC" w14:textId="4779FAF3" w:rsidR="00A11096" w:rsidRDefault="00A11096" w:rsidP="00A11096">
            <w:pPr>
              <w:pStyle w:val="ListParagraph"/>
              <w:numPr>
                <w:ilvl w:val="0"/>
                <w:numId w:val="19"/>
              </w:numPr>
            </w:pPr>
            <w:r>
              <w:t>All in favor</w:t>
            </w:r>
          </w:p>
        </w:tc>
        <w:tc>
          <w:tcPr>
            <w:tcW w:w="2430" w:type="dxa"/>
          </w:tcPr>
          <w:p w14:paraId="1636CB7D" w14:textId="77777777" w:rsidR="00234A51" w:rsidRDefault="00234A51" w:rsidP="004C3F7F"/>
        </w:tc>
        <w:tc>
          <w:tcPr>
            <w:tcW w:w="1710" w:type="dxa"/>
          </w:tcPr>
          <w:p w14:paraId="1C4085FA" w14:textId="77777777" w:rsidR="00234A51" w:rsidRDefault="00234A51" w:rsidP="004C3F7F"/>
        </w:tc>
      </w:tr>
      <w:tr w:rsidR="00BA5996" w14:paraId="75A7F299" w14:textId="7260863C" w:rsidTr="00A030C2">
        <w:tc>
          <w:tcPr>
            <w:tcW w:w="700" w:type="dxa"/>
          </w:tcPr>
          <w:p w14:paraId="4712E160" w14:textId="77777777" w:rsidR="00234A51" w:rsidRDefault="00234A51" w:rsidP="004C3F7F">
            <w:r>
              <w:t>6</w:t>
            </w:r>
          </w:p>
          <w:p w14:paraId="18A25F65" w14:textId="3A5CFB37" w:rsidR="00234A51" w:rsidRDefault="00234A51" w:rsidP="004C3F7F"/>
        </w:tc>
        <w:tc>
          <w:tcPr>
            <w:tcW w:w="1834" w:type="dxa"/>
          </w:tcPr>
          <w:p w14:paraId="2F4E6FE3" w14:textId="69D227CF" w:rsidR="00234A51" w:rsidRDefault="008422B8" w:rsidP="004C3F7F">
            <w:r>
              <w:t>Public Comments/Announcements Reflection on how we did today. Did we use the protocol?</w:t>
            </w:r>
          </w:p>
        </w:tc>
        <w:tc>
          <w:tcPr>
            <w:tcW w:w="3851" w:type="dxa"/>
          </w:tcPr>
          <w:p w14:paraId="4DA3EE9F" w14:textId="2354ABD6" w:rsidR="00234A51" w:rsidRDefault="00B048AE" w:rsidP="00B048AE">
            <w:pPr>
              <w:pStyle w:val="ListParagraph"/>
              <w:numPr>
                <w:ilvl w:val="0"/>
                <w:numId w:val="19"/>
              </w:numPr>
            </w:pPr>
            <w:r>
              <w:t>Everyone felt heard</w:t>
            </w:r>
            <w:r w:rsidR="006A4D5D">
              <w:t xml:space="preserve"> and agreed that we adhered to our guiding principles.</w:t>
            </w:r>
          </w:p>
        </w:tc>
        <w:tc>
          <w:tcPr>
            <w:tcW w:w="2250" w:type="dxa"/>
          </w:tcPr>
          <w:p w14:paraId="250616DD" w14:textId="77777777" w:rsidR="00234A51" w:rsidRDefault="00234A51" w:rsidP="004C3F7F"/>
        </w:tc>
        <w:tc>
          <w:tcPr>
            <w:tcW w:w="2430" w:type="dxa"/>
          </w:tcPr>
          <w:p w14:paraId="7D8F6411" w14:textId="77777777" w:rsidR="00234A51" w:rsidRDefault="00234A51" w:rsidP="004C3F7F"/>
        </w:tc>
        <w:tc>
          <w:tcPr>
            <w:tcW w:w="1710" w:type="dxa"/>
          </w:tcPr>
          <w:p w14:paraId="7C0A9165" w14:textId="77777777" w:rsidR="00234A51" w:rsidRDefault="00234A51" w:rsidP="004C3F7F"/>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245936C0" w:rsidR="008913E0" w:rsidRDefault="008913E0" w:rsidP="008913E0">
      <w:r>
        <w:t>Tri-Chairs:</w:t>
      </w:r>
      <w:r w:rsidR="008422B8">
        <w:t xml:space="preserve"> </w:t>
      </w:r>
      <w:r w:rsidR="002B0745">
        <w:t xml:space="preserve">Isaac </w:t>
      </w:r>
      <w:proofErr w:type="spellStart"/>
      <w:r w:rsidR="002B0745">
        <w:t>Escoto</w:t>
      </w:r>
      <w:proofErr w:type="spellEnd"/>
      <w:r w:rsidR="002B0745">
        <w:t xml:space="preserve">, Mike </w:t>
      </w:r>
      <w:proofErr w:type="spellStart"/>
      <w:r w:rsidR="002B0745">
        <w:t>Mohebbi</w:t>
      </w:r>
      <w:proofErr w:type="spellEnd"/>
      <w:r w:rsidR="002B0745">
        <w:t xml:space="preserve">, </w:t>
      </w:r>
    </w:p>
    <w:p w14:paraId="3FF6F858" w14:textId="6654B4B4" w:rsidR="008913E0" w:rsidRDefault="008913E0" w:rsidP="008913E0">
      <w:r>
        <w:t>Administrator:</w:t>
      </w:r>
      <w:r w:rsidR="008422B8">
        <w:t xml:space="preserve"> Betsy </w:t>
      </w:r>
      <w:proofErr w:type="spellStart"/>
      <w:r w:rsidR="008422B8">
        <w:t>Nikolchev</w:t>
      </w:r>
      <w:proofErr w:type="spellEnd"/>
      <w:r w:rsidR="00F12A92">
        <w:t>, Thuy Nguyen</w:t>
      </w:r>
    </w:p>
    <w:p w14:paraId="00A2270F" w14:textId="57369FFD" w:rsidR="008913E0" w:rsidRDefault="008913E0" w:rsidP="008913E0">
      <w:r>
        <w:t>Classified Staff:</w:t>
      </w:r>
      <w:r w:rsidR="008422B8">
        <w:t xml:space="preserve"> </w:t>
      </w:r>
      <w:proofErr w:type="spellStart"/>
      <w:r w:rsidR="008422B8">
        <w:t>Danmin</w:t>
      </w:r>
      <w:proofErr w:type="spellEnd"/>
      <w:r w:rsidR="008422B8">
        <w:t xml:space="preserve"> Deng,</w:t>
      </w:r>
      <w:r w:rsidR="002B0745">
        <w:t xml:space="preserve"> </w:t>
      </w:r>
      <w:r w:rsidR="008422B8">
        <w:t xml:space="preserve">Itzel Sanchez </w:t>
      </w:r>
      <w:proofErr w:type="spellStart"/>
      <w:r w:rsidR="008422B8">
        <w:t>Zarraga</w:t>
      </w:r>
      <w:proofErr w:type="spellEnd"/>
    </w:p>
    <w:p w14:paraId="67C10AD1" w14:textId="040CBEE2" w:rsidR="008913E0" w:rsidRDefault="008913E0" w:rsidP="008913E0">
      <w:r>
        <w:t xml:space="preserve">Faculty: </w:t>
      </w:r>
      <w:proofErr w:type="gramStart"/>
      <w:r>
        <w:t>Name</w:t>
      </w:r>
      <w:r w:rsidR="00EB34E1">
        <w:t xml:space="preserve"> </w:t>
      </w:r>
      <w:r w:rsidR="008422B8">
        <w:t xml:space="preserve"> </w:t>
      </w:r>
      <w:r w:rsidR="00EB34E1">
        <w:t>Am</w:t>
      </w:r>
      <w:r w:rsidR="002B0745">
        <w:t>y</w:t>
      </w:r>
      <w:proofErr w:type="gramEnd"/>
      <w:r w:rsidR="002B0745">
        <w:t xml:space="preserve"> Edwards</w:t>
      </w:r>
      <w:r w:rsidR="008422B8">
        <w:t xml:space="preserve"> (FT), Preston Ni</w:t>
      </w:r>
      <w:r w:rsidR="00A17648">
        <w:t xml:space="preserve"> (</w:t>
      </w:r>
      <w:r w:rsidR="002B0745">
        <w:t>F</w:t>
      </w:r>
      <w:r w:rsidR="00A17648">
        <w:t>T)</w:t>
      </w:r>
    </w:p>
    <w:p w14:paraId="73C8DFBF" w14:textId="01FAD561" w:rsidR="008913E0" w:rsidRPr="0038076A" w:rsidRDefault="008913E0" w:rsidP="008913E0">
      <w:r>
        <w:t>Students:</w:t>
      </w:r>
      <w:r w:rsidR="008422B8">
        <w:t xml:space="preserve"> Leonardo Blas</w:t>
      </w:r>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43A4D095" w:rsidR="008913E0" w:rsidRDefault="008913E0" w:rsidP="008913E0">
      <w:r>
        <w:t>Ex-Officio:</w:t>
      </w:r>
      <w:r w:rsidR="008422B8">
        <w:t xml:space="preserve"> Melissa Cervantes, Vanessa Smith, Doreen Finkelstein</w:t>
      </w:r>
      <w:r w:rsidR="001B3517">
        <w:t>, Laurie Scolari, Chris Allen</w:t>
      </w:r>
    </w:p>
    <w:p w14:paraId="0A3D4910" w14:textId="0A02E83F" w:rsidR="008913E0" w:rsidRDefault="008913E0" w:rsidP="008913E0">
      <w:r>
        <w:t>Recorder:</w:t>
      </w:r>
      <w:r w:rsidR="008422B8">
        <w:t xml:space="preserve"> </w:t>
      </w:r>
      <w:r w:rsidR="00F12A92">
        <w:t>Veronica Casas</w:t>
      </w:r>
    </w:p>
    <w:p w14:paraId="3BBFD485" w14:textId="79A21888" w:rsidR="008913E0" w:rsidRPr="00BA4FFC" w:rsidRDefault="008913E0" w:rsidP="008913E0">
      <w:r>
        <w:t>Facilitator</w:t>
      </w:r>
      <w:r w:rsidR="008422B8">
        <w:t>: Simon Pennington</w:t>
      </w:r>
    </w:p>
    <w:sectPr w:rsidR="008913E0" w:rsidRPr="00BA4FFC" w:rsidSect="00A030C2">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6AF3C" w14:textId="77777777" w:rsidR="00CF0736" w:rsidRDefault="00CF0736" w:rsidP="00BA4FFC">
      <w:r>
        <w:separator/>
      </w:r>
    </w:p>
  </w:endnote>
  <w:endnote w:type="continuationSeparator" w:id="0">
    <w:p w14:paraId="196E2DA3" w14:textId="77777777" w:rsidR="00CF0736" w:rsidRDefault="00CF0736"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venir Next Condensed">
    <w:panose1 w:val="020B0506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53D0" w14:textId="3FC56CB9" w:rsidR="008913E0" w:rsidRDefault="008913E0">
    <w:pPr>
      <w:pStyle w:val="Footer"/>
    </w:pPr>
    <w:r>
      <w:t>Prepared by:</w:t>
    </w:r>
    <w:r w:rsidR="00F12A92">
      <w:t xml:space="preserve"> Veronica Casas</w:t>
    </w:r>
  </w:p>
  <w:p w14:paraId="6F1E1AA0" w14:textId="77777777" w:rsidR="008913E0" w:rsidRDefault="008913E0">
    <w:pPr>
      <w:pStyle w:val="Footer"/>
    </w:pPr>
  </w:p>
  <w:p w14:paraId="520B692D" w14:textId="77777777" w:rsidR="008913E0" w:rsidRDefault="008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94831" w14:textId="77777777" w:rsidR="00CF0736" w:rsidRDefault="00CF0736" w:rsidP="00BA4FFC">
      <w:r>
        <w:separator/>
      </w:r>
    </w:p>
  </w:footnote>
  <w:footnote w:type="continuationSeparator" w:id="0">
    <w:p w14:paraId="3A508245" w14:textId="77777777" w:rsidR="00CF0736" w:rsidRDefault="00CF0736"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8A6B174" w:rsidR="00BA4FFC" w:rsidRDefault="00BA4FFC">
    <w:pPr>
      <w:pStyle w:val="Header"/>
    </w:pPr>
  </w:p>
  <w:p w14:paraId="2F58A4B5" w14:textId="77777777" w:rsidR="00BA4FFC" w:rsidRDefault="00BA4FFC">
    <w:pPr>
      <w:pStyle w:val="Header"/>
    </w:pPr>
  </w:p>
  <w:p w14:paraId="76B3887F" w14:textId="13DD5ED0" w:rsidR="00BA4FFC" w:rsidRDefault="00DC22F6">
    <w:pPr>
      <w:pStyle w:val="Header"/>
    </w:pPr>
    <w:r>
      <w:rPr>
        <w:noProof/>
      </w:rPr>
      <w:drawing>
        <wp:inline distT="0" distB="0" distL="0" distR="0" wp14:anchorId="2E8B1167" wp14:editId="64AD6447">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65991" cy="1080482"/>
                  </a:xfrm>
                  <a:prstGeom prst="rect">
                    <a:avLst/>
                  </a:prstGeom>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C6B90"/>
    <w:multiLevelType w:val="hybridMultilevel"/>
    <w:tmpl w:val="743A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83A76"/>
    <w:multiLevelType w:val="hybridMultilevel"/>
    <w:tmpl w:val="2566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C6665"/>
    <w:multiLevelType w:val="hybridMultilevel"/>
    <w:tmpl w:val="3B4401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56021"/>
    <w:multiLevelType w:val="hybridMultilevel"/>
    <w:tmpl w:val="2168F1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2543D"/>
    <w:multiLevelType w:val="hybridMultilevel"/>
    <w:tmpl w:val="90348A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8203B"/>
    <w:multiLevelType w:val="hybridMultilevel"/>
    <w:tmpl w:val="3BCEA5CA"/>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A3B50"/>
    <w:multiLevelType w:val="hybridMultilevel"/>
    <w:tmpl w:val="51E8C33E"/>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2000E"/>
    <w:multiLevelType w:val="hybridMultilevel"/>
    <w:tmpl w:val="94AA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1629E"/>
    <w:multiLevelType w:val="hybridMultilevel"/>
    <w:tmpl w:val="FAF29A66"/>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630B4"/>
    <w:multiLevelType w:val="hybridMultilevel"/>
    <w:tmpl w:val="6F78A692"/>
    <w:lvl w:ilvl="0" w:tplc="283867A4">
      <w:start w:val="1"/>
      <w:numFmt w:val="none"/>
      <w:lvlText w:val="%1."/>
      <w:lvlJc w:val="left"/>
      <w:pPr>
        <w:ind w:left="720" w:hanging="360"/>
      </w:pPr>
      <w:rPr>
        <w:rFonts w:ascii="Helvetica" w:eastAsiaTheme="minorEastAsia" w:hAnsi="Helvetic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B6D57"/>
    <w:multiLevelType w:val="hybridMultilevel"/>
    <w:tmpl w:val="E9B0B4A8"/>
    <w:lvl w:ilvl="0" w:tplc="44CEE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7950A7"/>
    <w:multiLevelType w:val="hybridMultilevel"/>
    <w:tmpl w:val="F2543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A3D92"/>
    <w:multiLevelType w:val="hybridMultilevel"/>
    <w:tmpl w:val="980ECDBA"/>
    <w:lvl w:ilvl="0" w:tplc="D09EF92E">
      <w:start w:val="1"/>
      <w:numFmt w:val="decimal"/>
      <w:lvlText w:val="%1."/>
      <w:lvlJc w:val="left"/>
      <w:pPr>
        <w:ind w:left="720" w:hanging="360"/>
      </w:pPr>
      <w:rPr>
        <w:rFonts w:ascii="Helvetica" w:eastAsiaTheme="minorEastAsia" w:hAnsi="Helvetic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F2E7F"/>
    <w:multiLevelType w:val="hybridMultilevel"/>
    <w:tmpl w:val="AB74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213E0"/>
    <w:multiLevelType w:val="multilevel"/>
    <w:tmpl w:val="EFD42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C97312"/>
    <w:multiLevelType w:val="hybridMultilevel"/>
    <w:tmpl w:val="D3EA77CC"/>
    <w:lvl w:ilvl="0" w:tplc="44CEE33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65CEB"/>
    <w:multiLevelType w:val="multilevel"/>
    <w:tmpl w:val="250E11A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4"/>
  </w:num>
  <w:num w:numId="4">
    <w:abstractNumId w:val="5"/>
  </w:num>
  <w:num w:numId="5">
    <w:abstractNumId w:val="4"/>
  </w:num>
  <w:num w:numId="6">
    <w:abstractNumId w:val="13"/>
  </w:num>
  <w:num w:numId="7">
    <w:abstractNumId w:val="1"/>
  </w:num>
  <w:num w:numId="8">
    <w:abstractNumId w:val="6"/>
  </w:num>
  <w:num w:numId="9">
    <w:abstractNumId w:val="11"/>
  </w:num>
  <w:num w:numId="10">
    <w:abstractNumId w:val="17"/>
  </w:num>
  <w:num w:numId="11">
    <w:abstractNumId w:val="16"/>
  </w:num>
  <w:num w:numId="12">
    <w:abstractNumId w:val="9"/>
  </w:num>
  <w:num w:numId="13">
    <w:abstractNumId w:val="3"/>
  </w:num>
  <w:num w:numId="14">
    <w:abstractNumId w:val="15"/>
  </w:num>
  <w:num w:numId="15">
    <w:abstractNumId w:val="18"/>
  </w:num>
  <w:num w:numId="16">
    <w:abstractNumId w:val="12"/>
  </w:num>
  <w:num w:numId="17">
    <w:abstractNumId w:val="7"/>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673D4"/>
    <w:rsid w:val="001040A5"/>
    <w:rsid w:val="00114A26"/>
    <w:rsid w:val="0018601B"/>
    <w:rsid w:val="001B3517"/>
    <w:rsid w:val="00234A51"/>
    <w:rsid w:val="002B0745"/>
    <w:rsid w:val="002B6C9A"/>
    <w:rsid w:val="00342043"/>
    <w:rsid w:val="003B0CC3"/>
    <w:rsid w:val="003D3689"/>
    <w:rsid w:val="0043584E"/>
    <w:rsid w:val="00483734"/>
    <w:rsid w:val="004C3F7F"/>
    <w:rsid w:val="004E1049"/>
    <w:rsid w:val="004E6879"/>
    <w:rsid w:val="00513046"/>
    <w:rsid w:val="00572239"/>
    <w:rsid w:val="005A0F87"/>
    <w:rsid w:val="005E24A3"/>
    <w:rsid w:val="005E2E40"/>
    <w:rsid w:val="00623566"/>
    <w:rsid w:val="00674D68"/>
    <w:rsid w:val="006A4D5D"/>
    <w:rsid w:val="00720871"/>
    <w:rsid w:val="00724745"/>
    <w:rsid w:val="007362E7"/>
    <w:rsid w:val="008422B8"/>
    <w:rsid w:val="008913E0"/>
    <w:rsid w:val="00975446"/>
    <w:rsid w:val="0098588A"/>
    <w:rsid w:val="009938EA"/>
    <w:rsid w:val="00994E4A"/>
    <w:rsid w:val="009D6FB8"/>
    <w:rsid w:val="009D7EFF"/>
    <w:rsid w:val="00A030C2"/>
    <w:rsid w:val="00A11096"/>
    <w:rsid w:val="00A17648"/>
    <w:rsid w:val="00A258BE"/>
    <w:rsid w:val="00A800C0"/>
    <w:rsid w:val="00A95FE2"/>
    <w:rsid w:val="00B048AE"/>
    <w:rsid w:val="00B664C5"/>
    <w:rsid w:val="00BA4FFC"/>
    <w:rsid w:val="00BA5996"/>
    <w:rsid w:val="00C653E2"/>
    <w:rsid w:val="00CC3E1E"/>
    <w:rsid w:val="00CF0736"/>
    <w:rsid w:val="00D26E5C"/>
    <w:rsid w:val="00D7359D"/>
    <w:rsid w:val="00DB29E5"/>
    <w:rsid w:val="00DC22F6"/>
    <w:rsid w:val="00E25819"/>
    <w:rsid w:val="00E85971"/>
    <w:rsid w:val="00EB34E1"/>
    <w:rsid w:val="00EC3EED"/>
    <w:rsid w:val="00F048D7"/>
    <w:rsid w:val="00F12A92"/>
    <w:rsid w:val="00F615E4"/>
    <w:rsid w:val="00FC6840"/>
    <w:rsid w:val="00FC7468"/>
    <w:rsid w:val="00FE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90899">
      <w:bodyDiv w:val="1"/>
      <w:marLeft w:val="0"/>
      <w:marRight w:val="0"/>
      <w:marTop w:val="0"/>
      <w:marBottom w:val="0"/>
      <w:divBdr>
        <w:top w:val="none" w:sz="0" w:space="0" w:color="auto"/>
        <w:left w:val="none" w:sz="0" w:space="0" w:color="auto"/>
        <w:bottom w:val="none" w:sz="0" w:space="0" w:color="auto"/>
        <w:right w:val="none" w:sz="0" w:space="0" w:color="auto"/>
      </w:divBdr>
    </w:div>
    <w:div w:id="638463997">
      <w:bodyDiv w:val="1"/>
      <w:marLeft w:val="0"/>
      <w:marRight w:val="0"/>
      <w:marTop w:val="0"/>
      <w:marBottom w:val="0"/>
      <w:divBdr>
        <w:top w:val="none" w:sz="0" w:space="0" w:color="auto"/>
        <w:left w:val="none" w:sz="0" w:space="0" w:color="auto"/>
        <w:bottom w:val="none" w:sz="0" w:space="0" w:color="auto"/>
        <w:right w:val="none" w:sz="0" w:space="0" w:color="auto"/>
      </w:divBdr>
    </w:div>
    <w:div w:id="1085614991">
      <w:bodyDiv w:val="1"/>
      <w:marLeft w:val="0"/>
      <w:marRight w:val="0"/>
      <w:marTop w:val="0"/>
      <w:marBottom w:val="0"/>
      <w:divBdr>
        <w:top w:val="none" w:sz="0" w:space="0" w:color="auto"/>
        <w:left w:val="none" w:sz="0" w:space="0" w:color="auto"/>
        <w:bottom w:val="none" w:sz="0" w:space="0" w:color="auto"/>
        <w:right w:val="none" w:sz="0" w:space="0" w:color="auto"/>
      </w:divBdr>
    </w:div>
    <w:div w:id="11056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Simon Pennington</cp:lastModifiedBy>
  <cp:revision>24</cp:revision>
  <cp:lastPrinted>2018-09-27T01:02:00Z</cp:lastPrinted>
  <dcterms:created xsi:type="dcterms:W3CDTF">2019-11-22T19:07:00Z</dcterms:created>
  <dcterms:modified xsi:type="dcterms:W3CDTF">2019-12-04T19:33:00Z</dcterms:modified>
</cp:coreProperties>
</file>