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D32CA" w14:textId="77777777" w:rsidR="00F435D5" w:rsidRDefault="008B4C48" w:rsidP="008F1E68">
      <w:pPr>
        <w:keepNext/>
        <w:keepLines/>
        <w:spacing w:after="0" w:line="240" w:lineRule="auto"/>
        <w:jc w:val="center"/>
        <w:outlineLvl w:val="0"/>
        <w:rPr>
          <w:rFonts w:asciiTheme="minorHAnsi" w:eastAsia="Times New Roman" w:hAnsiTheme="minorHAnsi"/>
          <w:b/>
          <w:bCs/>
          <w:color w:val="122926"/>
          <w:sz w:val="44"/>
          <w:szCs w:val="28"/>
        </w:rPr>
      </w:pPr>
      <w:r w:rsidRPr="00781B71">
        <w:rPr>
          <w:rFonts w:asciiTheme="minorHAnsi" w:eastAsia="Times New Roman" w:hAnsiTheme="minorHAnsi"/>
          <w:b/>
          <w:bCs/>
          <w:noProof/>
          <w:color w:val="122926"/>
          <w:sz w:val="44"/>
          <w:szCs w:val="44"/>
          <w:highlight w:val="yellow"/>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4833E8" w:rsidRPr="00781B71">
        <w:rPr>
          <w:rFonts w:asciiTheme="minorHAnsi" w:eastAsia="Times New Roman" w:hAnsiTheme="minorHAnsi"/>
          <w:b/>
          <w:bCs/>
          <w:noProof/>
          <w:color w:val="122926"/>
          <w:sz w:val="44"/>
          <w:szCs w:val="44"/>
        </w:rPr>
        <w:t xml:space="preserve"> </w:t>
      </w:r>
      <w:r w:rsidR="0014145F" w:rsidRPr="00781B71">
        <w:rPr>
          <w:rFonts w:asciiTheme="minorHAnsi" w:eastAsia="Times New Roman" w:hAnsiTheme="minorHAnsi"/>
          <w:b/>
          <w:bCs/>
          <w:noProof/>
          <w:color w:val="122926"/>
          <w:sz w:val="44"/>
          <w:szCs w:val="44"/>
        </w:rPr>
        <w:t>Digital Marketing</w:t>
      </w:r>
      <w:r w:rsidR="004F3477" w:rsidRPr="00781B71">
        <w:rPr>
          <w:rFonts w:asciiTheme="minorHAnsi" w:eastAsia="Times New Roman" w:hAnsiTheme="minorHAnsi"/>
          <w:b/>
          <w:bCs/>
          <w:noProof/>
          <w:color w:val="122926"/>
          <w:sz w:val="44"/>
          <w:szCs w:val="44"/>
        </w:rPr>
        <w:t xml:space="preserve"> </w:t>
      </w:r>
      <w:r w:rsidR="001C1787" w:rsidRPr="00781B71">
        <w:rPr>
          <w:rFonts w:asciiTheme="minorHAnsi" w:eastAsia="Times New Roman" w:hAnsiTheme="minorHAnsi"/>
          <w:b/>
          <w:bCs/>
          <w:noProof/>
          <w:color w:val="122926"/>
          <w:sz w:val="44"/>
          <w:szCs w:val="44"/>
        </w:rPr>
        <w:t>Occupations</w:t>
      </w:r>
      <w:r w:rsidR="008F1E68" w:rsidRPr="00781B71">
        <w:rPr>
          <w:rFonts w:asciiTheme="minorHAnsi" w:eastAsia="Times New Roman" w:hAnsiTheme="minorHAnsi"/>
          <w:b/>
          <w:bCs/>
          <w:color w:val="122926"/>
          <w:sz w:val="44"/>
          <w:szCs w:val="28"/>
        </w:rPr>
        <w:t xml:space="preserve"> </w:t>
      </w:r>
    </w:p>
    <w:p w14:paraId="5AD5764D" w14:textId="08A23226" w:rsidR="001C1787" w:rsidRDefault="001C1787" w:rsidP="008F1E68">
      <w:pPr>
        <w:keepNext/>
        <w:keepLines/>
        <w:spacing w:after="0" w:line="240" w:lineRule="auto"/>
        <w:jc w:val="center"/>
        <w:outlineLvl w:val="0"/>
        <w:rPr>
          <w:rFonts w:asciiTheme="minorHAnsi" w:eastAsia="Times New Roman" w:hAnsiTheme="minorHAnsi"/>
          <w:b/>
          <w:bCs/>
          <w:color w:val="122926"/>
          <w:sz w:val="44"/>
          <w:szCs w:val="28"/>
        </w:rPr>
      </w:pPr>
      <w:r w:rsidRPr="00781B71">
        <w:rPr>
          <w:rFonts w:asciiTheme="minorHAnsi" w:eastAsia="Times New Roman" w:hAnsiTheme="minorHAnsi"/>
          <w:b/>
          <w:bCs/>
          <w:color w:val="122926"/>
          <w:sz w:val="44"/>
          <w:szCs w:val="28"/>
        </w:rPr>
        <w:t>Labor Market Information Report</w:t>
      </w:r>
    </w:p>
    <w:p w14:paraId="516A8936" w14:textId="7F1EB94D" w:rsidR="00F435D5" w:rsidRPr="00781B71" w:rsidRDefault="00F435D5" w:rsidP="008F1E68">
      <w:pPr>
        <w:keepNext/>
        <w:keepLines/>
        <w:spacing w:after="0" w:line="240" w:lineRule="auto"/>
        <w:jc w:val="center"/>
        <w:outlineLvl w:val="0"/>
        <w:rPr>
          <w:rFonts w:asciiTheme="minorHAnsi" w:eastAsia="Times New Roman" w:hAnsiTheme="minorHAnsi"/>
          <w:b/>
          <w:bCs/>
          <w:color w:val="122926"/>
          <w:sz w:val="44"/>
          <w:szCs w:val="28"/>
        </w:rPr>
      </w:pPr>
      <w:r w:rsidRPr="00781B71">
        <w:rPr>
          <w:rFonts w:asciiTheme="minorHAnsi" w:eastAsia="Times New Roman" w:hAnsiTheme="minorHAnsi"/>
          <w:b/>
          <w:bCs/>
          <w:noProof/>
          <w:color w:val="122926"/>
          <w:sz w:val="44"/>
          <w:szCs w:val="44"/>
        </w:rPr>
        <w:t>Foothill College</w:t>
      </w:r>
    </w:p>
    <w:p w14:paraId="4A28573E" w14:textId="77777777" w:rsidR="001C1787" w:rsidRPr="00781B71"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781B71">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781B71"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781B71">
        <w:rPr>
          <w:rFonts w:asciiTheme="minorHAnsi" w:eastAsia="Times New Roman" w:hAnsiTheme="minorHAnsi"/>
          <w:bCs/>
          <w:color w:val="122926"/>
          <w:sz w:val="28"/>
          <w:szCs w:val="28"/>
        </w:rPr>
        <w:t>for Labor Market Research</w:t>
      </w:r>
    </w:p>
    <w:p w14:paraId="4D683F88" w14:textId="1FD521BE" w:rsidR="009C05AD" w:rsidRPr="00781B71" w:rsidRDefault="00F435D5" w:rsidP="001C1787">
      <w:pPr>
        <w:keepNext/>
        <w:keepLines/>
        <w:spacing w:after="0" w:line="240" w:lineRule="auto"/>
        <w:jc w:val="center"/>
        <w:outlineLvl w:val="0"/>
        <w:rPr>
          <w:rFonts w:asciiTheme="minorHAnsi" w:eastAsia="Times New Roman" w:hAnsiTheme="minorHAnsi"/>
          <w:bCs/>
          <w:color w:val="122926"/>
          <w:sz w:val="28"/>
          <w:szCs w:val="28"/>
        </w:rPr>
      </w:pPr>
      <w:r>
        <w:rPr>
          <w:rFonts w:asciiTheme="minorHAnsi" w:eastAsia="Times New Roman" w:hAnsiTheme="minorHAnsi"/>
          <w:bCs/>
          <w:color w:val="122926"/>
          <w:sz w:val="28"/>
          <w:szCs w:val="28"/>
        </w:rPr>
        <w:t>July</w:t>
      </w:r>
      <w:r w:rsidR="008A2555" w:rsidRPr="00781B71">
        <w:rPr>
          <w:rFonts w:asciiTheme="minorHAnsi" w:eastAsia="Times New Roman" w:hAnsiTheme="minorHAnsi"/>
          <w:bCs/>
          <w:color w:val="122926"/>
          <w:sz w:val="28"/>
          <w:szCs w:val="28"/>
        </w:rPr>
        <w:t xml:space="preserve"> 2019</w:t>
      </w:r>
    </w:p>
    <w:p w14:paraId="6A129EA7" w14:textId="77777777" w:rsidR="001C1787" w:rsidRPr="00781B71" w:rsidRDefault="001C1787" w:rsidP="001C1787">
      <w:pPr>
        <w:pStyle w:val="Heading1"/>
        <w:spacing w:before="240"/>
        <w:rPr>
          <w:rFonts w:asciiTheme="minorHAnsi" w:hAnsiTheme="minorHAnsi"/>
        </w:rPr>
      </w:pPr>
      <w:r w:rsidRPr="00781B71">
        <w:rPr>
          <w:rFonts w:asciiTheme="minorHAnsi" w:hAnsiTheme="minorHAnsi"/>
        </w:rPr>
        <w:t>Recommendation</w:t>
      </w:r>
    </w:p>
    <w:p w14:paraId="675D550A" w14:textId="29DD0CE0" w:rsidR="001C1787" w:rsidRPr="00781B71" w:rsidRDefault="001C1787" w:rsidP="001C1787">
      <w:pPr>
        <w:spacing w:line="240" w:lineRule="auto"/>
        <w:rPr>
          <w:rFonts w:asciiTheme="minorHAnsi" w:hAnsiTheme="minorHAnsi"/>
          <w:highlight w:val="yellow"/>
        </w:rPr>
      </w:pPr>
      <w:r w:rsidRPr="00781B71">
        <w:rPr>
          <w:rFonts w:asciiTheme="minorHAnsi" w:hAnsiTheme="minorHAnsi"/>
        </w:rPr>
        <w:t xml:space="preserve">Based on all available data, there appears to be a significant undersupply of </w:t>
      </w:r>
      <w:r w:rsidR="00B32584" w:rsidRPr="00781B71">
        <w:rPr>
          <w:rFonts w:asciiTheme="minorHAnsi" w:hAnsiTheme="minorHAnsi"/>
        </w:rPr>
        <w:t>Digital Marketing</w:t>
      </w:r>
      <w:r w:rsidR="004F3477" w:rsidRPr="00781B71">
        <w:rPr>
          <w:rFonts w:asciiTheme="minorHAnsi" w:hAnsiTheme="minorHAnsi"/>
        </w:rPr>
        <w:t xml:space="preserve"> </w:t>
      </w:r>
      <w:r w:rsidRPr="00781B71">
        <w:rPr>
          <w:rFonts w:asciiTheme="minorHAnsi" w:hAnsiTheme="minorHAnsi"/>
        </w:rPr>
        <w:t xml:space="preserve">workers compared to the demand for this cluster of occupations in the Bay region and in the </w:t>
      </w:r>
      <w:r w:rsidR="00B32584" w:rsidRPr="00781B71">
        <w:rPr>
          <w:rFonts w:asciiTheme="minorHAnsi" w:hAnsiTheme="minorHAnsi"/>
        </w:rPr>
        <w:t>Silicon Valley</w:t>
      </w:r>
      <w:r w:rsidRPr="00781B71">
        <w:rPr>
          <w:rFonts w:asciiTheme="minorHAnsi" w:hAnsiTheme="minorHAnsi"/>
        </w:rPr>
        <w:t xml:space="preserve"> sub-region (</w:t>
      </w:r>
      <w:r w:rsidR="0018254F" w:rsidRPr="00781B71">
        <w:rPr>
          <w:rFonts w:asciiTheme="minorHAnsi" w:hAnsiTheme="minorHAnsi"/>
        </w:rPr>
        <w:t xml:space="preserve">Santa Clara County). </w:t>
      </w:r>
      <w:r w:rsidR="0013587A" w:rsidRPr="00781B71">
        <w:rPr>
          <w:rFonts w:asciiTheme="minorHAnsi" w:hAnsiTheme="minorHAnsi"/>
          <w:color w:val="auto"/>
        </w:rPr>
        <w:t xml:space="preserve">There is a projected annual gap </w:t>
      </w:r>
      <w:r w:rsidR="002A327E" w:rsidRPr="00781B71">
        <w:rPr>
          <w:rFonts w:asciiTheme="minorHAnsi" w:hAnsiTheme="minorHAnsi"/>
        </w:rPr>
        <w:t>of</w:t>
      </w:r>
      <w:r w:rsidR="004201A8">
        <w:rPr>
          <w:rFonts w:asciiTheme="minorHAnsi" w:hAnsiTheme="minorHAnsi"/>
        </w:rPr>
        <w:t xml:space="preserve"> about 8,345</w:t>
      </w:r>
      <w:r w:rsidR="00F435D5">
        <w:rPr>
          <w:rFonts w:asciiTheme="minorHAnsi" w:hAnsiTheme="minorHAnsi"/>
        </w:rPr>
        <w:t xml:space="preserve"> students </w:t>
      </w:r>
      <w:r w:rsidR="004201A8">
        <w:rPr>
          <w:rFonts w:asciiTheme="minorHAnsi" w:hAnsiTheme="minorHAnsi"/>
        </w:rPr>
        <w:t>in the Bay region and 3,029</w:t>
      </w:r>
      <w:r w:rsidRPr="00781B71">
        <w:rPr>
          <w:rFonts w:asciiTheme="minorHAnsi" w:hAnsiTheme="minorHAnsi"/>
        </w:rPr>
        <w:t xml:space="preserve"> </w:t>
      </w:r>
      <w:r w:rsidR="00F435D5">
        <w:rPr>
          <w:rFonts w:asciiTheme="minorHAnsi" w:hAnsiTheme="minorHAnsi"/>
        </w:rPr>
        <w:t xml:space="preserve">students </w:t>
      </w:r>
      <w:r w:rsidRPr="00781B71">
        <w:rPr>
          <w:rFonts w:asciiTheme="minorHAnsi" w:hAnsiTheme="minorHAnsi"/>
        </w:rPr>
        <w:t xml:space="preserve">in the </w:t>
      </w:r>
      <w:r w:rsidR="00B32584" w:rsidRPr="00781B71">
        <w:rPr>
          <w:rFonts w:asciiTheme="minorHAnsi" w:hAnsiTheme="minorHAnsi"/>
        </w:rPr>
        <w:t>Silicon Valley</w:t>
      </w:r>
      <w:r w:rsidR="004833E8" w:rsidRPr="00781B71">
        <w:rPr>
          <w:rFonts w:asciiTheme="minorHAnsi" w:hAnsiTheme="minorHAnsi"/>
        </w:rPr>
        <w:t xml:space="preserve"> Sub-Region</w:t>
      </w:r>
      <w:r w:rsidRPr="00781B71">
        <w:rPr>
          <w:rFonts w:asciiTheme="minorHAnsi" w:hAnsiTheme="minorHAnsi"/>
        </w:rPr>
        <w:t>.</w:t>
      </w:r>
    </w:p>
    <w:p w14:paraId="029461D0" w14:textId="55EF6F8A" w:rsidR="001C1787" w:rsidRPr="00781B71" w:rsidRDefault="001C1787" w:rsidP="001C1787">
      <w:pPr>
        <w:spacing w:line="240" w:lineRule="auto"/>
        <w:rPr>
          <w:rFonts w:asciiTheme="minorHAnsi" w:hAnsiTheme="minorHAnsi"/>
        </w:rPr>
      </w:pPr>
      <w:r w:rsidRPr="00781B71">
        <w:rPr>
          <w:rFonts w:asciiTheme="minorHAnsi" w:hAnsiTheme="minorHAnsi"/>
        </w:rPr>
        <w:t>This report also provides student outcomes data on employme</w:t>
      </w:r>
      <w:r w:rsidR="004856DB" w:rsidRPr="00781B71">
        <w:rPr>
          <w:rFonts w:asciiTheme="minorHAnsi" w:hAnsiTheme="minorHAnsi"/>
        </w:rPr>
        <w:t>nt and earnings for programs on</w:t>
      </w:r>
      <w:r w:rsidR="00D047AF" w:rsidRPr="00781B71">
        <w:rPr>
          <w:rFonts w:asciiTheme="minorHAnsi" w:hAnsiTheme="minorHAnsi"/>
        </w:rPr>
        <w:t xml:space="preserve"> </w:t>
      </w:r>
      <w:r w:rsidR="00F435D5">
        <w:rPr>
          <w:rFonts w:asciiTheme="minorHAnsi" w:hAnsiTheme="minorHAnsi"/>
        </w:rPr>
        <w:t xml:space="preserve">TOP </w:t>
      </w:r>
      <w:r w:rsidR="00B32584" w:rsidRPr="00781B71">
        <w:rPr>
          <w:rFonts w:asciiTheme="minorHAnsi" w:hAnsiTheme="minorHAnsi"/>
        </w:rPr>
        <w:t>0509</w:t>
      </w:r>
      <w:r w:rsidR="00F435D5">
        <w:rPr>
          <w:rFonts w:asciiTheme="minorHAnsi" w:hAnsiTheme="minorHAnsi"/>
        </w:rPr>
        <w:t>.</w:t>
      </w:r>
      <w:r w:rsidR="00B32584" w:rsidRPr="00781B71">
        <w:rPr>
          <w:rFonts w:asciiTheme="minorHAnsi" w:hAnsiTheme="minorHAnsi"/>
        </w:rPr>
        <w:t>70 - E-Commerce (Business emphasis)</w:t>
      </w:r>
      <w:r w:rsidRPr="00781B71">
        <w:rPr>
          <w:rFonts w:asciiTheme="minorHAnsi" w:hAnsiTheme="minorHAnsi"/>
          <w:color w:val="auto"/>
        </w:rPr>
        <w:t xml:space="preserve"> </w:t>
      </w:r>
      <w:r w:rsidRPr="00781B71">
        <w:rPr>
          <w:rFonts w:asciiTheme="minorHAnsi" w:hAnsiTheme="minorHAnsi"/>
        </w:rPr>
        <w:t>in the state and reg</w:t>
      </w:r>
      <w:r w:rsidR="00EC7C04" w:rsidRPr="00781B71">
        <w:rPr>
          <w:rFonts w:asciiTheme="minorHAnsi" w:hAnsiTheme="minorHAnsi"/>
        </w:rPr>
        <w:t>ion. It is recommended that these</w:t>
      </w:r>
      <w:r w:rsidRPr="00781B71">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781B71">
        <w:rPr>
          <w:rFonts w:asciiTheme="minorHAnsi" w:hAnsiTheme="minorHAnsi"/>
        </w:rPr>
        <w:t xml:space="preserve">omes across all CTE programs at </w:t>
      </w:r>
      <w:r w:rsidR="00B32584" w:rsidRPr="00781B71">
        <w:rPr>
          <w:rFonts w:asciiTheme="minorHAnsi" w:hAnsiTheme="minorHAnsi"/>
        </w:rPr>
        <w:t>Foothill College</w:t>
      </w:r>
      <w:r w:rsidR="000612F1" w:rsidRPr="00781B71">
        <w:rPr>
          <w:rFonts w:asciiTheme="minorHAnsi" w:hAnsiTheme="minorHAnsi"/>
        </w:rPr>
        <w:t xml:space="preserve"> </w:t>
      </w:r>
      <w:r w:rsidRPr="00781B71">
        <w:rPr>
          <w:rFonts w:asciiTheme="minorHAnsi" w:hAnsiTheme="minorHAnsi"/>
        </w:rPr>
        <w:t xml:space="preserve">and in the region. </w:t>
      </w:r>
    </w:p>
    <w:p w14:paraId="117921BC" w14:textId="77777777" w:rsidR="001C1787" w:rsidRPr="00781B71" w:rsidRDefault="001C1787" w:rsidP="001C1787">
      <w:pPr>
        <w:pStyle w:val="Heading1"/>
        <w:spacing w:before="360"/>
        <w:rPr>
          <w:rFonts w:asciiTheme="minorHAnsi" w:hAnsiTheme="minorHAnsi"/>
        </w:rPr>
      </w:pPr>
      <w:r w:rsidRPr="00781B71">
        <w:rPr>
          <w:rFonts w:asciiTheme="minorHAnsi" w:hAnsiTheme="minorHAnsi"/>
        </w:rPr>
        <w:t>Introduction</w:t>
      </w:r>
    </w:p>
    <w:p w14:paraId="73C13B9C" w14:textId="01C55854" w:rsidR="0014145F" w:rsidRPr="00781B71" w:rsidRDefault="001C1787" w:rsidP="0014145F">
      <w:pPr>
        <w:spacing w:after="60" w:line="240" w:lineRule="auto"/>
        <w:rPr>
          <w:rFonts w:asciiTheme="minorHAnsi" w:hAnsiTheme="minorHAnsi"/>
        </w:rPr>
      </w:pPr>
      <w:r w:rsidRPr="00781B71">
        <w:rPr>
          <w:rFonts w:asciiTheme="minorHAnsi" w:hAnsiTheme="minorHAnsi"/>
        </w:rPr>
        <w:t xml:space="preserve">This report profiles </w:t>
      </w:r>
      <w:r w:rsidR="00B32584" w:rsidRPr="00781B71">
        <w:rPr>
          <w:rFonts w:asciiTheme="minorHAnsi" w:hAnsiTheme="minorHAnsi"/>
        </w:rPr>
        <w:t>Digital Marketing</w:t>
      </w:r>
      <w:r w:rsidR="004F3477" w:rsidRPr="00781B71">
        <w:rPr>
          <w:rFonts w:asciiTheme="minorHAnsi" w:hAnsiTheme="minorHAnsi"/>
        </w:rPr>
        <w:t xml:space="preserve"> </w:t>
      </w:r>
      <w:r w:rsidRPr="00781B71">
        <w:rPr>
          <w:rFonts w:asciiTheme="minorHAnsi" w:hAnsiTheme="minorHAnsi"/>
        </w:rPr>
        <w:t xml:space="preserve">Occupations in the 12 county Bay region and in the </w:t>
      </w:r>
      <w:r w:rsidR="00B32584" w:rsidRPr="00781B71">
        <w:rPr>
          <w:rFonts w:asciiTheme="minorHAnsi" w:hAnsiTheme="minorHAnsi"/>
        </w:rPr>
        <w:t>Silicon Valley</w:t>
      </w:r>
      <w:r w:rsidRPr="00781B71">
        <w:rPr>
          <w:rFonts w:asciiTheme="minorHAnsi" w:hAnsiTheme="minorHAnsi"/>
        </w:rPr>
        <w:t xml:space="preserve"> sub-region for </w:t>
      </w:r>
      <w:r w:rsidR="00F435D5">
        <w:rPr>
          <w:rFonts w:asciiTheme="minorHAnsi" w:hAnsiTheme="minorHAnsi"/>
        </w:rPr>
        <w:t xml:space="preserve">a proposed new </w:t>
      </w:r>
      <w:r w:rsidR="0014145F" w:rsidRPr="00781B71">
        <w:rPr>
          <w:rFonts w:asciiTheme="minorHAnsi" w:hAnsiTheme="minorHAnsi"/>
        </w:rPr>
        <w:t>program</w:t>
      </w:r>
      <w:r w:rsidRPr="00781B71">
        <w:rPr>
          <w:rFonts w:asciiTheme="minorHAnsi" w:hAnsiTheme="minorHAnsi"/>
        </w:rPr>
        <w:t xml:space="preserve"> at </w:t>
      </w:r>
      <w:r w:rsidR="00B32584" w:rsidRPr="00781B71">
        <w:rPr>
          <w:rFonts w:asciiTheme="minorHAnsi" w:hAnsiTheme="minorHAnsi"/>
        </w:rPr>
        <w:t>Foothill College</w:t>
      </w:r>
      <w:r w:rsidR="0014376B" w:rsidRPr="00781B71">
        <w:rPr>
          <w:rFonts w:asciiTheme="minorHAnsi" w:hAnsiTheme="minorHAnsi"/>
        </w:rPr>
        <w:t>.</w:t>
      </w:r>
      <w:r w:rsidR="00C30004" w:rsidRPr="00781B71">
        <w:rPr>
          <w:rFonts w:asciiTheme="minorHAnsi" w:hAnsiTheme="minorHAnsi"/>
        </w:rPr>
        <w:t xml:space="preserve"> </w:t>
      </w:r>
    </w:p>
    <w:tbl>
      <w:tblPr>
        <w:tblW w:w="10224" w:type="dxa"/>
        <w:tblLook w:val="04A0" w:firstRow="1" w:lastRow="0" w:firstColumn="1" w:lastColumn="0" w:noHBand="0" w:noVBand="1"/>
      </w:tblPr>
      <w:tblGrid>
        <w:gridCol w:w="10224"/>
      </w:tblGrid>
      <w:tr w:rsidR="0014145F" w:rsidRPr="00781B71" w14:paraId="755F62CC" w14:textId="77777777" w:rsidTr="0014145F">
        <w:trPr>
          <w:trHeight w:val="300"/>
        </w:trPr>
        <w:tc>
          <w:tcPr>
            <w:tcW w:w="10224" w:type="dxa"/>
            <w:tcBorders>
              <w:top w:val="nil"/>
              <w:left w:val="nil"/>
              <w:bottom w:val="nil"/>
              <w:right w:val="nil"/>
            </w:tcBorders>
            <w:shd w:val="clear" w:color="auto" w:fill="auto"/>
            <w:noWrap/>
            <w:vAlign w:val="center"/>
            <w:hideMark/>
          </w:tcPr>
          <w:p w14:paraId="3723D998" w14:textId="06047320" w:rsidR="0014145F" w:rsidRPr="00781B71" w:rsidRDefault="0014145F" w:rsidP="0014145F">
            <w:pPr>
              <w:pStyle w:val="ListParagraph"/>
              <w:numPr>
                <w:ilvl w:val="0"/>
                <w:numId w:val="5"/>
              </w:numPr>
              <w:spacing w:after="0" w:line="240" w:lineRule="auto"/>
              <w:ind w:left="288" w:hanging="288"/>
              <w:rPr>
                <w:rFonts w:asciiTheme="minorHAnsi" w:eastAsia="Times New Roman" w:hAnsiTheme="minorHAnsi" w:cs="Calibri"/>
              </w:rPr>
            </w:pPr>
            <w:r w:rsidRPr="00781B71">
              <w:rPr>
                <w:rFonts w:asciiTheme="minorHAnsi" w:eastAsia="Symbol" w:hAnsiTheme="minorHAnsi" w:cs="Symbol"/>
                <w:b/>
              </w:rPr>
              <w:t xml:space="preserve">Marketing Managers (SOC 11-2021): </w:t>
            </w:r>
            <w:r w:rsidRPr="00C7622D">
              <w:rPr>
                <w:rFonts w:asciiTheme="minorHAnsi" w:eastAsia="Symbol" w:hAnsiTheme="minorHAnsi" w:cs="Symbol"/>
              </w:rPr>
              <w:t xml:space="preserve">Plan, direct, or coordinate marketing </w:t>
            </w:r>
            <w:r w:rsidRPr="00781B71">
              <w:rPr>
                <w:rFonts w:asciiTheme="minorHAnsi" w:eastAsia="Symbol" w:hAnsiTheme="minorHAnsi" w:cs="Symbol"/>
              </w:rPr>
              <w:t>policies and programs, such as</w:t>
            </w:r>
            <w:r w:rsidRPr="00781B71">
              <w:rPr>
                <w:rFonts w:asciiTheme="minorHAnsi" w:eastAsia="Times New Roman" w:hAnsiTheme="minorHAnsi" w:cs="Calibri"/>
              </w:rPr>
              <w:t xml:space="preserve"> determining the demand for products and services offered by a firm and its competitors, and identify potential customers.  Develop pricing strategies with the goal of maximizing the firm's profits or share of the market while ensuring the firm's customers are satisfied.  Oversee product development or monitor trends that indicate the need for new products and services.</w:t>
            </w:r>
          </w:p>
        </w:tc>
      </w:tr>
      <w:tr w:rsidR="0014145F" w:rsidRPr="00781B71" w14:paraId="237203D4" w14:textId="77777777" w:rsidTr="0014145F">
        <w:trPr>
          <w:trHeight w:hRule="exact" w:val="259"/>
        </w:trPr>
        <w:tc>
          <w:tcPr>
            <w:tcW w:w="10224" w:type="dxa"/>
            <w:tcBorders>
              <w:top w:val="nil"/>
              <w:left w:val="nil"/>
              <w:bottom w:val="nil"/>
              <w:right w:val="nil"/>
            </w:tcBorders>
            <w:shd w:val="clear" w:color="auto" w:fill="auto"/>
            <w:noWrap/>
            <w:vAlign w:val="center"/>
            <w:hideMark/>
          </w:tcPr>
          <w:p w14:paraId="675E305B" w14:textId="77777777" w:rsidR="0014145F" w:rsidRPr="00781B71" w:rsidRDefault="0014145F" w:rsidP="0014145F">
            <w:pPr>
              <w:spacing w:after="0" w:line="240" w:lineRule="auto"/>
              <w:ind w:firstLineChars="300" w:firstLine="660"/>
              <w:rPr>
                <w:rFonts w:asciiTheme="minorHAnsi" w:eastAsia="Symbol" w:hAnsiTheme="minorHAnsi" w:cs="Symbol"/>
              </w:rPr>
            </w:pPr>
            <w:r w:rsidRPr="00781B71">
              <w:rPr>
                <w:rFonts w:asciiTheme="minorHAnsi" w:eastAsia="Symbol" w:hAnsiTheme="minorHAnsi" w:cs="Symbol"/>
              </w:rPr>
              <w:t>Entry-Level Educational Requirement: Bachelor's degree</w:t>
            </w:r>
          </w:p>
        </w:tc>
      </w:tr>
      <w:tr w:rsidR="0014145F" w:rsidRPr="00781B71" w14:paraId="53F1EE00" w14:textId="77777777" w:rsidTr="0014145F">
        <w:trPr>
          <w:trHeight w:hRule="exact" w:val="259"/>
        </w:trPr>
        <w:tc>
          <w:tcPr>
            <w:tcW w:w="10224" w:type="dxa"/>
            <w:tcBorders>
              <w:top w:val="nil"/>
              <w:left w:val="nil"/>
              <w:bottom w:val="nil"/>
              <w:right w:val="nil"/>
            </w:tcBorders>
            <w:shd w:val="clear" w:color="auto" w:fill="auto"/>
            <w:noWrap/>
            <w:vAlign w:val="center"/>
            <w:hideMark/>
          </w:tcPr>
          <w:p w14:paraId="68099DA7" w14:textId="77777777" w:rsidR="0014145F" w:rsidRPr="00781B71" w:rsidRDefault="0014145F" w:rsidP="0014145F">
            <w:pPr>
              <w:spacing w:after="0" w:line="240" w:lineRule="auto"/>
              <w:ind w:firstLineChars="300" w:firstLine="660"/>
              <w:rPr>
                <w:rFonts w:asciiTheme="minorHAnsi" w:eastAsia="Symbol" w:hAnsiTheme="minorHAnsi" w:cs="Symbol"/>
              </w:rPr>
            </w:pPr>
            <w:r w:rsidRPr="00781B71">
              <w:rPr>
                <w:rFonts w:asciiTheme="minorHAnsi" w:eastAsia="Symbol" w:hAnsiTheme="minorHAnsi" w:cs="Symbol"/>
              </w:rPr>
              <w:t>Training Requirement: None</w:t>
            </w:r>
          </w:p>
        </w:tc>
      </w:tr>
      <w:tr w:rsidR="0014145F" w:rsidRPr="00781B71" w14:paraId="72A8AF62" w14:textId="77777777" w:rsidTr="0014145F">
        <w:trPr>
          <w:trHeight w:hRule="exact" w:val="259"/>
        </w:trPr>
        <w:tc>
          <w:tcPr>
            <w:tcW w:w="10224" w:type="dxa"/>
            <w:tcBorders>
              <w:top w:val="nil"/>
              <w:left w:val="nil"/>
              <w:bottom w:val="nil"/>
              <w:right w:val="nil"/>
            </w:tcBorders>
            <w:shd w:val="clear" w:color="auto" w:fill="auto"/>
            <w:noWrap/>
            <w:vAlign w:val="center"/>
            <w:hideMark/>
          </w:tcPr>
          <w:p w14:paraId="03446A25" w14:textId="77777777" w:rsidR="0014145F" w:rsidRPr="00781B71" w:rsidRDefault="0014145F" w:rsidP="0014145F">
            <w:pPr>
              <w:spacing w:after="0" w:line="240" w:lineRule="auto"/>
              <w:ind w:firstLineChars="300" w:firstLine="660"/>
              <w:rPr>
                <w:rFonts w:asciiTheme="minorHAnsi" w:eastAsia="Symbol" w:hAnsiTheme="minorHAnsi" w:cs="Symbol"/>
              </w:rPr>
            </w:pPr>
            <w:r w:rsidRPr="00781B71">
              <w:rPr>
                <w:rFonts w:asciiTheme="minorHAnsi" w:eastAsia="Symbol" w:hAnsiTheme="minorHAnsi" w:cs="Symbol"/>
              </w:rPr>
              <w:t>Percentage of Community College Award Holders or Some Postsecondary Coursework: 22%</w:t>
            </w:r>
          </w:p>
        </w:tc>
      </w:tr>
      <w:tr w:rsidR="004E5317" w:rsidRPr="00781B71" w14:paraId="5A4AE588" w14:textId="77777777" w:rsidTr="0014145F">
        <w:trPr>
          <w:trHeight w:val="300"/>
        </w:trPr>
        <w:tc>
          <w:tcPr>
            <w:tcW w:w="10224" w:type="dxa"/>
            <w:tcBorders>
              <w:top w:val="nil"/>
              <w:left w:val="nil"/>
              <w:bottom w:val="nil"/>
              <w:right w:val="nil"/>
            </w:tcBorders>
            <w:shd w:val="clear" w:color="auto" w:fill="auto"/>
            <w:noWrap/>
            <w:vAlign w:val="center"/>
            <w:hideMark/>
          </w:tcPr>
          <w:p w14:paraId="6F95A0E8" w14:textId="5C7FD3B4" w:rsidR="004E5317" w:rsidRPr="00781B71" w:rsidRDefault="004E5317" w:rsidP="004E5317">
            <w:pPr>
              <w:pStyle w:val="ListParagraph"/>
              <w:numPr>
                <w:ilvl w:val="0"/>
                <w:numId w:val="5"/>
              </w:numPr>
              <w:spacing w:after="0" w:line="240" w:lineRule="auto"/>
              <w:ind w:left="288" w:hanging="288"/>
              <w:rPr>
                <w:rFonts w:asciiTheme="minorHAnsi" w:eastAsia="Times New Roman" w:hAnsiTheme="minorHAnsi" w:cs="Calibri"/>
              </w:rPr>
            </w:pPr>
            <w:r w:rsidRPr="004E5317">
              <w:rPr>
                <w:rFonts w:cs="Calibri"/>
                <w:b/>
              </w:rPr>
              <w:t>Advertising and Promotions Managers (SOC 11-2011):</w:t>
            </w:r>
            <w:r>
              <w:rPr>
                <w:rFonts w:cs="Calibri"/>
              </w:rPr>
              <w:t xml:space="preserve"> Plan, direct, or coordinate advertising policies and programs or produce collateral materials, such as posters, contests, coupons, or </w:t>
            </w:r>
            <w:proofErr w:type="spellStart"/>
            <w:r>
              <w:rPr>
                <w:rFonts w:cs="Calibri"/>
              </w:rPr>
              <w:t>give-aways</w:t>
            </w:r>
            <w:proofErr w:type="spellEnd"/>
            <w:r>
              <w:rPr>
                <w:rFonts w:cs="Calibri"/>
              </w:rPr>
              <w:t>, to create extra interest in the purchase of a product or service for a department, an entire organization, or on an account basis.</w:t>
            </w:r>
          </w:p>
        </w:tc>
      </w:tr>
      <w:tr w:rsidR="004E5317" w:rsidRPr="00781B71" w14:paraId="71B22892" w14:textId="77777777" w:rsidTr="0014145F">
        <w:trPr>
          <w:trHeight w:hRule="exact" w:val="259"/>
        </w:trPr>
        <w:tc>
          <w:tcPr>
            <w:tcW w:w="10224" w:type="dxa"/>
            <w:tcBorders>
              <w:top w:val="nil"/>
              <w:left w:val="nil"/>
              <w:bottom w:val="nil"/>
              <w:right w:val="nil"/>
            </w:tcBorders>
            <w:shd w:val="clear" w:color="auto" w:fill="auto"/>
            <w:noWrap/>
            <w:vAlign w:val="center"/>
            <w:hideMark/>
          </w:tcPr>
          <w:p w14:paraId="065478FD" w14:textId="51F3EDB6" w:rsidR="004E5317" w:rsidRPr="00781B71" w:rsidRDefault="004E5317" w:rsidP="004E5317">
            <w:pPr>
              <w:spacing w:after="0" w:line="240" w:lineRule="auto"/>
              <w:ind w:firstLineChars="300" w:firstLine="660"/>
              <w:rPr>
                <w:rFonts w:asciiTheme="minorHAnsi" w:eastAsia="Times New Roman" w:hAnsiTheme="minorHAnsi" w:cs="Calibri"/>
                <w:i/>
                <w:iCs/>
              </w:rPr>
            </w:pPr>
            <w:r>
              <w:rPr>
                <w:rFonts w:cs="Calibri"/>
                <w:i/>
                <w:iCs/>
              </w:rPr>
              <w:t>Entry-Level Educational Requirement: Bachelor's degree</w:t>
            </w:r>
          </w:p>
        </w:tc>
      </w:tr>
      <w:tr w:rsidR="004E5317" w:rsidRPr="00781B71" w14:paraId="46FED360" w14:textId="77777777" w:rsidTr="0014145F">
        <w:trPr>
          <w:trHeight w:hRule="exact" w:val="259"/>
        </w:trPr>
        <w:tc>
          <w:tcPr>
            <w:tcW w:w="10224" w:type="dxa"/>
            <w:tcBorders>
              <w:top w:val="nil"/>
              <w:left w:val="nil"/>
              <w:bottom w:val="nil"/>
              <w:right w:val="nil"/>
            </w:tcBorders>
            <w:shd w:val="clear" w:color="auto" w:fill="auto"/>
            <w:noWrap/>
            <w:vAlign w:val="center"/>
            <w:hideMark/>
          </w:tcPr>
          <w:p w14:paraId="5ACB5EC0" w14:textId="307DADED" w:rsidR="004E5317" w:rsidRPr="00781B71" w:rsidRDefault="004E5317" w:rsidP="004E5317">
            <w:pPr>
              <w:spacing w:after="0" w:line="240" w:lineRule="auto"/>
              <w:ind w:firstLineChars="300" w:firstLine="660"/>
              <w:rPr>
                <w:rFonts w:asciiTheme="minorHAnsi" w:eastAsia="Times New Roman" w:hAnsiTheme="minorHAnsi" w:cs="Calibri"/>
                <w:i/>
                <w:iCs/>
              </w:rPr>
            </w:pPr>
            <w:r>
              <w:rPr>
                <w:rFonts w:cs="Calibri"/>
                <w:i/>
                <w:iCs/>
              </w:rPr>
              <w:t>Training Requirement: None</w:t>
            </w:r>
          </w:p>
        </w:tc>
      </w:tr>
      <w:tr w:rsidR="004E5317" w:rsidRPr="00781B71" w14:paraId="4D034750" w14:textId="77777777" w:rsidTr="0014145F">
        <w:trPr>
          <w:trHeight w:hRule="exact" w:val="259"/>
        </w:trPr>
        <w:tc>
          <w:tcPr>
            <w:tcW w:w="10224" w:type="dxa"/>
            <w:tcBorders>
              <w:top w:val="nil"/>
              <w:left w:val="nil"/>
              <w:bottom w:val="nil"/>
              <w:right w:val="nil"/>
            </w:tcBorders>
            <w:shd w:val="clear" w:color="auto" w:fill="auto"/>
            <w:noWrap/>
            <w:vAlign w:val="center"/>
            <w:hideMark/>
          </w:tcPr>
          <w:p w14:paraId="38FFEBBB" w14:textId="14952DCA" w:rsidR="004E5317" w:rsidRPr="00781B71" w:rsidRDefault="004E5317" w:rsidP="004E5317">
            <w:pPr>
              <w:spacing w:after="0" w:line="240" w:lineRule="auto"/>
              <w:ind w:firstLineChars="300" w:firstLine="660"/>
              <w:rPr>
                <w:rFonts w:asciiTheme="minorHAnsi" w:eastAsia="Times New Roman" w:hAnsiTheme="minorHAnsi" w:cs="Calibri"/>
                <w:i/>
                <w:iCs/>
              </w:rPr>
            </w:pPr>
            <w:r>
              <w:rPr>
                <w:rFonts w:cs="Calibri"/>
                <w:i/>
                <w:iCs/>
              </w:rPr>
              <w:t>Percentage of Community College Award Holders or Some Postsecondary Coursework: 15%</w:t>
            </w:r>
          </w:p>
        </w:tc>
      </w:tr>
      <w:tr w:rsidR="004E5317" w:rsidRPr="00781B71" w14:paraId="0D9C206B" w14:textId="77777777" w:rsidTr="004E5317">
        <w:trPr>
          <w:trHeight w:val="300"/>
        </w:trPr>
        <w:tc>
          <w:tcPr>
            <w:tcW w:w="10224" w:type="dxa"/>
            <w:tcBorders>
              <w:top w:val="nil"/>
              <w:left w:val="nil"/>
              <w:bottom w:val="nil"/>
              <w:right w:val="nil"/>
            </w:tcBorders>
            <w:shd w:val="clear" w:color="auto" w:fill="auto"/>
            <w:noWrap/>
            <w:vAlign w:val="center"/>
            <w:hideMark/>
          </w:tcPr>
          <w:p w14:paraId="5D75DC95" w14:textId="56A3F29C" w:rsidR="004E5317" w:rsidRPr="00781B71" w:rsidRDefault="004E5317" w:rsidP="004E5317">
            <w:pPr>
              <w:pStyle w:val="ListParagraph"/>
              <w:numPr>
                <w:ilvl w:val="0"/>
                <w:numId w:val="5"/>
              </w:numPr>
              <w:spacing w:after="0" w:line="240" w:lineRule="auto"/>
              <w:ind w:left="255"/>
              <w:rPr>
                <w:rFonts w:asciiTheme="minorHAnsi" w:eastAsia="Times New Roman" w:hAnsiTheme="minorHAnsi" w:cs="Calibri"/>
              </w:rPr>
            </w:pPr>
            <w:r w:rsidRPr="004E5317">
              <w:rPr>
                <w:rFonts w:cs="Calibri"/>
                <w:b/>
              </w:rPr>
              <w:t>Advertising Sales Agents (SOC 41-3011):</w:t>
            </w:r>
            <w:r>
              <w:rPr>
                <w:rFonts w:cs="Calibri"/>
              </w:rPr>
              <w:t xml:space="preserve"> Sell or solicit advertising space, time, or media in publications, signage, TV, radio, or Internet establishments or public spaces. </w:t>
            </w:r>
          </w:p>
        </w:tc>
      </w:tr>
      <w:tr w:rsidR="004E5317" w:rsidRPr="00781B71" w14:paraId="0BB3137D" w14:textId="77777777" w:rsidTr="0014145F">
        <w:trPr>
          <w:trHeight w:val="300"/>
        </w:trPr>
        <w:tc>
          <w:tcPr>
            <w:tcW w:w="10224" w:type="dxa"/>
            <w:tcBorders>
              <w:top w:val="nil"/>
              <w:left w:val="nil"/>
              <w:bottom w:val="nil"/>
              <w:right w:val="nil"/>
            </w:tcBorders>
            <w:shd w:val="clear" w:color="auto" w:fill="auto"/>
            <w:noWrap/>
            <w:vAlign w:val="center"/>
            <w:hideMark/>
          </w:tcPr>
          <w:p w14:paraId="39945CA6" w14:textId="77E0B4E5" w:rsidR="004E5317" w:rsidRPr="00781B71" w:rsidRDefault="004E5317" w:rsidP="004E5317">
            <w:pPr>
              <w:spacing w:after="0" w:line="240" w:lineRule="auto"/>
              <w:ind w:firstLineChars="320" w:firstLine="704"/>
              <w:rPr>
                <w:rFonts w:asciiTheme="minorHAnsi" w:eastAsia="Times New Roman" w:hAnsiTheme="minorHAnsi" w:cs="Calibri"/>
                <w:i/>
                <w:iCs/>
              </w:rPr>
            </w:pPr>
            <w:r>
              <w:rPr>
                <w:rFonts w:cs="Calibri"/>
                <w:i/>
                <w:iCs/>
              </w:rPr>
              <w:t>Entry-Level Educational Requirement: High school diploma or equivalent</w:t>
            </w:r>
          </w:p>
        </w:tc>
      </w:tr>
      <w:tr w:rsidR="004E5317" w:rsidRPr="00781B71" w14:paraId="34C4D227" w14:textId="77777777" w:rsidTr="0014145F">
        <w:trPr>
          <w:trHeight w:val="300"/>
        </w:trPr>
        <w:tc>
          <w:tcPr>
            <w:tcW w:w="10224" w:type="dxa"/>
            <w:tcBorders>
              <w:top w:val="nil"/>
              <w:left w:val="nil"/>
              <w:bottom w:val="nil"/>
              <w:right w:val="nil"/>
            </w:tcBorders>
            <w:shd w:val="clear" w:color="auto" w:fill="auto"/>
            <w:noWrap/>
            <w:vAlign w:val="center"/>
            <w:hideMark/>
          </w:tcPr>
          <w:p w14:paraId="6FFF6B50" w14:textId="501CC707" w:rsidR="004E5317" w:rsidRPr="00781B71" w:rsidRDefault="004E5317" w:rsidP="004E5317">
            <w:pPr>
              <w:spacing w:after="0" w:line="240" w:lineRule="auto"/>
              <w:ind w:firstLineChars="320" w:firstLine="704"/>
              <w:rPr>
                <w:rFonts w:asciiTheme="minorHAnsi" w:eastAsia="Times New Roman" w:hAnsiTheme="minorHAnsi" w:cs="Calibri"/>
                <w:i/>
                <w:iCs/>
              </w:rPr>
            </w:pPr>
            <w:r>
              <w:rPr>
                <w:rFonts w:cs="Calibri"/>
                <w:i/>
                <w:iCs/>
              </w:rPr>
              <w:t>Training Requirement: Moderate-term on-the-job training</w:t>
            </w:r>
          </w:p>
        </w:tc>
      </w:tr>
      <w:tr w:rsidR="004E5317" w:rsidRPr="00781B71" w14:paraId="1E9DDB07" w14:textId="77777777" w:rsidTr="0014145F">
        <w:trPr>
          <w:trHeight w:val="300"/>
        </w:trPr>
        <w:tc>
          <w:tcPr>
            <w:tcW w:w="10224" w:type="dxa"/>
            <w:tcBorders>
              <w:top w:val="nil"/>
              <w:left w:val="nil"/>
              <w:bottom w:val="nil"/>
              <w:right w:val="nil"/>
            </w:tcBorders>
            <w:shd w:val="clear" w:color="auto" w:fill="auto"/>
            <w:noWrap/>
            <w:vAlign w:val="center"/>
            <w:hideMark/>
          </w:tcPr>
          <w:p w14:paraId="7DBEDFD5" w14:textId="1C8A93E5" w:rsidR="004E5317" w:rsidRPr="00781B71" w:rsidRDefault="004E5317" w:rsidP="004E5317">
            <w:pPr>
              <w:spacing w:after="0" w:line="240" w:lineRule="auto"/>
              <w:ind w:firstLineChars="320" w:firstLine="704"/>
              <w:rPr>
                <w:rFonts w:asciiTheme="minorHAnsi" w:eastAsia="Times New Roman" w:hAnsiTheme="minorHAnsi" w:cs="Calibri"/>
                <w:i/>
                <w:iCs/>
              </w:rPr>
            </w:pPr>
            <w:r>
              <w:rPr>
                <w:rFonts w:cs="Calibri"/>
                <w:i/>
                <w:iCs/>
              </w:rPr>
              <w:t>Percentage of Community College Award Holders or Some Postsecondary Coursework: 27%</w:t>
            </w:r>
          </w:p>
        </w:tc>
      </w:tr>
      <w:tr w:rsidR="0014145F" w:rsidRPr="00781B71" w14:paraId="03FF1685" w14:textId="77777777" w:rsidTr="0014145F">
        <w:trPr>
          <w:trHeight w:val="300"/>
        </w:trPr>
        <w:tc>
          <w:tcPr>
            <w:tcW w:w="10224" w:type="dxa"/>
            <w:tcBorders>
              <w:top w:val="nil"/>
              <w:left w:val="nil"/>
              <w:bottom w:val="nil"/>
              <w:right w:val="nil"/>
            </w:tcBorders>
            <w:shd w:val="clear" w:color="auto" w:fill="auto"/>
            <w:noWrap/>
            <w:vAlign w:val="bottom"/>
            <w:hideMark/>
          </w:tcPr>
          <w:p w14:paraId="72355B5E" w14:textId="77777777" w:rsidR="0014145F" w:rsidRPr="00781B71" w:rsidRDefault="0014145F" w:rsidP="0014145F">
            <w:pPr>
              <w:pStyle w:val="ListParagraph"/>
              <w:numPr>
                <w:ilvl w:val="0"/>
                <w:numId w:val="5"/>
              </w:numPr>
              <w:spacing w:after="0" w:line="240" w:lineRule="auto"/>
              <w:ind w:left="255"/>
              <w:rPr>
                <w:rFonts w:asciiTheme="minorHAnsi" w:eastAsia="Times New Roman" w:hAnsiTheme="minorHAnsi" w:cs="Calibri"/>
              </w:rPr>
            </w:pPr>
            <w:r w:rsidRPr="00781B71">
              <w:rPr>
                <w:rFonts w:asciiTheme="minorHAnsi" w:eastAsia="Symbol" w:hAnsiTheme="minorHAnsi" w:cs="Symbol"/>
                <w:b/>
              </w:rPr>
              <w:t>Public Relations and Fundraising Managers</w:t>
            </w:r>
            <w:r w:rsidRPr="00781B71">
              <w:rPr>
                <w:rFonts w:asciiTheme="minorHAnsi" w:eastAsia="Times New Roman" w:hAnsiTheme="minorHAnsi" w:cs="Calibri"/>
              </w:rPr>
              <w:t xml:space="preserve"> </w:t>
            </w:r>
            <w:r w:rsidRPr="00C7622D">
              <w:rPr>
                <w:rFonts w:asciiTheme="minorHAnsi" w:eastAsia="Times New Roman" w:hAnsiTheme="minorHAnsi" w:cs="Calibri"/>
                <w:b/>
              </w:rPr>
              <w:t xml:space="preserve">(SOC 11-2031): </w:t>
            </w:r>
            <w:r w:rsidRPr="00781B71">
              <w:rPr>
                <w:rFonts w:asciiTheme="minorHAnsi" w:eastAsia="Times New Roman" w:hAnsiTheme="minorHAnsi" w:cs="Calibri"/>
              </w:rPr>
              <w:t>Plan, direct, or coordinate activities designed to create or maintain a favorable public image or raise issue awareness for their organization or client; or if engaged in fundraising, plan, direct, or coordinate activities to solicit and maintain funds for special projects or nonprofit organizations.</w:t>
            </w:r>
          </w:p>
        </w:tc>
      </w:tr>
      <w:tr w:rsidR="0014145F" w:rsidRPr="00781B71" w14:paraId="2D6F4C0F" w14:textId="77777777" w:rsidTr="0014145F">
        <w:trPr>
          <w:trHeight w:val="300"/>
        </w:trPr>
        <w:tc>
          <w:tcPr>
            <w:tcW w:w="10224" w:type="dxa"/>
            <w:tcBorders>
              <w:top w:val="nil"/>
              <w:left w:val="nil"/>
              <w:bottom w:val="nil"/>
              <w:right w:val="nil"/>
            </w:tcBorders>
            <w:shd w:val="clear" w:color="auto" w:fill="auto"/>
            <w:noWrap/>
            <w:vAlign w:val="center"/>
            <w:hideMark/>
          </w:tcPr>
          <w:p w14:paraId="6C0F990C" w14:textId="77777777" w:rsidR="0014145F" w:rsidRPr="00781B71" w:rsidRDefault="0014145F" w:rsidP="0014145F">
            <w:pPr>
              <w:spacing w:after="0" w:line="240" w:lineRule="auto"/>
              <w:ind w:firstLineChars="320" w:firstLine="704"/>
              <w:rPr>
                <w:rFonts w:asciiTheme="minorHAnsi" w:eastAsia="Times New Roman" w:hAnsiTheme="minorHAnsi" w:cs="Calibri"/>
                <w:i/>
                <w:iCs/>
              </w:rPr>
            </w:pPr>
            <w:r w:rsidRPr="00781B71">
              <w:rPr>
                <w:rFonts w:asciiTheme="minorHAnsi" w:eastAsia="Symbol" w:hAnsiTheme="minorHAnsi" w:cs="Symbol"/>
              </w:rPr>
              <w:t>Entry-Level Educational Requirement: Bachelor's</w:t>
            </w:r>
            <w:r w:rsidRPr="00781B71">
              <w:rPr>
                <w:rFonts w:asciiTheme="minorHAnsi" w:eastAsia="Times New Roman" w:hAnsiTheme="minorHAnsi" w:cs="Calibri"/>
                <w:i/>
                <w:iCs/>
              </w:rPr>
              <w:t xml:space="preserve"> degree</w:t>
            </w:r>
          </w:p>
        </w:tc>
      </w:tr>
      <w:tr w:rsidR="0014145F" w:rsidRPr="00781B71" w14:paraId="36CEC051" w14:textId="77777777" w:rsidTr="0014145F">
        <w:trPr>
          <w:trHeight w:val="300"/>
        </w:trPr>
        <w:tc>
          <w:tcPr>
            <w:tcW w:w="10224" w:type="dxa"/>
            <w:tcBorders>
              <w:top w:val="nil"/>
              <w:left w:val="nil"/>
              <w:bottom w:val="nil"/>
              <w:right w:val="nil"/>
            </w:tcBorders>
            <w:shd w:val="clear" w:color="auto" w:fill="auto"/>
            <w:noWrap/>
            <w:vAlign w:val="center"/>
            <w:hideMark/>
          </w:tcPr>
          <w:p w14:paraId="21C5A81A" w14:textId="77777777" w:rsidR="0014145F" w:rsidRPr="00781B71" w:rsidRDefault="0014145F" w:rsidP="0014145F">
            <w:pPr>
              <w:spacing w:after="0" w:line="240" w:lineRule="auto"/>
              <w:ind w:firstLineChars="320" w:firstLine="704"/>
              <w:rPr>
                <w:rFonts w:asciiTheme="minorHAnsi" w:eastAsia="Times New Roman" w:hAnsiTheme="minorHAnsi" w:cs="Calibri"/>
                <w:i/>
                <w:iCs/>
              </w:rPr>
            </w:pPr>
            <w:r w:rsidRPr="00781B71">
              <w:rPr>
                <w:rFonts w:asciiTheme="minorHAnsi" w:eastAsia="Symbol" w:hAnsiTheme="minorHAnsi" w:cs="Symbol"/>
              </w:rPr>
              <w:lastRenderedPageBreak/>
              <w:t>Training Requirement: None</w:t>
            </w:r>
          </w:p>
        </w:tc>
      </w:tr>
      <w:tr w:rsidR="0014145F" w:rsidRPr="00781B71" w14:paraId="1432725D" w14:textId="77777777" w:rsidTr="0014145F">
        <w:trPr>
          <w:trHeight w:val="300"/>
        </w:trPr>
        <w:tc>
          <w:tcPr>
            <w:tcW w:w="10224" w:type="dxa"/>
            <w:tcBorders>
              <w:top w:val="nil"/>
              <w:left w:val="nil"/>
              <w:bottom w:val="nil"/>
              <w:right w:val="nil"/>
            </w:tcBorders>
            <w:shd w:val="clear" w:color="auto" w:fill="auto"/>
            <w:noWrap/>
            <w:vAlign w:val="center"/>
            <w:hideMark/>
          </w:tcPr>
          <w:p w14:paraId="34B4B938" w14:textId="77777777" w:rsidR="0014145F" w:rsidRPr="00781B71" w:rsidRDefault="0014145F" w:rsidP="0014145F">
            <w:pPr>
              <w:spacing w:after="0" w:line="240" w:lineRule="auto"/>
              <w:ind w:firstLineChars="320" w:firstLine="704"/>
              <w:rPr>
                <w:rFonts w:asciiTheme="minorHAnsi" w:eastAsia="Times New Roman" w:hAnsiTheme="minorHAnsi" w:cs="Calibri"/>
                <w:i/>
                <w:iCs/>
              </w:rPr>
            </w:pPr>
            <w:r w:rsidRPr="00781B71">
              <w:rPr>
                <w:rFonts w:asciiTheme="minorHAnsi" w:eastAsia="Symbol" w:hAnsiTheme="minorHAnsi" w:cs="Symbol"/>
              </w:rPr>
              <w:t>Percentage of Community College Award Holders or Some Postsecondary Coursework: 10</w:t>
            </w:r>
            <w:r w:rsidRPr="00781B71">
              <w:rPr>
                <w:rFonts w:asciiTheme="minorHAnsi" w:eastAsia="Times New Roman" w:hAnsiTheme="minorHAnsi" w:cs="Calibri"/>
                <w:i/>
                <w:iCs/>
              </w:rPr>
              <w:t>%</w:t>
            </w:r>
          </w:p>
        </w:tc>
      </w:tr>
      <w:tr w:rsidR="0014145F" w:rsidRPr="00781B71" w14:paraId="0658BFC1" w14:textId="77777777" w:rsidTr="0014145F">
        <w:trPr>
          <w:trHeight w:val="300"/>
        </w:trPr>
        <w:tc>
          <w:tcPr>
            <w:tcW w:w="10224" w:type="dxa"/>
            <w:tcBorders>
              <w:top w:val="nil"/>
              <w:left w:val="nil"/>
              <w:bottom w:val="nil"/>
              <w:right w:val="nil"/>
            </w:tcBorders>
            <w:shd w:val="clear" w:color="auto" w:fill="auto"/>
            <w:noWrap/>
            <w:vAlign w:val="center"/>
            <w:hideMark/>
          </w:tcPr>
          <w:p w14:paraId="249BC171" w14:textId="77777777" w:rsidR="0014145F" w:rsidRPr="00781B71" w:rsidRDefault="0014145F" w:rsidP="0014145F">
            <w:pPr>
              <w:pStyle w:val="ListParagraph"/>
              <w:numPr>
                <w:ilvl w:val="0"/>
                <w:numId w:val="5"/>
              </w:numPr>
              <w:spacing w:after="0" w:line="240" w:lineRule="auto"/>
              <w:ind w:left="255"/>
              <w:rPr>
                <w:rFonts w:asciiTheme="minorHAnsi" w:eastAsia="Times New Roman" w:hAnsiTheme="minorHAnsi" w:cs="Calibri"/>
              </w:rPr>
            </w:pPr>
            <w:r w:rsidRPr="00781B71">
              <w:rPr>
                <w:rFonts w:asciiTheme="minorHAnsi" w:eastAsia="Symbol" w:hAnsiTheme="minorHAnsi" w:cs="Symbol"/>
                <w:b/>
              </w:rPr>
              <w:t xml:space="preserve">Market Research Analysts and </w:t>
            </w:r>
            <w:r w:rsidRPr="00C7622D">
              <w:rPr>
                <w:rFonts w:asciiTheme="minorHAnsi" w:eastAsia="Symbol" w:hAnsiTheme="minorHAnsi" w:cs="Symbol"/>
                <w:b/>
              </w:rPr>
              <w:t>Marketing</w:t>
            </w:r>
            <w:r w:rsidRPr="00C7622D">
              <w:rPr>
                <w:rFonts w:asciiTheme="minorHAnsi" w:eastAsia="Times New Roman" w:hAnsiTheme="minorHAnsi" w:cs="Calibri"/>
                <w:b/>
              </w:rPr>
              <w:t xml:space="preserve"> Specialists (SOC 13-1161</w:t>
            </w:r>
            <w:r w:rsidRPr="00781B71">
              <w:rPr>
                <w:rFonts w:asciiTheme="minorHAnsi" w:eastAsia="Times New Roman" w:hAnsiTheme="minorHAnsi" w:cs="Calibri"/>
              </w:rPr>
              <w:t>): Research market conditions in local, regional, or national areas, or gather information to determine potential sales of a product or service, or create a marketing campaign. May gather information on competitors, prices, sales, and methods of marketing and distribution.</w:t>
            </w:r>
          </w:p>
        </w:tc>
      </w:tr>
      <w:tr w:rsidR="0014145F" w:rsidRPr="00781B71" w14:paraId="2A75D68B" w14:textId="77777777" w:rsidTr="0014145F">
        <w:trPr>
          <w:trHeight w:val="300"/>
        </w:trPr>
        <w:tc>
          <w:tcPr>
            <w:tcW w:w="10224" w:type="dxa"/>
            <w:tcBorders>
              <w:top w:val="nil"/>
              <w:left w:val="nil"/>
              <w:bottom w:val="nil"/>
              <w:right w:val="nil"/>
            </w:tcBorders>
            <w:shd w:val="clear" w:color="auto" w:fill="auto"/>
            <w:noWrap/>
            <w:vAlign w:val="center"/>
            <w:hideMark/>
          </w:tcPr>
          <w:p w14:paraId="15C10F54" w14:textId="77777777" w:rsidR="0014145F" w:rsidRPr="00781B71" w:rsidRDefault="0014145F" w:rsidP="0014145F">
            <w:pPr>
              <w:spacing w:after="0" w:line="240" w:lineRule="auto"/>
              <w:ind w:firstLineChars="320" w:firstLine="704"/>
              <w:rPr>
                <w:rFonts w:asciiTheme="minorHAnsi" w:eastAsia="Times New Roman" w:hAnsiTheme="minorHAnsi" w:cs="Calibri"/>
                <w:i/>
                <w:iCs/>
              </w:rPr>
            </w:pPr>
            <w:r w:rsidRPr="00781B71">
              <w:rPr>
                <w:rFonts w:asciiTheme="minorHAnsi" w:eastAsia="Symbol" w:hAnsiTheme="minorHAnsi" w:cs="Symbol"/>
              </w:rPr>
              <w:t>Entry-Level Educational Requirement: Bachelor's</w:t>
            </w:r>
            <w:r w:rsidRPr="00781B71">
              <w:rPr>
                <w:rFonts w:asciiTheme="minorHAnsi" w:eastAsia="Times New Roman" w:hAnsiTheme="minorHAnsi" w:cs="Calibri"/>
                <w:i/>
                <w:iCs/>
              </w:rPr>
              <w:t xml:space="preserve"> degree</w:t>
            </w:r>
          </w:p>
        </w:tc>
      </w:tr>
      <w:tr w:rsidR="0014145F" w:rsidRPr="00781B71" w14:paraId="741A8304" w14:textId="77777777" w:rsidTr="0014145F">
        <w:trPr>
          <w:trHeight w:val="300"/>
        </w:trPr>
        <w:tc>
          <w:tcPr>
            <w:tcW w:w="10224" w:type="dxa"/>
            <w:tcBorders>
              <w:top w:val="nil"/>
              <w:left w:val="nil"/>
              <w:bottom w:val="nil"/>
              <w:right w:val="nil"/>
            </w:tcBorders>
            <w:shd w:val="clear" w:color="auto" w:fill="auto"/>
            <w:noWrap/>
            <w:vAlign w:val="center"/>
            <w:hideMark/>
          </w:tcPr>
          <w:p w14:paraId="05B461D9" w14:textId="77777777" w:rsidR="0014145F" w:rsidRPr="00781B71" w:rsidRDefault="0014145F" w:rsidP="0014145F">
            <w:pPr>
              <w:spacing w:after="0" w:line="240" w:lineRule="auto"/>
              <w:ind w:firstLineChars="320" w:firstLine="704"/>
              <w:rPr>
                <w:rFonts w:asciiTheme="minorHAnsi" w:eastAsia="Times New Roman" w:hAnsiTheme="minorHAnsi" w:cs="Calibri"/>
                <w:i/>
                <w:iCs/>
              </w:rPr>
            </w:pPr>
            <w:r w:rsidRPr="00781B71">
              <w:rPr>
                <w:rFonts w:asciiTheme="minorHAnsi" w:eastAsia="Symbol" w:hAnsiTheme="minorHAnsi" w:cs="Symbol"/>
              </w:rPr>
              <w:t>Training Requirement: None</w:t>
            </w:r>
          </w:p>
        </w:tc>
      </w:tr>
      <w:tr w:rsidR="0014145F" w:rsidRPr="00781B71" w14:paraId="6C7CACF7" w14:textId="77777777" w:rsidTr="0014145F">
        <w:trPr>
          <w:trHeight w:val="300"/>
        </w:trPr>
        <w:tc>
          <w:tcPr>
            <w:tcW w:w="10224" w:type="dxa"/>
            <w:tcBorders>
              <w:top w:val="nil"/>
              <w:left w:val="nil"/>
              <w:bottom w:val="nil"/>
              <w:right w:val="nil"/>
            </w:tcBorders>
            <w:shd w:val="clear" w:color="auto" w:fill="auto"/>
            <w:noWrap/>
            <w:vAlign w:val="center"/>
            <w:hideMark/>
          </w:tcPr>
          <w:p w14:paraId="382131B5" w14:textId="77777777" w:rsidR="0014145F" w:rsidRPr="00781B71" w:rsidRDefault="0014145F" w:rsidP="0014145F">
            <w:pPr>
              <w:spacing w:after="0" w:line="240" w:lineRule="auto"/>
              <w:ind w:firstLineChars="320" w:firstLine="704"/>
              <w:rPr>
                <w:rFonts w:asciiTheme="minorHAnsi" w:eastAsia="Times New Roman" w:hAnsiTheme="minorHAnsi" w:cs="Calibri"/>
                <w:i/>
                <w:iCs/>
              </w:rPr>
            </w:pPr>
            <w:r w:rsidRPr="00781B71">
              <w:rPr>
                <w:rFonts w:asciiTheme="minorHAnsi" w:eastAsia="Symbol" w:hAnsiTheme="minorHAnsi" w:cs="Symbol"/>
              </w:rPr>
              <w:t>Percentage of Community College Award Holders or Some Postsecondary Coursework: 14</w:t>
            </w:r>
            <w:r w:rsidRPr="00781B71">
              <w:rPr>
                <w:rFonts w:asciiTheme="minorHAnsi" w:eastAsia="Times New Roman" w:hAnsiTheme="minorHAnsi" w:cs="Calibri"/>
                <w:i/>
                <w:iCs/>
              </w:rPr>
              <w:t>%</w:t>
            </w:r>
          </w:p>
        </w:tc>
      </w:tr>
    </w:tbl>
    <w:p w14:paraId="7E7E533A" w14:textId="4CBC6373" w:rsidR="00C769F9" w:rsidRPr="00781B71" w:rsidRDefault="00C769F9">
      <w:pPr>
        <w:rPr>
          <w:rFonts w:asciiTheme="minorHAnsi" w:eastAsiaTheme="majorEastAsia" w:hAnsiTheme="minorHAnsi" w:cstheme="majorBidi"/>
          <w:b/>
          <w:bCs/>
          <w:color w:val="122926" w:themeColor="accent1" w:themeShade="BF"/>
          <w:sz w:val="4"/>
          <w:szCs w:val="4"/>
        </w:rPr>
      </w:pPr>
    </w:p>
    <w:p w14:paraId="5DE9EECB" w14:textId="24CA4323" w:rsidR="006C313B" w:rsidRPr="00781B71" w:rsidRDefault="006C313B" w:rsidP="00481230">
      <w:pPr>
        <w:pStyle w:val="Heading1"/>
        <w:spacing w:before="360"/>
        <w:rPr>
          <w:rFonts w:asciiTheme="minorHAnsi" w:hAnsiTheme="minorHAnsi"/>
        </w:rPr>
      </w:pPr>
      <w:r w:rsidRPr="00781B71">
        <w:rPr>
          <w:rFonts w:asciiTheme="minorHAnsi" w:hAnsiTheme="minorHAnsi"/>
        </w:rPr>
        <w:t>Occupational Demand</w:t>
      </w:r>
    </w:p>
    <w:p w14:paraId="101F7128" w14:textId="4941371D" w:rsidR="00D427D2" w:rsidRPr="00781B71" w:rsidRDefault="002155A4" w:rsidP="0001257F">
      <w:pPr>
        <w:pStyle w:val="NoSpacing"/>
        <w:spacing w:after="60"/>
        <w:rPr>
          <w:rFonts w:asciiTheme="minorHAnsi" w:hAnsiTheme="minorHAnsi"/>
          <w:b/>
        </w:rPr>
      </w:pPr>
      <w:r w:rsidRPr="00781B71">
        <w:rPr>
          <w:rFonts w:asciiTheme="minorHAnsi" w:hAnsiTheme="minorHAnsi"/>
          <w:b/>
        </w:rPr>
        <w:t xml:space="preserve">Table 1. </w:t>
      </w:r>
      <w:r w:rsidR="001C1787" w:rsidRPr="00781B71">
        <w:rPr>
          <w:rFonts w:asciiTheme="minorHAnsi" w:hAnsiTheme="minorHAnsi"/>
          <w:b/>
        </w:rPr>
        <w:t xml:space="preserve">Employment Outlook for </w:t>
      </w:r>
      <w:r w:rsidR="00B32584" w:rsidRPr="00781B71">
        <w:rPr>
          <w:rFonts w:asciiTheme="minorHAnsi" w:hAnsiTheme="minorHAnsi"/>
          <w:b/>
        </w:rPr>
        <w:t>Digital Marketing</w:t>
      </w:r>
      <w:r w:rsidR="001C1787" w:rsidRPr="00781B71">
        <w:rPr>
          <w:rFonts w:asciiTheme="minorHAnsi" w:hAnsiTheme="minorHAnsi"/>
          <w:b/>
        </w:rPr>
        <w:t xml:space="preserve"> Occupations in Bay 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880"/>
        <w:gridCol w:w="1080"/>
        <w:gridCol w:w="1080"/>
        <w:gridCol w:w="900"/>
        <w:gridCol w:w="900"/>
        <w:gridCol w:w="900"/>
        <w:gridCol w:w="990"/>
        <w:gridCol w:w="900"/>
        <w:gridCol w:w="900"/>
      </w:tblGrid>
      <w:tr w:rsidR="003A26A0" w:rsidRPr="00781B71" w14:paraId="50290C24" w14:textId="77777777" w:rsidTr="00CB4538">
        <w:trPr>
          <w:trHeight w:val="737"/>
        </w:trPr>
        <w:tc>
          <w:tcPr>
            <w:tcW w:w="28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781B71" w:rsidRDefault="003A26A0"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 xml:space="preserve">Occupation </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73CBA38F" w:rsidR="003A26A0" w:rsidRPr="00781B71" w:rsidRDefault="004839E6"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2017</w:t>
            </w:r>
            <w:r w:rsidR="003A26A0" w:rsidRPr="00781B71">
              <w:rPr>
                <w:rFonts w:asciiTheme="minorHAnsi" w:eastAsia="Times New Roman" w:hAnsiTheme="minorHAnsi"/>
                <w:bCs/>
                <w:sz w:val="21"/>
                <w:szCs w:val="21"/>
              </w:rPr>
              <w:t xml:space="preserve"> Jobs</w:t>
            </w:r>
          </w:p>
        </w:tc>
        <w:tc>
          <w:tcPr>
            <w:tcW w:w="108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34C619FD" w:rsidR="003A26A0" w:rsidRPr="00781B71" w:rsidRDefault="004839E6"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202</w:t>
            </w:r>
            <w:r w:rsidR="003047AF" w:rsidRPr="00781B71">
              <w:rPr>
                <w:rFonts w:asciiTheme="minorHAnsi" w:eastAsia="Times New Roman" w:hAnsiTheme="minorHAnsi"/>
                <w:bCs/>
                <w:sz w:val="21"/>
                <w:szCs w:val="21"/>
              </w:rPr>
              <w:t>2</w:t>
            </w:r>
            <w:r w:rsidR="003A26A0" w:rsidRPr="00781B71">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781B71" w:rsidRDefault="003A26A0"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781B71" w:rsidRDefault="003A26A0"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781B71" w:rsidRDefault="00900F50"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5-Yr Open</w:t>
            </w:r>
            <w:r w:rsidR="00EB2743" w:rsidRPr="00781B71">
              <w:rPr>
                <w:rFonts w:asciiTheme="minorHAnsi" w:eastAsia="Times New Roman" w:hAnsiTheme="minorHAnsi"/>
                <w:bCs/>
                <w:sz w:val="21"/>
                <w:szCs w:val="21"/>
              </w:rPr>
              <w:t>-</w:t>
            </w:r>
            <w:proofErr w:type="spellStart"/>
            <w:r w:rsidR="003A26A0" w:rsidRPr="00781B71">
              <w:rPr>
                <w:rFonts w:asciiTheme="minorHAnsi" w:eastAsia="Times New Roman"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484ABAEE" w:rsidR="003A26A0" w:rsidRPr="00781B71" w:rsidRDefault="0013587A"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 xml:space="preserve">Average </w:t>
            </w:r>
            <w:r w:rsidR="00900F50" w:rsidRPr="00781B71">
              <w:rPr>
                <w:rFonts w:asciiTheme="minorHAnsi" w:eastAsia="Times New Roman" w:hAnsiTheme="minorHAnsi"/>
                <w:bCs/>
                <w:sz w:val="21"/>
                <w:szCs w:val="21"/>
              </w:rPr>
              <w:t>Annual Open</w:t>
            </w:r>
            <w:r w:rsidR="00EB2743" w:rsidRPr="00781B71">
              <w:rPr>
                <w:rFonts w:asciiTheme="minorHAnsi" w:eastAsia="Times New Roman" w:hAnsiTheme="minorHAnsi"/>
                <w:bCs/>
                <w:sz w:val="21"/>
                <w:szCs w:val="21"/>
              </w:rPr>
              <w:t>-</w:t>
            </w:r>
            <w:proofErr w:type="spellStart"/>
            <w:r w:rsidR="003A26A0" w:rsidRPr="00781B71">
              <w:rPr>
                <w:rFonts w:asciiTheme="minorHAnsi" w:eastAsia="Times New Roman" w:hAnsiTheme="minorHAnsi"/>
                <w:bCs/>
                <w:sz w:val="21"/>
                <w:szCs w:val="21"/>
              </w:rPr>
              <w:t>ings</w:t>
            </w:r>
            <w:proofErr w:type="spellEnd"/>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7777777" w:rsidR="003A26A0" w:rsidRPr="00781B71" w:rsidRDefault="003A26A0"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10%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781B71" w:rsidRDefault="003A26A0" w:rsidP="004839E6">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Median Hourly Wage</w:t>
            </w:r>
          </w:p>
        </w:tc>
      </w:tr>
      <w:tr w:rsidR="004E5317" w:rsidRPr="00781B71" w14:paraId="60244FB1"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2ECFABC6" w14:textId="1AD92278" w:rsidR="004E5317" w:rsidRPr="00781B71" w:rsidRDefault="004E5317" w:rsidP="004E5317">
            <w:pPr>
              <w:spacing w:after="0" w:line="240" w:lineRule="auto"/>
              <w:rPr>
                <w:rFonts w:asciiTheme="minorHAnsi" w:hAnsiTheme="minorHAnsi"/>
                <w:sz w:val="21"/>
                <w:szCs w:val="21"/>
              </w:rPr>
            </w:pPr>
            <w:r>
              <w:rPr>
                <w:rFonts w:cs="Calibri"/>
                <w:sz w:val="21"/>
                <w:szCs w:val="21"/>
              </w:rPr>
              <w:t>Marketing Managers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FFD8DB0" w14:textId="43772CB4" w:rsidR="004E5317" w:rsidRPr="00781B71" w:rsidRDefault="004E5317" w:rsidP="004E5317">
            <w:pPr>
              <w:spacing w:after="0" w:line="240" w:lineRule="auto"/>
              <w:jc w:val="right"/>
              <w:rPr>
                <w:rFonts w:asciiTheme="minorHAnsi" w:hAnsiTheme="minorHAnsi"/>
                <w:sz w:val="21"/>
                <w:szCs w:val="21"/>
              </w:rPr>
            </w:pPr>
            <w:r>
              <w:rPr>
                <w:rFonts w:cs="Calibri"/>
                <w:sz w:val="21"/>
                <w:szCs w:val="21"/>
              </w:rPr>
              <w:t>16,196</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D319311" w14:textId="2949037B" w:rsidR="004E5317" w:rsidRPr="00781B71" w:rsidRDefault="004E5317" w:rsidP="004E5317">
            <w:pPr>
              <w:spacing w:after="0" w:line="240" w:lineRule="auto"/>
              <w:jc w:val="right"/>
              <w:rPr>
                <w:rFonts w:asciiTheme="minorHAnsi" w:hAnsiTheme="minorHAnsi"/>
                <w:sz w:val="21"/>
                <w:szCs w:val="21"/>
              </w:rPr>
            </w:pPr>
            <w:r>
              <w:rPr>
                <w:rFonts w:cs="Calibri"/>
                <w:sz w:val="21"/>
                <w:szCs w:val="21"/>
              </w:rPr>
              <w:t>17,673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E3F661" w14:textId="239C8432" w:rsidR="004E5317" w:rsidRPr="00781B71" w:rsidRDefault="004E5317" w:rsidP="004E5317">
            <w:pPr>
              <w:spacing w:after="0" w:line="240" w:lineRule="auto"/>
              <w:jc w:val="right"/>
              <w:rPr>
                <w:rFonts w:asciiTheme="minorHAnsi" w:hAnsiTheme="minorHAnsi"/>
                <w:color w:val="FF0000"/>
                <w:sz w:val="21"/>
                <w:szCs w:val="21"/>
              </w:rPr>
            </w:pPr>
            <w:r>
              <w:rPr>
                <w:rFonts w:cs="Calibri"/>
                <w:sz w:val="21"/>
                <w:szCs w:val="21"/>
              </w:rPr>
              <w:t xml:space="preserve">1,477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16F9CD0" w14:textId="75151CD4" w:rsidR="004E5317" w:rsidRPr="00781B71" w:rsidRDefault="004E5317" w:rsidP="004E5317">
            <w:pPr>
              <w:spacing w:after="0" w:line="240" w:lineRule="auto"/>
              <w:jc w:val="right"/>
              <w:rPr>
                <w:rFonts w:asciiTheme="minorHAnsi" w:hAnsiTheme="minorHAnsi"/>
                <w:color w:val="FF0000"/>
                <w:sz w:val="21"/>
                <w:szCs w:val="21"/>
              </w:rPr>
            </w:pPr>
            <w:r>
              <w:rPr>
                <w:rFonts w:cs="Calibri"/>
                <w:sz w:val="21"/>
                <w:szCs w:val="21"/>
              </w:rPr>
              <w:t>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1DFAC87" w14:textId="02C531E9" w:rsidR="004E5317" w:rsidRPr="00781B71" w:rsidRDefault="004E5317" w:rsidP="004E5317">
            <w:pPr>
              <w:spacing w:after="0" w:line="240" w:lineRule="auto"/>
              <w:jc w:val="right"/>
              <w:rPr>
                <w:rFonts w:asciiTheme="minorHAnsi" w:hAnsiTheme="minorHAnsi"/>
                <w:sz w:val="21"/>
                <w:szCs w:val="21"/>
              </w:rPr>
            </w:pPr>
            <w:r>
              <w:rPr>
                <w:rFonts w:cs="Calibri"/>
                <w:sz w:val="21"/>
                <w:szCs w:val="21"/>
              </w:rPr>
              <w:t>8,469</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CEAB67F" w14:textId="5E25B22F" w:rsidR="004E5317" w:rsidRPr="00781B71" w:rsidRDefault="004E5317" w:rsidP="004E5317">
            <w:pPr>
              <w:spacing w:after="0" w:line="240" w:lineRule="auto"/>
              <w:jc w:val="right"/>
              <w:rPr>
                <w:rFonts w:asciiTheme="minorHAnsi" w:hAnsiTheme="minorHAnsi"/>
                <w:sz w:val="21"/>
                <w:szCs w:val="21"/>
              </w:rPr>
            </w:pPr>
            <w:r>
              <w:rPr>
                <w:rFonts w:cs="Calibri"/>
                <w:sz w:val="21"/>
                <w:szCs w:val="21"/>
              </w:rPr>
              <w:t>1,694</w:t>
            </w:r>
          </w:p>
        </w:tc>
        <w:tc>
          <w:tcPr>
            <w:tcW w:w="900" w:type="dxa"/>
            <w:tcBorders>
              <w:left w:val="single" w:sz="4" w:space="0" w:color="A6A6A6" w:themeColor="background1" w:themeShade="A6"/>
              <w:right w:val="single" w:sz="4" w:space="0" w:color="A6A6A6" w:themeColor="background1" w:themeShade="A6"/>
            </w:tcBorders>
            <w:vAlign w:val="center"/>
          </w:tcPr>
          <w:p w14:paraId="4367FEED" w14:textId="75FC1961"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$45.08 </w:t>
            </w:r>
          </w:p>
        </w:tc>
        <w:tc>
          <w:tcPr>
            <w:tcW w:w="900" w:type="dxa"/>
            <w:tcBorders>
              <w:left w:val="single" w:sz="4" w:space="0" w:color="A6A6A6" w:themeColor="background1" w:themeShade="A6"/>
              <w:right w:val="single" w:sz="4" w:space="0" w:color="A6A6A6" w:themeColor="background1" w:themeShade="A6"/>
            </w:tcBorders>
            <w:vAlign w:val="center"/>
          </w:tcPr>
          <w:p w14:paraId="07ABAD4E" w14:textId="72CDA750"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$79.63 </w:t>
            </w:r>
          </w:p>
        </w:tc>
      </w:tr>
      <w:tr w:rsidR="004E5317" w:rsidRPr="00781B71" w14:paraId="5E54F69E"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6C1228A4" w14:textId="372EC50A" w:rsidR="004E5317" w:rsidRPr="00781B71" w:rsidRDefault="004E5317" w:rsidP="004E5317">
            <w:pPr>
              <w:spacing w:after="0" w:line="240" w:lineRule="auto"/>
              <w:rPr>
                <w:rFonts w:asciiTheme="minorHAnsi" w:hAnsiTheme="minorHAnsi"/>
                <w:sz w:val="21"/>
                <w:szCs w:val="21"/>
              </w:rPr>
            </w:pPr>
            <w:r>
              <w:rPr>
                <w:rFonts w:cs="Calibri"/>
                <w:sz w:val="21"/>
                <w:szCs w:val="21"/>
              </w:rPr>
              <w:t>Market Research Analysts and Marketing Specialists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0FAE18A3" w14:textId="631A3F24" w:rsidR="004E5317" w:rsidRPr="00781B71" w:rsidRDefault="004E5317" w:rsidP="004E5317">
            <w:pPr>
              <w:spacing w:after="0" w:line="240" w:lineRule="auto"/>
              <w:jc w:val="right"/>
              <w:rPr>
                <w:rFonts w:asciiTheme="minorHAnsi" w:hAnsiTheme="minorHAnsi"/>
                <w:sz w:val="21"/>
                <w:szCs w:val="21"/>
              </w:rPr>
            </w:pPr>
            <w:r>
              <w:rPr>
                <w:rFonts w:cs="Calibri"/>
                <w:sz w:val="21"/>
                <w:szCs w:val="21"/>
              </w:rPr>
              <w:t>38,559</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24F3DED6" w14:textId="59D7C6E0" w:rsidR="004E5317" w:rsidRPr="00781B71" w:rsidRDefault="004E5317" w:rsidP="004E5317">
            <w:pPr>
              <w:spacing w:after="0" w:line="240" w:lineRule="auto"/>
              <w:jc w:val="right"/>
              <w:rPr>
                <w:rFonts w:asciiTheme="minorHAnsi" w:hAnsiTheme="minorHAnsi"/>
                <w:sz w:val="21"/>
                <w:szCs w:val="21"/>
              </w:rPr>
            </w:pPr>
            <w:r>
              <w:rPr>
                <w:rFonts w:cs="Calibri"/>
                <w:sz w:val="21"/>
                <w:szCs w:val="21"/>
              </w:rPr>
              <w:t>44,533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3AB8855E" w14:textId="70FF0985"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 xml:space="preserve">5,974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3E147E1" w14:textId="0E49355D"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15%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48F6FB0" w14:textId="3A2C7D80" w:rsidR="004E5317" w:rsidRPr="00781B71" w:rsidRDefault="004E5317" w:rsidP="004E5317">
            <w:pPr>
              <w:spacing w:after="0" w:line="240" w:lineRule="auto"/>
              <w:jc w:val="right"/>
              <w:rPr>
                <w:rFonts w:asciiTheme="minorHAnsi" w:hAnsiTheme="minorHAnsi"/>
                <w:sz w:val="21"/>
                <w:szCs w:val="21"/>
              </w:rPr>
            </w:pPr>
            <w:r>
              <w:rPr>
                <w:rFonts w:cs="Calibri"/>
                <w:sz w:val="21"/>
                <w:szCs w:val="21"/>
              </w:rPr>
              <w:t>25,484</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DBC6A76" w14:textId="00B0966F" w:rsidR="004E5317" w:rsidRPr="00781B71" w:rsidRDefault="004E5317" w:rsidP="004E5317">
            <w:pPr>
              <w:spacing w:after="0" w:line="240" w:lineRule="auto"/>
              <w:jc w:val="right"/>
              <w:rPr>
                <w:rFonts w:asciiTheme="minorHAnsi" w:hAnsiTheme="minorHAnsi"/>
                <w:sz w:val="21"/>
                <w:szCs w:val="21"/>
              </w:rPr>
            </w:pPr>
            <w:r>
              <w:rPr>
                <w:rFonts w:cs="Calibri"/>
                <w:sz w:val="21"/>
                <w:szCs w:val="21"/>
              </w:rPr>
              <w:t>5,097</w:t>
            </w:r>
          </w:p>
        </w:tc>
        <w:tc>
          <w:tcPr>
            <w:tcW w:w="900" w:type="dxa"/>
            <w:tcBorders>
              <w:left w:val="single" w:sz="4" w:space="0" w:color="A6A6A6" w:themeColor="background1" w:themeShade="A6"/>
              <w:right w:val="single" w:sz="4" w:space="0" w:color="A6A6A6" w:themeColor="background1" w:themeShade="A6"/>
            </w:tcBorders>
            <w:vAlign w:val="center"/>
          </w:tcPr>
          <w:p w14:paraId="104CFB33" w14:textId="23C6A649"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$20.63 </w:t>
            </w:r>
          </w:p>
        </w:tc>
        <w:tc>
          <w:tcPr>
            <w:tcW w:w="900" w:type="dxa"/>
            <w:tcBorders>
              <w:left w:val="single" w:sz="4" w:space="0" w:color="A6A6A6" w:themeColor="background1" w:themeShade="A6"/>
              <w:right w:val="single" w:sz="4" w:space="0" w:color="A6A6A6" w:themeColor="background1" w:themeShade="A6"/>
            </w:tcBorders>
            <w:vAlign w:val="center"/>
          </w:tcPr>
          <w:p w14:paraId="744D8E31" w14:textId="100713CA"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$40.24 </w:t>
            </w:r>
          </w:p>
        </w:tc>
      </w:tr>
      <w:tr w:rsidR="004E5317" w:rsidRPr="00781B71" w14:paraId="4FBCE525"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67FC7793" w14:textId="55CBA10E" w:rsidR="004E5317" w:rsidRPr="00781B71" w:rsidRDefault="004E5317" w:rsidP="004E5317">
            <w:pPr>
              <w:spacing w:after="0" w:line="240" w:lineRule="auto"/>
              <w:rPr>
                <w:rFonts w:asciiTheme="minorHAnsi" w:hAnsiTheme="minorHAnsi"/>
                <w:sz w:val="21"/>
                <w:szCs w:val="21"/>
              </w:rPr>
            </w:pPr>
            <w:r>
              <w:rPr>
                <w:rFonts w:cs="Calibri"/>
                <w:sz w:val="21"/>
                <w:szCs w:val="21"/>
              </w:rPr>
              <w:t>Advertising and Promotions Managers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5B843EEF" w14:textId="7A681BD5" w:rsidR="004E5317" w:rsidRPr="00781B71" w:rsidRDefault="004E5317" w:rsidP="004E5317">
            <w:pPr>
              <w:spacing w:after="0" w:line="240" w:lineRule="auto"/>
              <w:jc w:val="right"/>
              <w:rPr>
                <w:rFonts w:asciiTheme="minorHAnsi" w:hAnsiTheme="minorHAnsi"/>
                <w:sz w:val="21"/>
                <w:szCs w:val="21"/>
              </w:rPr>
            </w:pPr>
            <w:r>
              <w:rPr>
                <w:rFonts w:cs="Calibri"/>
                <w:sz w:val="21"/>
                <w:szCs w:val="21"/>
              </w:rPr>
              <w:t>1,360</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7B6F2C50" w14:textId="4372A752" w:rsidR="004E5317" w:rsidRPr="00781B71" w:rsidRDefault="004E5317" w:rsidP="004E5317">
            <w:pPr>
              <w:spacing w:after="0" w:line="240" w:lineRule="auto"/>
              <w:jc w:val="right"/>
              <w:rPr>
                <w:rFonts w:asciiTheme="minorHAnsi" w:hAnsiTheme="minorHAnsi"/>
                <w:sz w:val="21"/>
                <w:szCs w:val="21"/>
              </w:rPr>
            </w:pPr>
            <w:r>
              <w:rPr>
                <w:rFonts w:cs="Calibri"/>
                <w:sz w:val="21"/>
                <w:szCs w:val="21"/>
              </w:rPr>
              <w:t>1,443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30402EE" w14:textId="6432CC5A"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 xml:space="preserve">83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BF146B0" w14:textId="42166857"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231D33B" w14:textId="50FEACF1" w:rsidR="004E5317" w:rsidRPr="00781B71" w:rsidRDefault="004E5317" w:rsidP="004E5317">
            <w:pPr>
              <w:spacing w:after="0" w:line="240" w:lineRule="auto"/>
              <w:jc w:val="right"/>
              <w:rPr>
                <w:rFonts w:asciiTheme="minorHAnsi" w:hAnsiTheme="minorHAnsi"/>
                <w:sz w:val="21"/>
                <w:szCs w:val="21"/>
              </w:rPr>
            </w:pPr>
            <w:r>
              <w:rPr>
                <w:rFonts w:cs="Calibri"/>
                <w:sz w:val="21"/>
                <w:szCs w:val="21"/>
              </w:rPr>
              <w:t>799</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7C818407" w14:textId="2FAEE9F4" w:rsidR="004E5317" w:rsidRPr="00781B71" w:rsidRDefault="004E5317" w:rsidP="004E5317">
            <w:pPr>
              <w:spacing w:after="0" w:line="240" w:lineRule="auto"/>
              <w:jc w:val="right"/>
              <w:rPr>
                <w:rFonts w:asciiTheme="minorHAnsi" w:hAnsiTheme="minorHAnsi"/>
                <w:sz w:val="21"/>
                <w:szCs w:val="21"/>
              </w:rPr>
            </w:pPr>
            <w:r>
              <w:rPr>
                <w:rFonts w:cs="Calibri"/>
                <w:sz w:val="21"/>
                <w:szCs w:val="21"/>
              </w:rPr>
              <w:t>160</w:t>
            </w:r>
          </w:p>
        </w:tc>
        <w:tc>
          <w:tcPr>
            <w:tcW w:w="900" w:type="dxa"/>
            <w:tcBorders>
              <w:left w:val="single" w:sz="4" w:space="0" w:color="A6A6A6" w:themeColor="background1" w:themeShade="A6"/>
              <w:right w:val="single" w:sz="4" w:space="0" w:color="A6A6A6" w:themeColor="background1" w:themeShade="A6"/>
            </w:tcBorders>
            <w:vAlign w:val="center"/>
          </w:tcPr>
          <w:p w14:paraId="0FB2FBA7" w14:textId="37A7DBB5"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$32.27 </w:t>
            </w:r>
          </w:p>
        </w:tc>
        <w:tc>
          <w:tcPr>
            <w:tcW w:w="900" w:type="dxa"/>
            <w:tcBorders>
              <w:left w:val="single" w:sz="4" w:space="0" w:color="A6A6A6" w:themeColor="background1" w:themeShade="A6"/>
              <w:right w:val="single" w:sz="4" w:space="0" w:color="A6A6A6" w:themeColor="background1" w:themeShade="A6"/>
            </w:tcBorders>
            <w:vAlign w:val="center"/>
          </w:tcPr>
          <w:p w14:paraId="606CF9ED" w14:textId="693EE1BD"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$53.84 </w:t>
            </w:r>
          </w:p>
        </w:tc>
      </w:tr>
      <w:tr w:rsidR="004E5317" w:rsidRPr="00781B71" w14:paraId="63E336F0"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25A0A10D" w14:textId="04AB1312" w:rsidR="004E5317" w:rsidRPr="00781B71" w:rsidRDefault="004E5317" w:rsidP="004E5317">
            <w:pPr>
              <w:spacing w:after="0" w:line="240" w:lineRule="auto"/>
              <w:rPr>
                <w:rFonts w:asciiTheme="minorHAnsi" w:hAnsiTheme="minorHAnsi"/>
                <w:sz w:val="21"/>
                <w:szCs w:val="21"/>
              </w:rPr>
            </w:pPr>
            <w:r>
              <w:rPr>
                <w:rFonts w:cs="Calibri"/>
                <w:sz w:val="21"/>
                <w:szCs w:val="21"/>
              </w:rPr>
              <w:t>Public Relations and Fundraising Managers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1E4F3D5A" w14:textId="5CD7A77C" w:rsidR="004E5317" w:rsidRPr="00781B71" w:rsidRDefault="004E5317" w:rsidP="004E5317">
            <w:pPr>
              <w:spacing w:after="0" w:line="240" w:lineRule="auto"/>
              <w:jc w:val="right"/>
              <w:rPr>
                <w:rFonts w:asciiTheme="minorHAnsi" w:hAnsiTheme="minorHAnsi"/>
                <w:sz w:val="21"/>
                <w:szCs w:val="21"/>
              </w:rPr>
            </w:pPr>
            <w:r>
              <w:rPr>
                <w:rFonts w:cs="Calibri"/>
                <w:sz w:val="21"/>
                <w:szCs w:val="21"/>
              </w:rPr>
              <w:t>3,408</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60F16010" w14:textId="5908B768" w:rsidR="004E5317" w:rsidRPr="00781B71" w:rsidRDefault="004E5317" w:rsidP="004E5317">
            <w:pPr>
              <w:spacing w:after="0" w:line="240" w:lineRule="auto"/>
              <w:jc w:val="right"/>
              <w:rPr>
                <w:rFonts w:asciiTheme="minorHAnsi" w:hAnsiTheme="minorHAnsi"/>
                <w:sz w:val="21"/>
                <w:szCs w:val="21"/>
              </w:rPr>
            </w:pPr>
            <w:r>
              <w:rPr>
                <w:rFonts w:cs="Calibri"/>
                <w:sz w:val="21"/>
                <w:szCs w:val="21"/>
              </w:rPr>
              <w:t>3,686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6FF32C3" w14:textId="0D026625"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 xml:space="preserve">278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74B1A5D" w14:textId="3BB62ABC"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73F2C1E" w14:textId="43428B45" w:rsidR="004E5317" w:rsidRPr="00781B71" w:rsidRDefault="004E5317" w:rsidP="004E5317">
            <w:pPr>
              <w:spacing w:after="0" w:line="240" w:lineRule="auto"/>
              <w:jc w:val="right"/>
              <w:rPr>
                <w:rFonts w:asciiTheme="minorHAnsi" w:hAnsiTheme="minorHAnsi"/>
                <w:sz w:val="21"/>
                <w:szCs w:val="21"/>
              </w:rPr>
            </w:pPr>
            <w:r>
              <w:rPr>
                <w:rFonts w:cs="Calibri"/>
                <w:sz w:val="21"/>
                <w:szCs w:val="21"/>
              </w:rPr>
              <w:t>1,672</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D8C3592" w14:textId="06B73EAF" w:rsidR="004E5317" w:rsidRPr="00781B71" w:rsidRDefault="004E5317" w:rsidP="004E5317">
            <w:pPr>
              <w:spacing w:after="0" w:line="240" w:lineRule="auto"/>
              <w:jc w:val="right"/>
              <w:rPr>
                <w:rFonts w:asciiTheme="minorHAnsi" w:hAnsiTheme="minorHAnsi"/>
                <w:sz w:val="21"/>
                <w:szCs w:val="21"/>
              </w:rPr>
            </w:pPr>
            <w:r>
              <w:rPr>
                <w:rFonts w:cs="Calibri"/>
                <w:sz w:val="21"/>
                <w:szCs w:val="21"/>
              </w:rPr>
              <w:t>334</w:t>
            </w:r>
          </w:p>
        </w:tc>
        <w:tc>
          <w:tcPr>
            <w:tcW w:w="900" w:type="dxa"/>
            <w:tcBorders>
              <w:left w:val="single" w:sz="4" w:space="0" w:color="A6A6A6" w:themeColor="background1" w:themeShade="A6"/>
              <w:right w:val="single" w:sz="4" w:space="0" w:color="A6A6A6" w:themeColor="background1" w:themeShade="A6"/>
            </w:tcBorders>
            <w:vAlign w:val="center"/>
          </w:tcPr>
          <w:p w14:paraId="26EFDE22" w14:textId="104008D0"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$40.04 </w:t>
            </w:r>
          </w:p>
        </w:tc>
        <w:tc>
          <w:tcPr>
            <w:tcW w:w="900" w:type="dxa"/>
            <w:tcBorders>
              <w:left w:val="single" w:sz="4" w:space="0" w:color="A6A6A6" w:themeColor="background1" w:themeShade="A6"/>
              <w:right w:val="single" w:sz="4" w:space="0" w:color="A6A6A6" w:themeColor="background1" w:themeShade="A6"/>
            </w:tcBorders>
            <w:vAlign w:val="center"/>
          </w:tcPr>
          <w:p w14:paraId="5B298BC0" w14:textId="7C5AE6E8"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$62.57 </w:t>
            </w:r>
          </w:p>
        </w:tc>
      </w:tr>
      <w:tr w:rsidR="004E5317" w:rsidRPr="00781B71" w14:paraId="3CA7A387"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70A3FD1F" w14:textId="6A933E3E" w:rsidR="004E5317" w:rsidRPr="00781B71" w:rsidRDefault="004E5317" w:rsidP="004E5317">
            <w:pPr>
              <w:spacing w:after="0" w:line="240" w:lineRule="auto"/>
              <w:rPr>
                <w:rFonts w:asciiTheme="minorHAnsi" w:hAnsiTheme="minorHAnsi"/>
                <w:sz w:val="21"/>
                <w:szCs w:val="21"/>
              </w:rPr>
            </w:pPr>
            <w:r>
              <w:rPr>
                <w:rFonts w:cs="Calibri"/>
                <w:sz w:val="21"/>
                <w:szCs w:val="21"/>
              </w:rPr>
              <w:t>Advertising Sales Agents</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5E3272D0" w14:textId="61D68CD3" w:rsidR="004E5317" w:rsidRPr="00781B71" w:rsidRDefault="004E5317" w:rsidP="004E5317">
            <w:pPr>
              <w:spacing w:after="0" w:line="240" w:lineRule="auto"/>
              <w:jc w:val="right"/>
              <w:rPr>
                <w:rFonts w:asciiTheme="minorHAnsi" w:hAnsiTheme="minorHAnsi"/>
                <w:sz w:val="21"/>
                <w:szCs w:val="21"/>
              </w:rPr>
            </w:pPr>
            <w:r>
              <w:rPr>
                <w:rFonts w:cs="Calibri"/>
                <w:sz w:val="21"/>
                <w:szCs w:val="21"/>
              </w:rPr>
              <w:t>6,195</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506B8CC6" w14:textId="3FFE0AE7" w:rsidR="004E5317" w:rsidRPr="00781B71" w:rsidRDefault="004E5317" w:rsidP="004E5317">
            <w:pPr>
              <w:spacing w:after="0" w:line="240" w:lineRule="auto"/>
              <w:jc w:val="right"/>
              <w:rPr>
                <w:rFonts w:asciiTheme="minorHAnsi" w:hAnsiTheme="minorHAnsi"/>
                <w:sz w:val="21"/>
                <w:szCs w:val="21"/>
              </w:rPr>
            </w:pPr>
            <w:r>
              <w:rPr>
                <w:rFonts w:cs="Calibri"/>
                <w:sz w:val="21"/>
                <w:szCs w:val="21"/>
              </w:rPr>
              <w:t>7,264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9046165" w14:textId="4671959A"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 xml:space="preserve">1,069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81934E2" w14:textId="1F675FC8" w:rsidR="004E5317" w:rsidRPr="00781B71" w:rsidRDefault="004E5317" w:rsidP="004E5317">
            <w:pPr>
              <w:spacing w:after="0" w:line="240" w:lineRule="auto"/>
              <w:jc w:val="right"/>
              <w:rPr>
                <w:rFonts w:asciiTheme="minorHAnsi" w:hAnsiTheme="minorHAnsi"/>
                <w:color w:val="auto"/>
                <w:sz w:val="21"/>
                <w:szCs w:val="21"/>
              </w:rPr>
            </w:pPr>
            <w:r>
              <w:rPr>
                <w:rFonts w:cs="Calibri"/>
                <w:sz w:val="21"/>
                <w:szCs w:val="21"/>
              </w:rPr>
              <w:t>17%</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A0EB01A" w14:textId="2E29C631" w:rsidR="004E5317" w:rsidRPr="00781B71" w:rsidRDefault="004E5317" w:rsidP="004E5317">
            <w:pPr>
              <w:spacing w:after="0" w:line="240" w:lineRule="auto"/>
              <w:jc w:val="right"/>
              <w:rPr>
                <w:rFonts w:asciiTheme="minorHAnsi" w:hAnsiTheme="minorHAnsi"/>
                <w:sz w:val="21"/>
                <w:szCs w:val="21"/>
              </w:rPr>
            </w:pPr>
            <w:r>
              <w:rPr>
                <w:rFonts w:cs="Calibri"/>
                <w:sz w:val="21"/>
                <w:szCs w:val="21"/>
              </w:rPr>
              <w:t>5,309</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70867B6E" w14:textId="3D858D3D" w:rsidR="004E5317" w:rsidRPr="00781B71" w:rsidRDefault="004E5317" w:rsidP="004E5317">
            <w:pPr>
              <w:spacing w:after="0" w:line="240" w:lineRule="auto"/>
              <w:jc w:val="right"/>
              <w:rPr>
                <w:rFonts w:asciiTheme="minorHAnsi" w:hAnsiTheme="minorHAnsi"/>
                <w:sz w:val="21"/>
                <w:szCs w:val="21"/>
              </w:rPr>
            </w:pPr>
            <w:r>
              <w:rPr>
                <w:rFonts w:cs="Calibri"/>
                <w:sz w:val="21"/>
                <w:szCs w:val="21"/>
              </w:rPr>
              <w:t>1,062</w:t>
            </w:r>
          </w:p>
        </w:tc>
        <w:tc>
          <w:tcPr>
            <w:tcW w:w="900" w:type="dxa"/>
            <w:tcBorders>
              <w:left w:val="single" w:sz="4" w:space="0" w:color="A6A6A6" w:themeColor="background1" w:themeShade="A6"/>
              <w:right w:val="single" w:sz="4" w:space="0" w:color="A6A6A6" w:themeColor="background1" w:themeShade="A6"/>
            </w:tcBorders>
            <w:vAlign w:val="center"/>
          </w:tcPr>
          <w:p w14:paraId="723A2EAF" w14:textId="4E095FD0"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$13.85 </w:t>
            </w:r>
          </w:p>
        </w:tc>
        <w:tc>
          <w:tcPr>
            <w:tcW w:w="900" w:type="dxa"/>
            <w:tcBorders>
              <w:left w:val="single" w:sz="4" w:space="0" w:color="A6A6A6" w:themeColor="background1" w:themeShade="A6"/>
              <w:right w:val="single" w:sz="4" w:space="0" w:color="A6A6A6" w:themeColor="background1" w:themeShade="A6"/>
            </w:tcBorders>
            <w:vAlign w:val="center"/>
          </w:tcPr>
          <w:p w14:paraId="3D1DD600" w14:textId="13AFF098"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$28.60 </w:t>
            </w:r>
          </w:p>
        </w:tc>
      </w:tr>
      <w:tr w:rsidR="004E5317" w:rsidRPr="00781B71" w14:paraId="0930A8A3" w14:textId="77777777" w:rsidTr="00CB4538">
        <w:trPr>
          <w:trHeight w:val="202"/>
        </w:trPr>
        <w:tc>
          <w:tcPr>
            <w:tcW w:w="2880" w:type="dxa"/>
            <w:tcBorders>
              <w:left w:val="single" w:sz="4" w:space="0" w:color="A6A6A6" w:themeColor="background1" w:themeShade="A6"/>
              <w:right w:val="single" w:sz="4" w:space="0" w:color="A6A6A6" w:themeColor="background1" w:themeShade="A6"/>
            </w:tcBorders>
            <w:vAlign w:val="center"/>
          </w:tcPr>
          <w:p w14:paraId="522446C5" w14:textId="05585B9F" w:rsidR="004E5317" w:rsidRPr="00781B71" w:rsidRDefault="004E5317" w:rsidP="004E5317">
            <w:pPr>
              <w:spacing w:after="0" w:line="240" w:lineRule="auto"/>
              <w:rPr>
                <w:rFonts w:asciiTheme="minorHAnsi" w:hAnsiTheme="minorHAnsi"/>
                <w:b/>
                <w:sz w:val="21"/>
                <w:szCs w:val="21"/>
              </w:rPr>
            </w:pPr>
            <w:r w:rsidRPr="00781B71">
              <w:rPr>
                <w:rFonts w:asciiTheme="minorHAnsi" w:hAnsiTheme="minorHAnsi"/>
                <w:b/>
                <w:sz w:val="21"/>
                <w:szCs w:val="21"/>
              </w:rPr>
              <w:t>Total</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54BBD32D" w14:textId="16EB0CE0"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65,718</w:t>
            </w:r>
          </w:p>
        </w:tc>
        <w:tc>
          <w:tcPr>
            <w:tcW w:w="1080" w:type="dxa"/>
            <w:tcBorders>
              <w:left w:val="single" w:sz="4" w:space="0" w:color="A6A6A6" w:themeColor="background1" w:themeShade="A6"/>
              <w:right w:val="single" w:sz="4" w:space="0" w:color="A6A6A6" w:themeColor="background1" w:themeShade="A6"/>
            </w:tcBorders>
            <w:shd w:val="clear" w:color="auto" w:fill="auto"/>
            <w:noWrap/>
            <w:vAlign w:val="center"/>
          </w:tcPr>
          <w:p w14:paraId="44A1367F" w14:textId="5693194D"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74,599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7B4751C" w14:textId="4E3FD79E"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 xml:space="preserve">8,881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0FD9E3E" w14:textId="607BD618"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14%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CACA017" w14:textId="251D08BA"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41,733</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05867DF5" w14:textId="1DA075FF"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8,346</w:t>
            </w:r>
          </w:p>
        </w:tc>
        <w:tc>
          <w:tcPr>
            <w:tcW w:w="900" w:type="dxa"/>
            <w:tcBorders>
              <w:left w:val="single" w:sz="4" w:space="0" w:color="A6A6A6" w:themeColor="background1" w:themeShade="A6"/>
              <w:right w:val="single" w:sz="4" w:space="0" w:color="A6A6A6" w:themeColor="background1" w:themeShade="A6"/>
            </w:tcBorders>
            <w:vAlign w:val="center"/>
          </w:tcPr>
          <w:p w14:paraId="139ACD30" w14:textId="5BCB0176"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 xml:space="preserve">$27.26 </w:t>
            </w:r>
          </w:p>
        </w:tc>
        <w:tc>
          <w:tcPr>
            <w:tcW w:w="900" w:type="dxa"/>
            <w:tcBorders>
              <w:left w:val="single" w:sz="4" w:space="0" w:color="A6A6A6" w:themeColor="background1" w:themeShade="A6"/>
              <w:right w:val="single" w:sz="4" w:space="0" w:color="A6A6A6" w:themeColor="background1" w:themeShade="A6"/>
            </w:tcBorders>
            <w:vAlign w:val="center"/>
          </w:tcPr>
          <w:p w14:paraId="34BE7238" w14:textId="32E89061"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 xml:space="preserve">$50.29 </w:t>
            </w:r>
          </w:p>
        </w:tc>
      </w:tr>
    </w:tbl>
    <w:p w14:paraId="2AEE1AF4" w14:textId="0121D441" w:rsidR="00410DF0" w:rsidRPr="00781B71" w:rsidRDefault="00410DF0" w:rsidP="00410DF0">
      <w:pPr>
        <w:pStyle w:val="NoSpacing"/>
        <w:rPr>
          <w:rFonts w:asciiTheme="minorHAnsi" w:hAnsiTheme="minorHAnsi"/>
          <w:i/>
          <w:sz w:val="20"/>
          <w:szCs w:val="20"/>
        </w:rPr>
      </w:pPr>
      <w:r w:rsidRPr="00781B71">
        <w:rPr>
          <w:rFonts w:asciiTheme="minorHAnsi" w:hAnsiTheme="minorHAnsi"/>
          <w:i/>
          <w:sz w:val="20"/>
          <w:szCs w:val="20"/>
        </w:rPr>
        <w:t xml:space="preserve">Source: EMSI </w:t>
      </w:r>
      <w:r w:rsidR="00194DF1" w:rsidRPr="00781B71">
        <w:rPr>
          <w:rFonts w:asciiTheme="minorHAnsi" w:hAnsiTheme="minorHAnsi"/>
          <w:i/>
          <w:sz w:val="20"/>
          <w:szCs w:val="20"/>
        </w:rPr>
        <w:t>2019.2</w:t>
      </w:r>
    </w:p>
    <w:p w14:paraId="18815C78" w14:textId="04FDCFFB" w:rsidR="00410DF0" w:rsidRPr="00781B71" w:rsidRDefault="00410DF0" w:rsidP="003047AF">
      <w:pPr>
        <w:pStyle w:val="NoSpacing"/>
        <w:spacing w:after="240"/>
        <w:rPr>
          <w:rFonts w:asciiTheme="minorHAnsi" w:hAnsiTheme="minorHAnsi"/>
          <w:sz w:val="20"/>
          <w:szCs w:val="20"/>
        </w:rPr>
      </w:pPr>
      <w:r w:rsidRPr="00781B71">
        <w:rPr>
          <w:rFonts w:asciiTheme="minorHAnsi" w:hAnsiTheme="minorHAnsi"/>
          <w:b/>
          <w:sz w:val="20"/>
          <w:szCs w:val="20"/>
        </w:rPr>
        <w:t>Bay Region</w:t>
      </w:r>
      <w:r w:rsidRPr="00781B71">
        <w:rPr>
          <w:rFonts w:asciiTheme="minorHAnsi" w:hAnsiTheme="minorHAnsi"/>
          <w:sz w:val="20"/>
          <w:szCs w:val="20"/>
        </w:rPr>
        <w:t xml:space="preserve"> includes Alameda, Contra Costa, Marin, Monterey, Napa, San Benito, San Francisco, San Mateo, Santa Clara, Santa Cruz, Solano and Sonoma Counties</w:t>
      </w:r>
    </w:p>
    <w:p w14:paraId="18208E60" w14:textId="4AD58432" w:rsidR="003047AF" w:rsidRPr="00781B71" w:rsidRDefault="003047AF" w:rsidP="003047AF">
      <w:pPr>
        <w:pStyle w:val="NoSpacing"/>
        <w:spacing w:after="60"/>
        <w:rPr>
          <w:rFonts w:asciiTheme="minorHAnsi" w:hAnsiTheme="minorHAnsi"/>
          <w:b/>
        </w:rPr>
      </w:pPr>
      <w:r w:rsidRPr="00781B71">
        <w:rPr>
          <w:rFonts w:asciiTheme="minorHAnsi" w:hAnsiTheme="minorHAnsi"/>
          <w:b/>
        </w:rPr>
        <w:t xml:space="preserve">Table 2. </w:t>
      </w:r>
      <w:r w:rsidR="001C1787" w:rsidRPr="00781B71">
        <w:rPr>
          <w:rFonts w:asciiTheme="minorHAnsi" w:hAnsiTheme="minorHAnsi"/>
          <w:b/>
        </w:rPr>
        <w:t xml:space="preserve">Employment Outlook for </w:t>
      </w:r>
      <w:r w:rsidR="00B32584" w:rsidRPr="00781B71">
        <w:rPr>
          <w:rFonts w:asciiTheme="minorHAnsi" w:hAnsiTheme="minorHAnsi"/>
          <w:b/>
        </w:rPr>
        <w:t>Digital Marketing</w:t>
      </w:r>
      <w:r w:rsidR="007F5A37" w:rsidRPr="00781B71">
        <w:rPr>
          <w:rFonts w:asciiTheme="minorHAnsi" w:hAnsiTheme="minorHAnsi"/>
          <w:b/>
        </w:rPr>
        <w:t xml:space="preserve"> </w:t>
      </w:r>
      <w:r w:rsidR="001C1787" w:rsidRPr="00781B71">
        <w:rPr>
          <w:rFonts w:asciiTheme="minorHAnsi" w:hAnsiTheme="minorHAnsi"/>
          <w:b/>
        </w:rPr>
        <w:t xml:space="preserve">Occupations in </w:t>
      </w:r>
      <w:r w:rsidR="00B32584" w:rsidRPr="00781B71">
        <w:rPr>
          <w:rFonts w:asciiTheme="minorHAnsi" w:hAnsiTheme="minorHAnsi"/>
          <w:b/>
        </w:rPr>
        <w:t>Silicon Valley</w:t>
      </w:r>
      <w:r w:rsidR="000612F1" w:rsidRPr="00781B71">
        <w:rPr>
          <w:rFonts w:asciiTheme="minorHAnsi" w:hAnsiTheme="minorHAnsi"/>
          <w:b/>
        </w:rPr>
        <w:t xml:space="preserve"> </w:t>
      </w:r>
      <w:r w:rsidR="001C1787" w:rsidRPr="00781B71">
        <w:rPr>
          <w:rFonts w:asciiTheme="minorHAnsi" w:hAnsiTheme="minorHAnsi"/>
          <w:b/>
        </w:rPr>
        <w:t>Sub-Region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2970"/>
        <w:gridCol w:w="900"/>
        <w:gridCol w:w="1170"/>
        <w:gridCol w:w="900"/>
        <w:gridCol w:w="900"/>
        <w:gridCol w:w="900"/>
        <w:gridCol w:w="990"/>
        <w:gridCol w:w="900"/>
        <w:gridCol w:w="900"/>
      </w:tblGrid>
      <w:tr w:rsidR="00F90584" w:rsidRPr="00781B71" w14:paraId="290772F7" w14:textId="77777777" w:rsidTr="00CB4538">
        <w:trPr>
          <w:trHeight w:val="755"/>
        </w:trPr>
        <w:tc>
          <w:tcPr>
            <w:tcW w:w="29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781B71" w:rsidRDefault="00F90584" w:rsidP="005E116D">
            <w:pPr>
              <w:spacing w:after="0" w:line="240" w:lineRule="auto"/>
              <w:ind w:left="-105"/>
              <w:jc w:val="center"/>
              <w:rPr>
                <w:rFonts w:asciiTheme="minorHAnsi" w:eastAsia="Times New Roman" w:hAnsiTheme="minorHAnsi"/>
                <w:bCs/>
                <w:sz w:val="21"/>
                <w:szCs w:val="21"/>
              </w:rPr>
            </w:pPr>
            <w:r w:rsidRPr="00781B71">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77777777" w:rsidR="00F90584" w:rsidRPr="00781B71" w:rsidRDefault="00F90584"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2017 Jobs</w:t>
            </w:r>
          </w:p>
        </w:tc>
        <w:tc>
          <w:tcPr>
            <w:tcW w:w="117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77777777" w:rsidR="00F90584" w:rsidRPr="00781B71" w:rsidRDefault="00F90584"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2022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781B71" w:rsidRDefault="00F90584"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781B71" w:rsidRDefault="00F90584"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781B71" w:rsidRDefault="00F90584"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5-Yr Open-</w:t>
            </w:r>
            <w:proofErr w:type="spellStart"/>
            <w:r w:rsidRPr="00781B71">
              <w:rPr>
                <w:rFonts w:asciiTheme="minorHAnsi" w:eastAsia="Times New Roman" w:hAnsiTheme="minorHAnsi"/>
                <w:bCs/>
                <w:sz w:val="21"/>
                <w:szCs w:val="21"/>
              </w:rPr>
              <w:t>ings</w:t>
            </w:r>
            <w:proofErr w:type="spellEnd"/>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3A057290" w:rsidR="00F90584" w:rsidRPr="00781B71" w:rsidRDefault="0013587A"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 xml:space="preserve">Average </w:t>
            </w:r>
            <w:r w:rsidR="00F90584" w:rsidRPr="00781B71">
              <w:rPr>
                <w:rFonts w:asciiTheme="minorHAnsi" w:eastAsia="Times New Roman" w:hAnsiTheme="minorHAnsi"/>
                <w:bCs/>
                <w:sz w:val="21"/>
                <w:szCs w:val="21"/>
              </w:rPr>
              <w:t>Annual Open-</w:t>
            </w:r>
            <w:proofErr w:type="spellStart"/>
            <w:r w:rsidR="00F90584" w:rsidRPr="00781B71">
              <w:rPr>
                <w:rFonts w:asciiTheme="minorHAnsi" w:eastAsia="Times New Roman" w:hAnsiTheme="minorHAnsi"/>
                <w:bCs/>
                <w:sz w:val="21"/>
                <w:szCs w:val="21"/>
              </w:rPr>
              <w:t>ings</w:t>
            </w:r>
            <w:proofErr w:type="spellEnd"/>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47A03E5E" w:rsidR="00F90584" w:rsidRPr="00781B71" w:rsidRDefault="00F90584"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10%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781B71" w:rsidRDefault="00F90584" w:rsidP="007B33E2">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Median Hourly Wage</w:t>
            </w:r>
          </w:p>
        </w:tc>
      </w:tr>
      <w:tr w:rsidR="004E5317" w:rsidRPr="00781B71" w14:paraId="286B8F61"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54CFD2B0" w14:textId="001EB419" w:rsidR="004E5317" w:rsidRPr="00781B71" w:rsidRDefault="004E5317" w:rsidP="004E5317">
            <w:pPr>
              <w:spacing w:after="0" w:line="240" w:lineRule="auto"/>
              <w:rPr>
                <w:rFonts w:asciiTheme="minorHAnsi" w:hAnsiTheme="minorHAnsi"/>
                <w:sz w:val="21"/>
                <w:szCs w:val="21"/>
              </w:rPr>
            </w:pPr>
            <w:r>
              <w:rPr>
                <w:rFonts w:cs="Calibri"/>
                <w:sz w:val="21"/>
                <w:szCs w:val="21"/>
              </w:rPr>
              <w:t>Marketing Managers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3D28427" w14:textId="6E383271" w:rsidR="004E5317" w:rsidRPr="00781B71" w:rsidRDefault="004E5317" w:rsidP="004E5317">
            <w:pPr>
              <w:spacing w:after="0" w:line="240" w:lineRule="auto"/>
              <w:jc w:val="right"/>
              <w:rPr>
                <w:rFonts w:asciiTheme="minorHAnsi" w:hAnsiTheme="minorHAnsi"/>
                <w:sz w:val="21"/>
                <w:szCs w:val="21"/>
              </w:rPr>
            </w:pPr>
            <w:r>
              <w:rPr>
                <w:rFonts w:cs="Calibri"/>
                <w:sz w:val="21"/>
                <w:szCs w:val="21"/>
              </w:rPr>
              <w:t>5,793</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7E249A51" w14:textId="39829AEB" w:rsidR="004E5317" w:rsidRPr="00781B71" w:rsidRDefault="004E5317" w:rsidP="004E5317">
            <w:pPr>
              <w:spacing w:after="0" w:line="240" w:lineRule="auto"/>
              <w:jc w:val="right"/>
              <w:rPr>
                <w:rFonts w:asciiTheme="minorHAnsi" w:hAnsiTheme="minorHAnsi"/>
                <w:sz w:val="21"/>
                <w:szCs w:val="21"/>
              </w:rPr>
            </w:pPr>
            <w:r>
              <w:rPr>
                <w:rFonts w:cs="Calibri"/>
                <w:sz w:val="21"/>
                <w:szCs w:val="21"/>
              </w:rPr>
              <w:t>6,249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D410092" w14:textId="16178E42" w:rsidR="004E5317" w:rsidRPr="00781B71" w:rsidRDefault="004E5317" w:rsidP="004E5317">
            <w:pPr>
              <w:spacing w:after="0" w:line="240" w:lineRule="auto"/>
              <w:jc w:val="right"/>
              <w:rPr>
                <w:rFonts w:asciiTheme="minorHAnsi" w:hAnsiTheme="minorHAnsi"/>
                <w:color w:val="FF0000"/>
                <w:sz w:val="21"/>
                <w:szCs w:val="21"/>
              </w:rPr>
            </w:pPr>
            <w:r>
              <w:rPr>
                <w:rFonts w:cs="Calibri"/>
                <w:sz w:val="21"/>
                <w:szCs w:val="21"/>
              </w:rPr>
              <w:t xml:space="preserve">456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BFD7A7" w14:textId="7E75A5C1" w:rsidR="004E5317" w:rsidRPr="00781B71" w:rsidRDefault="004E5317" w:rsidP="004E5317">
            <w:pPr>
              <w:spacing w:after="0" w:line="240" w:lineRule="auto"/>
              <w:jc w:val="right"/>
              <w:rPr>
                <w:rFonts w:asciiTheme="minorHAnsi" w:hAnsiTheme="minorHAnsi"/>
                <w:color w:val="FF0000"/>
                <w:sz w:val="21"/>
                <w:szCs w:val="21"/>
              </w:rPr>
            </w:pPr>
            <w:r>
              <w:rPr>
                <w:rFonts w:cs="Calibri"/>
                <w:sz w:val="21"/>
                <w:szCs w:val="21"/>
              </w:rPr>
              <w:t>8%</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7C0E9BF" w14:textId="6FF05C2C" w:rsidR="004E5317" w:rsidRPr="00781B71" w:rsidRDefault="004E5317" w:rsidP="004E5317">
            <w:pPr>
              <w:spacing w:after="0" w:line="240" w:lineRule="auto"/>
              <w:jc w:val="right"/>
              <w:rPr>
                <w:rFonts w:asciiTheme="minorHAnsi" w:hAnsiTheme="minorHAnsi"/>
                <w:sz w:val="21"/>
                <w:szCs w:val="21"/>
              </w:rPr>
            </w:pPr>
            <w:r>
              <w:rPr>
                <w:rFonts w:cs="Calibri"/>
                <w:sz w:val="21"/>
                <w:szCs w:val="21"/>
              </w:rPr>
              <w:t>2,991</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ED43A8D" w14:textId="55EDA81C" w:rsidR="004E5317" w:rsidRPr="00781B71" w:rsidRDefault="004E5317" w:rsidP="004E5317">
            <w:pPr>
              <w:spacing w:after="0" w:line="240" w:lineRule="auto"/>
              <w:jc w:val="right"/>
              <w:rPr>
                <w:rFonts w:asciiTheme="minorHAnsi" w:hAnsiTheme="minorHAnsi"/>
                <w:sz w:val="21"/>
                <w:szCs w:val="21"/>
              </w:rPr>
            </w:pPr>
            <w:r>
              <w:rPr>
                <w:rFonts w:cs="Calibri"/>
                <w:sz w:val="21"/>
                <w:szCs w:val="21"/>
              </w:rPr>
              <w:t>612</w:t>
            </w:r>
          </w:p>
        </w:tc>
        <w:tc>
          <w:tcPr>
            <w:tcW w:w="900" w:type="dxa"/>
            <w:tcBorders>
              <w:left w:val="single" w:sz="4" w:space="0" w:color="A6A6A6" w:themeColor="background1" w:themeShade="A6"/>
              <w:right w:val="single" w:sz="4" w:space="0" w:color="A6A6A6" w:themeColor="background1" w:themeShade="A6"/>
            </w:tcBorders>
            <w:vAlign w:val="center"/>
          </w:tcPr>
          <w:p w14:paraId="4ED6F7DB" w14:textId="3C00D043"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$52.16 </w:t>
            </w:r>
          </w:p>
        </w:tc>
        <w:tc>
          <w:tcPr>
            <w:tcW w:w="900" w:type="dxa"/>
            <w:tcBorders>
              <w:left w:val="single" w:sz="4" w:space="0" w:color="A6A6A6" w:themeColor="background1" w:themeShade="A6"/>
              <w:right w:val="single" w:sz="4" w:space="0" w:color="A6A6A6" w:themeColor="background1" w:themeShade="A6"/>
            </w:tcBorders>
            <w:vAlign w:val="center"/>
          </w:tcPr>
          <w:p w14:paraId="27EF7516" w14:textId="3FB1CBE6"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$86.84 </w:t>
            </w:r>
          </w:p>
        </w:tc>
      </w:tr>
      <w:tr w:rsidR="004E5317" w:rsidRPr="00781B71" w14:paraId="07498C94"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41685388" w14:textId="3B8A8736" w:rsidR="004E5317" w:rsidRPr="00781B71" w:rsidRDefault="004E5317" w:rsidP="004E5317">
            <w:pPr>
              <w:spacing w:after="0" w:line="240" w:lineRule="auto"/>
              <w:rPr>
                <w:rFonts w:asciiTheme="minorHAnsi" w:hAnsiTheme="minorHAnsi"/>
                <w:sz w:val="21"/>
                <w:szCs w:val="21"/>
              </w:rPr>
            </w:pPr>
            <w:r>
              <w:rPr>
                <w:rFonts w:cs="Calibri"/>
                <w:sz w:val="21"/>
                <w:szCs w:val="21"/>
              </w:rPr>
              <w:t>Market Research Analysts and Marketing Specialists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A595355" w14:textId="4834911D" w:rsidR="004E5317" w:rsidRPr="00781B71" w:rsidRDefault="004E5317" w:rsidP="004E5317">
            <w:pPr>
              <w:spacing w:after="0" w:line="240" w:lineRule="auto"/>
              <w:jc w:val="right"/>
              <w:rPr>
                <w:rFonts w:asciiTheme="minorHAnsi" w:hAnsiTheme="minorHAnsi"/>
                <w:sz w:val="21"/>
                <w:szCs w:val="21"/>
              </w:rPr>
            </w:pPr>
            <w:r>
              <w:rPr>
                <w:rFonts w:cs="Calibri"/>
                <w:sz w:val="21"/>
                <w:szCs w:val="21"/>
              </w:rPr>
              <w:t>14,140</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2FDED64C" w14:textId="2B198E92" w:rsidR="004E5317" w:rsidRPr="00781B71" w:rsidRDefault="004E5317" w:rsidP="004E5317">
            <w:pPr>
              <w:spacing w:after="0" w:line="240" w:lineRule="auto"/>
              <w:jc w:val="right"/>
              <w:rPr>
                <w:rFonts w:asciiTheme="minorHAnsi" w:hAnsiTheme="minorHAnsi"/>
                <w:sz w:val="21"/>
                <w:szCs w:val="21"/>
              </w:rPr>
            </w:pPr>
            <w:r>
              <w:rPr>
                <w:rFonts w:cs="Calibri"/>
                <w:sz w:val="21"/>
                <w:szCs w:val="21"/>
              </w:rPr>
              <w:t>16,020</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2CFE31A" w14:textId="402FD462"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1,880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C48067B" w14:textId="6B5DBB88" w:rsidR="004E5317" w:rsidRPr="00781B71" w:rsidRDefault="004E5317" w:rsidP="004E5317">
            <w:pPr>
              <w:spacing w:after="0" w:line="240" w:lineRule="auto"/>
              <w:jc w:val="right"/>
              <w:rPr>
                <w:rFonts w:asciiTheme="minorHAnsi" w:hAnsiTheme="minorHAnsi"/>
                <w:sz w:val="21"/>
                <w:szCs w:val="21"/>
              </w:rPr>
            </w:pPr>
            <w:r>
              <w:rPr>
                <w:rFonts w:cs="Calibri"/>
                <w:sz w:val="21"/>
                <w:szCs w:val="21"/>
              </w:rPr>
              <w:t>13%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22D72B5" w14:textId="6C65E40A" w:rsidR="004E5317" w:rsidRPr="00781B71" w:rsidRDefault="004E5317" w:rsidP="004E5317">
            <w:pPr>
              <w:spacing w:after="0" w:line="240" w:lineRule="auto"/>
              <w:jc w:val="right"/>
              <w:rPr>
                <w:rFonts w:asciiTheme="minorHAnsi" w:hAnsiTheme="minorHAnsi"/>
                <w:sz w:val="21"/>
                <w:szCs w:val="21"/>
              </w:rPr>
            </w:pPr>
            <w:r>
              <w:rPr>
                <w:rFonts w:cs="Calibri"/>
                <w:sz w:val="21"/>
                <w:szCs w:val="21"/>
              </w:rPr>
              <w:t>9,171</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4962AF3" w14:textId="0831A3F9" w:rsidR="004E5317" w:rsidRPr="00781B71" w:rsidRDefault="004E5317" w:rsidP="004E5317">
            <w:pPr>
              <w:spacing w:after="0" w:line="240" w:lineRule="auto"/>
              <w:jc w:val="right"/>
              <w:rPr>
                <w:rFonts w:asciiTheme="minorHAnsi" w:hAnsiTheme="minorHAnsi"/>
                <w:sz w:val="21"/>
                <w:szCs w:val="21"/>
              </w:rPr>
            </w:pPr>
            <w:r>
              <w:rPr>
                <w:rFonts w:cs="Calibri"/>
                <w:sz w:val="21"/>
                <w:szCs w:val="21"/>
              </w:rPr>
              <w:t>1,890</w:t>
            </w:r>
          </w:p>
        </w:tc>
        <w:tc>
          <w:tcPr>
            <w:tcW w:w="900" w:type="dxa"/>
            <w:tcBorders>
              <w:left w:val="single" w:sz="4" w:space="0" w:color="A6A6A6" w:themeColor="background1" w:themeShade="A6"/>
              <w:right w:val="single" w:sz="4" w:space="0" w:color="A6A6A6" w:themeColor="background1" w:themeShade="A6"/>
            </w:tcBorders>
            <w:vAlign w:val="center"/>
          </w:tcPr>
          <w:p w14:paraId="2FFA71AA" w14:textId="1962DCE8"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$15.90 </w:t>
            </w:r>
          </w:p>
        </w:tc>
        <w:tc>
          <w:tcPr>
            <w:tcW w:w="900" w:type="dxa"/>
            <w:tcBorders>
              <w:left w:val="single" w:sz="4" w:space="0" w:color="A6A6A6" w:themeColor="background1" w:themeShade="A6"/>
              <w:right w:val="single" w:sz="4" w:space="0" w:color="A6A6A6" w:themeColor="background1" w:themeShade="A6"/>
            </w:tcBorders>
            <w:vAlign w:val="center"/>
          </w:tcPr>
          <w:p w14:paraId="35E758E1" w14:textId="15F49CF6"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$48.09 </w:t>
            </w:r>
          </w:p>
        </w:tc>
      </w:tr>
      <w:tr w:rsidR="004E5317" w:rsidRPr="00781B71" w14:paraId="61D6787F"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50F5D20F" w14:textId="129D670E" w:rsidR="004E5317" w:rsidRPr="00781B71" w:rsidRDefault="004E5317" w:rsidP="004E5317">
            <w:pPr>
              <w:spacing w:after="0" w:line="240" w:lineRule="auto"/>
              <w:rPr>
                <w:rFonts w:asciiTheme="minorHAnsi" w:hAnsiTheme="minorHAnsi"/>
                <w:sz w:val="21"/>
                <w:szCs w:val="21"/>
              </w:rPr>
            </w:pPr>
            <w:r>
              <w:rPr>
                <w:rFonts w:cs="Calibri"/>
                <w:sz w:val="21"/>
                <w:szCs w:val="21"/>
              </w:rPr>
              <w:t>Advertising and Promotions Managers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188688A" w14:textId="4F232D32" w:rsidR="004E5317" w:rsidRPr="00781B71" w:rsidRDefault="004E5317" w:rsidP="004E5317">
            <w:pPr>
              <w:spacing w:after="0" w:line="240" w:lineRule="auto"/>
              <w:jc w:val="right"/>
              <w:rPr>
                <w:rFonts w:asciiTheme="minorHAnsi" w:hAnsiTheme="minorHAnsi"/>
                <w:sz w:val="21"/>
                <w:szCs w:val="21"/>
              </w:rPr>
            </w:pPr>
            <w:r>
              <w:rPr>
                <w:rFonts w:cs="Calibri"/>
                <w:sz w:val="21"/>
                <w:szCs w:val="21"/>
              </w:rPr>
              <w:t>229</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691F1680" w14:textId="2785C070" w:rsidR="004E5317" w:rsidRPr="00781B71" w:rsidRDefault="004E5317" w:rsidP="004E5317">
            <w:pPr>
              <w:spacing w:after="0" w:line="240" w:lineRule="auto"/>
              <w:jc w:val="right"/>
              <w:rPr>
                <w:rFonts w:asciiTheme="minorHAnsi" w:hAnsiTheme="minorHAnsi"/>
                <w:sz w:val="21"/>
                <w:szCs w:val="21"/>
              </w:rPr>
            </w:pPr>
            <w:r>
              <w:rPr>
                <w:rFonts w:cs="Calibri"/>
                <w:sz w:val="21"/>
                <w:szCs w:val="21"/>
              </w:rPr>
              <w:t>254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8AF1852" w14:textId="5F562200"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25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044F5B5" w14:textId="2A8B8574" w:rsidR="004E5317" w:rsidRPr="00781B71" w:rsidRDefault="004E5317" w:rsidP="004E5317">
            <w:pPr>
              <w:spacing w:after="0" w:line="240" w:lineRule="auto"/>
              <w:jc w:val="right"/>
              <w:rPr>
                <w:rFonts w:asciiTheme="minorHAnsi" w:hAnsiTheme="minorHAnsi"/>
                <w:sz w:val="21"/>
                <w:szCs w:val="21"/>
              </w:rPr>
            </w:pPr>
            <w:r>
              <w:rPr>
                <w:rFonts w:cs="Calibri"/>
                <w:sz w:val="21"/>
                <w:szCs w:val="21"/>
              </w:rPr>
              <w:t>11%</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1092D428" w14:textId="15AF2ABB" w:rsidR="004E5317" w:rsidRPr="00781B71" w:rsidRDefault="004E5317" w:rsidP="004E5317">
            <w:pPr>
              <w:spacing w:after="0" w:line="240" w:lineRule="auto"/>
              <w:jc w:val="right"/>
              <w:rPr>
                <w:rFonts w:asciiTheme="minorHAnsi" w:hAnsiTheme="minorHAnsi"/>
                <w:sz w:val="21"/>
                <w:szCs w:val="21"/>
              </w:rPr>
            </w:pPr>
            <w:r>
              <w:rPr>
                <w:rFonts w:cs="Calibri"/>
                <w:sz w:val="21"/>
                <w:szCs w:val="21"/>
              </w:rPr>
              <w:t>148</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6BE1CD3B" w14:textId="323864B5" w:rsidR="004E5317" w:rsidRPr="00781B71" w:rsidRDefault="004E5317" w:rsidP="004E5317">
            <w:pPr>
              <w:spacing w:after="0" w:line="240" w:lineRule="auto"/>
              <w:jc w:val="right"/>
              <w:rPr>
                <w:rFonts w:asciiTheme="minorHAnsi" w:hAnsiTheme="minorHAnsi"/>
                <w:sz w:val="21"/>
                <w:szCs w:val="21"/>
              </w:rPr>
            </w:pPr>
            <w:r>
              <w:rPr>
                <w:rFonts w:cs="Calibri"/>
                <w:sz w:val="21"/>
                <w:szCs w:val="21"/>
              </w:rPr>
              <w:t>31</w:t>
            </w:r>
          </w:p>
        </w:tc>
        <w:tc>
          <w:tcPr>
            <w:tcW w:w="900" w:type="dxa"/>
            <w:tcBorders>
              <w:left w:val="single" w:sz="4" w:space="0" w:color="A6A6A6" w:themeColor="background1" w:themeShade="A6"/>
              <w:right w:val="single" w:sz="4" w:space="0" w:color="A6A6A6" w:themeColor="background1" w:themeShade="A6"/>
            </w:tcBorders>
            <w:vAlign w:val="center"/>
          </w:tcPr>
          <w:p w14:paraId="508B544F" w14:textId="1118F028"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$32.30 </w:t>
            </w:r>
          </w:p>
        </w:tc>
        <w:tc>
          <w:tcPr>
            <w:tcW w:w="900" w:type="dxa"/>
            <w:tcBorders>
              <w:left w:val="single" w:sz="4" w:space="0" w:color="A6A6A6" w:themeColor="background1" w:themeShade="A6"/>
              <w:right w:val="single" w:sz="4" w:space="0" w:color="A6A6A6" w:themeColor="background1" w:themeShade="A6"/>
            </w:tcBorders>
            <w:vAlign w:val="center"/>
          </w:tcPr>
          <w:p w14:paraId="0C2E288E" w14:textId="1DC03020"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$53.00 </w:t>
            </w:r>
          </w:p>
        </w:tc>
      </w:tr>
      <w:tr w:rsidR="004E5317" w:rsidRPr="00781B71" w14:paraId="6C44C77E"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40879862" w14:textId="1942429E" w:rsidR="004E5317" w:rsidRPr="00781B71" w:rsidRDefault="004E5317" w:rsidP="004E5317">
            <w:pPr>
              <w:spacing w:after="0" w:line="240" w:lineRule="auto"/>
              <w:rPr>
                <w:rFonts w:asciiTheme="minorHAnsi" w:hAnsiTheme="minorHAnsi"/>
                <w:sz w:val="21"/>
                <w:szCs w:val="21"/>
              </w:rPr>
            </w:pPr>
            <w:r>
              <w:rPr>
                <w:rFonts w:cs="Calibri"/>
                <w:sz w:val="21"/>
                <w:szCs w:val="21"/>
              </w:rPr>
              <w:t>Public Relations and Fundraising Managers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CEDCB7C" w14:textId="5FC062DE" w:rsidR="004E5317" w:rsidRPr="00781B71" w:rsidRDefault="004E5317" w:rsidP="004E5317">
            <w:pPr>
              <w:spacing w:after="0" w:line="240" w:lineRule="auto"/>
              <w:jc w:val="right"/>
              <w:rPr>
                <w:rFonts w:asciiTheme="minorHAnsi" w:hAnsiTheme="minorHAnsi"/>
                <w:sz w:val="21"/>
                <w:szCs w:val="21"/>
              </w:rPr>
            </w:pPr>
            <w:r>
              <w:rPr>
                <w:rFonts w:cs="Calibri"/>
                <w:sz w:val="21"/>
                <w:szCs w:val="21"/>
              </w:rPr>
              <w:t>1,128</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39A40C65" w14:textId="298190A6" w:rsidR="004E5317" w:rsidRPr="00781B71" w:rsidRDefault="004E5317" w:rsidP="004E5317">
            <w:pPr>
              <w:spacing w:after="0" w:line="240" w:lineRule="auto"/>
              <w:jc w:val="right"/>
              <w:rPr>
                <w:rFonts w:asciiTheme="minorHAnsi" w:hAnsiTheme="minorHAnsi"/>
                <w:sz w:val="21"/>
                <w:szCs w:val="21"/>
              </w:rPr>
            </w:pPr>
            <w:r>
              <w:rPr>
                <w:rFonts w:cs="Calibri"/>
                <w:sz w:val="21"/>
                <w:szCs w:val="21"/>
              </w:rPr>
              <w:t>1,232</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57C48F2" w14:textId="3F83FE14"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104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C0745FA" w14:textId="1DEED7F3" w:rsidR="004E5317" w:rsidRPr="00781B71" w:rsidRDefault="004E5317" w:rsidP="004E5317">
            <w:pPr>
              <w:spacing w:after="0" w:line="240" w:lineRule="auto"/>
              <w:jc w:val="right"/>
              <w:rPr>
                <w:rFonts w:asciiTheme="minorHAnsi" w:hAnsiTheme="minorHAnsi"/>
                <w:sz w:val="21"/>
                <w:szCs w:val="21"/>
              </w:rPr>
            </w:pPr>
            <w:r>
              <w:rPr>
                <w:rFonts w:cs="Calibri"/>
                <w:sz w:val="21"/>
                <w:szCs w:val="21"/>
              </w:rPr>
              <w:t>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E146E65" w14:textId="03FB9C84" w:rsidR="004E5317" w:rsidRPr="00781B71" w:rsidRDefault="004E5317" w:rsidP="004E5317">
            <w:pPr>
              <w:spacing w:after="0" w:line="240" w:lineRule="auto"/>
              <w:jc w:val="right"/>
              <w:rPr>
                <w:rFonts w:asciiTheme="minorHAnsi" w:hAnsiTheme="minorHAnsi"/>
                <w:sz w:val="21"/>
                <w:szCs w:val="21"/>
              </w:rPr>
            </w:pPr>
            <w:r>
              <w:rPr>
                <w:rFonts w:cs="Calibri"/>
                <w:sz w:val="21"/>
                <w:szCs w:val="21"/>
              </w:rPr>
              <w:t>581</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0DC0C28" w14:textId="0C789492" w:rsidR="004E5317" w:rsidRPr="00781B71" w:rsidRDefault="004E5317" w:rsidP="004E5317">
            <w:pPr>
              <w:spacing w:after="0" w:line="240" w:lineRule="auto"/>
              <w:jc w:val="right"/>
              <w:rPr>
                <w:rFonts w:asciiTheme="minorHAnsi" w:hAnsiTheme="minorHAnsi"/>
                <w:sz w:val="21"/>
                <w:szCs w:val="21"/>
              </w:rPr>
            </w:pPr>
            <w:r>
              <w:rPr>
                <w:rFonts w:cs="Calibri"/>
                <w:sz w:val="21"/>
                <w:szCs w:val="21"/>
              </w:rPr>
              <w:t>119</w:t>
            </w:r>
          </w:p>
        </w:tc>
        <w:tc>
          <w:tcPr>
            <w:tcW w:w="900" w:type="dxa"/>
            <w:tcBorders>
              <w:left w:val="single" w:sz="4" w:space="0" w:color="A6A6A6" w:themeColor="background1" w:themeShade="A6"/>
              <w:right w:val="single" w:sz="4" w:space="0" w:color="A6A6A6" w:themeColor="background1" w:themeShade="A6"/>
            </w:tcBorders>
            <w:vAlign w:val="center"/>
          </w:tcPr>
          <w:p w14:paraId="34CB30ED" w14:textId="55B244F3"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$41.51 </w:t>
            </w:r>
          </w:p>
        </w:tc>
        <w:tc>
          <w:tcPr>
            <w:tcW w:w="900" w:type="dxa"/>
            <w:tcBorders>
              <w:left w:val="single" w:sz="4" w:space="0" w:color="A6A6A6" w:themeColor="background1" w:themeShade="A6"/>
              <w:right w:val="single" w:sz="4" w:space="0" w:color="A6A6A6" w:themeColor="background1" w:themeShade="A6"/>
            </w:tcBorders>
            <w:vAlign w:val="center"/>
          </w:tcPr>
          <w:p w14:paraId="7220B821" w14:textId="6FE0CA0C"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$63.39 </w:t>
            </w:r>
          </w:p>
        </w:tc>
      </w:tr>
      <w:tr w:rsidR="004E5317" w:rsidRPr="00781B71" w14:paraId="30BFB01C"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7A2B1935" w14:textId="2254741E" w:rsidR="004E5317" w:rsidRPr="00781B71" w:rsidRDefault="004E5317" w:rsidP="004E5317">
            <w:pPr>
              <w:spacing w:after="0" w:line="240" w:lineRule="auto"/>
              <w:rPr>
                <w:rFonts w:asciiTheme="minorHAnsi" w:hAnsiTheme="minorHAnsi"/>
                <w:sz w:val="21"/>
                <w:szCs w:val="21"/>
              </w:rPr>
            </w:pPr>
            <w:r>
              <w:rPr>
                <w:rFonts w:cs="Calibri"/>
                <w:sz w:val="21"/>
                <w:szCs w:val="21"/>
              </w:rPr>
              <w:t>Advertising Sales Agents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2730388" w14:textId="5896C896" w:rsidR="004E5317" w:rsidRPr="00781B71" w:rsidRDefault="004E5317" w:rsidP="004E5317">
            <w:pPr>
              <w:spacing w:after="0" w:line="240" w:lineRule="auto"/>
              <w:jc w:val="right"/>
              <w:rPr>
                <w:rFonts w:asciiTheme="minorHAnsi" w:hAnsiTheme="minorHAnsi"/>
                <w:sz w:val="21"/>
                <w:szCs w:val="21"/>
              </w:rPr>
            </w:pPr>
            <w:r>
              <w:rPr>
                <w:rFonts w:cs="Calibri"/>
                <w:sz w:val="21"/>
                <w:szCs w:val="21"/>
              </w:rPr>
              <w:t>1,851</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715B6D37" w14:textId="51910B16" w:rsidR="004E5317" w:rsidRPr="00781B71" w:rsidRDefault="004E5317" w:rsidP="004E5317">
            <w:pPr>
              <w:spacing w:after="0" w:line="240" w:lineRule="auto"/>
              <w:jc w:val="right"/>
              <w:rPr>
                <w:rFonts w:asciiTheme="minorHAnsi" w:hAnsiTheme="minorHAnsi"/>
                <w:sz w:val="21"/>
                <w:szCs w:val="21"/>
              </w:rPr>
            </w:pPr>
            <w:r>
              <w:rPr>
                <w:rFonts w:cs="Calibri"/>
                <w:sz w:val="21"/>
                <w:szCs w:val="21"/>
              </w:rPr>
              <w:t>2,339</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B79DE00" w14:textId="2DC78BAD"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488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D468C20" w14:textId="3198E65C" w:rsidR="004E5317" w:rsidRPr="00781B71" w:rsidRDefault="004E5317" w:rsidP="004E5317">
            <w:pPr>
              <w:spacing w:after="0" w:line="240" w:lineRule="auto"/>
              <w:jc w:val="right"/>
              <w:rPr>
                <w:rFonts w:asciiTheme="minorHAnsi" w:hAnsiTheme="minorHAnsi"/>
                <w:sz w:val="21"/>
                <w:szCs w:val="21"/>
              </w:rPr>
            </w:pPr>
            <w:r>
              <w:rPr>
                <w:rFonts w:cs="Calibri"/>
                <w:sz w:val="21"/>
                <w:szCs w:val="21"/>
              </w:rPr>
              <w:t>26%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67A9791" w14:textId="55690228" w:rsidR="004E5317" w:rsidRPr="00781B71" w:rsidRDefault="004E5317" w:rsidP="004E5317">
            <w:pPr>
              <w:spacing w:after="0" w:line="240" w:lineRule="auto"/>
              <w:jc w:val="right"/>
              <w:rPr>
                <w:rFonts w:asciiTheme="minorHAnsi" w:hAnsiTheme="minorHAnsi"/>
                <w:sz w:val="21"/>
                <w:szCs w:val="21"/>
              </w:rPr>
            </w:pPr>
            <w:r>
              <w:rPr>
                <w:rFonts w:cs="Calibri"/>
                <w:sz w:val="21"/>
                <w:szCs w:val="21"/>
              </w:rPr>
              <w:t>1,771</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68157DE6" w14:textId="52A224A8" w:rsidR="004E5317" w:rsidRPr="00781B71" w:rsidRDefault="004E5317" w:rsidP="004E5317">
            <w:pPr>
              <w:spacing w:after="0" w:line="240" w:lineRule="auto"/>
              <w:jc w:val="right"/>
              <w:rPr>
                <w:rFonts w:asciiTheme="minorHAnsi" w:hAnsiTheme="minorHAnsi"/>
                <w:sz w:val="21"/>
                <w:szCs w:val="21"/>
              </w:rPr>
            </w:pPr>
            <w:r>
              <w:rPr>
                <w:rFonts w:cs="Calibri"/>
                <w:sz w:val="21"/>
                <w:szCs w:val="21"/>
              </w:rPr>
              <w:t>379</w:t>
            </w:r>
          </w:p>
        </w:tc>
        <w:tc>
          <w:tcPr>
            <w:tcW w:w="900" w:type="dxa"/>
            <w:tcBorders>
              <w:left w:val="single" w:sz="4" w:space="0" w:color="A6A6A6" w:themeColor="background1" w:themeShade="A6"/>
              <w:right w:val="single" w:sz="4" w:space="0" w:color="A6A6A6" w:themeColor="background1" w:themeShade="A6"/>
            </w:tcBorders>
            <w:vAlign w:val="center"/>
          </w:tcPr>
          <w:p w14:paraId="1B8BD3CC" w14:textId="0D6E9E14"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$13.04 </w:t>
            </w:r>
          </w:p>
        </w:tc>
        <w:tc>
          <w:tcPr>
            <w:tcW w:w="900" w:type="dxa"/>
            <w:tcBorders>
              <w:left w:val="single" w:sz="4" w:space="0" w:color="A6A6A6" w:themeColor="background1" w:themeShade="A6"/>
              <w:right w:val="single" w:sz="4" w:space="0" w:color="A6A6A6" w:themeColor="background1" w:themeShade="A6"/>
            </w:tcBorders>
            <w:vAlign w:val="center"/>
          </w:tcPr>
          <w:p w14:paraId="5E48FA85" w14:textId="5B78B1D3" w:rsidR="004E5317" w:rsidRPr="00781B71" w:rsidRDefault="004E5317" w:rsidP="004E5317">
            <w:pPr>
              <w:spacing w:after="0" w:line="240" w:lineRule="auto"/>
              <w:jc w:val="right"/>
              <w:rPr>
                <w:rFonts w:asciiTheme="minorHAnsi" w:hAnsiTheme="minorHAnsi"/>
                <w:sz w:val="21"/>
                <w:szCs w:val="21"/>
              </w:rPr>
            </w:pPr>
            <w:r>
              <w:rPr>
                <w:rFonts w:cs="Calibri"/>
                <w:sz w:val="21"/>
                <w:szCs w:val="21"/>
              </w:rPr>
              <w:t xml:space="preserve">$27.37 </w:t>
            </w:r>
          </w:p>
        </w:tc>
      </w:tr>
      <w:tr w:rsidR="004E5317" w:rsidRPr="00781B71" w14:paraId="4B51BA15" w14:textId="77777777" w:rsidTr="00CB4538">
        <w:trPr>
          <w:trHeight w:val="202"/>
        </w:trPr>
        <w:tc>
          <w:tcPr>
            <w:tcW w:w="2970" w:type="dxa"/>
            <w:tcBorders>
              <w:left w:val="single" w:sz="4" w:space="0" w:color="A6A6A6" w:themeColor="background1" w:themeShade="A6"/>
              <w:right w:val="single" w:sz="4" w:space="0" w:color="A6A6A6" w:themeColor="background1" w:themeShade="A6"/>
            </w:tcBorders>
            <w:vAlign w:val="center"/>
          </w:tcPr>
          <w:p w14:paraId="0D3F266F" w14:textId="50C04B83" w:rsidR="004E5317" w:rsidRPr="00781B71" w:rsidRDefault="004E5317" w:rsidP="004E5317">
            <w:pPr>
              <w:spacing w:after="0" w:line="240" w:lineRule="auto"/>
              <w:rPr>
                <w:rFonts w:asciiTheme="minorHAnsi" w:hAnsiTheme="minorHAnsi"/>
                <w:b/>
                <w:sz w:val="21"/>
                <w:szCs w:val="21"/>
              </w:rPr>
            </w:pPr>
            <w:r w:rsidRPr="00781B71">
              <w:rPr>
                <w:rFonts w:asciiTheme="minorHAnsi" w:hAnsiTheme="minorHAnsi"/>
                <w:b/>
                <w:sz w:val="21"/>
                <w:szCs w:val="21"/>
              </w:rPr>
              <w:t>TOTAL</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AB23AE1" w14:textId="140B9795"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23,142</w:t>
            </w:r>
          </w:p>
        </w:tc>
        <w:tc>
          <w:tcPr>
            <w:tcW w:w="1170" w:type="dxa"/>
            <w:tcBorders>
              <w:left w:val="single" w:sz="4" w:space="0" w:color="A6A6A6" w:themeColor="background1" w:themeShade="A6"/>
              <w:right w:val="single" w:sz="4" w:space="0" w:color="A6A6A6" w:themeColor="background1" w:themeShade="A6"/>
            </w:tcBorders>
            <w:shd w:val="clear" w:color="auto" w:fill="auto"/>
            <w:noWrap/>
            <w:vAlign w:val="center"/>
          </w:tcPr>
          <w:p w14:paraId="32899950" w14:textId="216A643B"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26,095</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3CB6827" w14:textId="0893858E"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 xml:space="preserve">2,952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0D67950F" w14:textId="5FCDC915"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13%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9CE21B6" w14:textId="6C55E60C"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14,662</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53F024F9" w14:textId="35D65A63"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3,029</w:t>
            </w:r>
          </w:p>
        </w:tc>
        <w:tc>
          <w:tcPr>
            <w:tcW w:w="900" w:type="dxa"/>
            <w:tcBorders>
              <w:left w:val="single" w:sz="4" w:space="0" w:color="A6A6A6" w:themeColor="background1" w:themeShade="A6"/>
              <w:right w:val="single" w:sz="4" w:space="0" w:color="A6A6A6" w:themeColor="background1" w:themeShade="A6"/>
            </w:tcBorders>
            <w:vAlign w:val="center"/>
          </w:tcPr>
          <w:p w14:paraId="3EC746D7" w14:textId="3C8B46A7"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 xml:space="preserve">$26.16 </w:t>
            </w:r>
          </w:p>
        </w:tc>
        <w:tc>
          <w:tcPr>
            <w:tcW w:w="900" w:type="dxa"/>
            <w:tcBorders>
              <w:left w:val="single" w:sz="4" w:space="0" w:color="A6A6A6" w:themeColor="background1" w:themeShade="A6"/>
              <w:right w:val="single" w:sz="4" w:space="0" w:color="A6A6A6" w:themeColor="background1" w:themeShade="A6"/>
            </w:tcBorders>
            <w:vAlign w:val="center"/>
          </w:tcPr>
          <w:p w14:paraId="7DF56C89" w14:textId="2EDF8F3E" w:rsidR="004E5317" w:rsidRPr="00781B71" w:rsidRDefault="004E5317" w:rsidP="004E5317">
            <w:pPr>
              <w:spacing w:after="0" w:line="240" w:lineRule="auto"/>
              <w:jc w:val="right"/>
              <w:rPr>
                <w:rFonts w:asciiTheme="minorHAnsi" w:hAnsiTheme="minorHAnsi"/>
                <w:b/>
                <w:sz w:val="21"/>
                <w:szCs w:val="21"/>
              </w:rPr>
            </w:pPr>
            <w:r>
              <w:rPr>
                <w:rFonts w:cs="Calibri"/>
                <w:b/>
                <w:bCs/>
                <w:sz w:val="21"/>
                <w:szCs w:val="21"/>
              </w:rPr>
              <w:t xml:space="preserve">$56.93 </w:t>
            </w:r>
          </w:p>
        </w:tc>
      </w:tr>
    </w:tbl>
    <w:p w14:paraId="6345B211" w14:textId="20B459CB" w:rsidR="003047AF" w:rsidRPr="00781B71" w:rsidRDefault="00194DF1" w:rsidP="003047AF">
      <w:pPr>
        <w:pStyle w:val="NoSpacing"/>
        <w:rPr>
          <w:rFonts w:asciiTheme="minorHAnsi" w:hAnsiTheme="minorHAnsi"/>
          <w:i/>
          <w:sz w:val="20"/>
          <w:szCs w:val="20"/>
        </w:rPr>
      </w:pPr>
      <w:r w:rsidRPr="00781B71">
        <w:rPr>
          <w:rFonts w:asciiTheme="minorHAnsi" w:hAnsiTheme="minorHAnsi"/>
          <w:i/>
          <w:sz w:val="20"/>
          <w:szCs w:val="20"/>
        </w:rPr>
        <w:t>Source: EMSI 2019.2</w:t>
      </w:r>
    </w:p>
    <w:p w14:paraId="0F940DAA" w14:textId="17ED08B7" w:rsidR="00E42D43" w:rsidRPr="00781B71" w:rsidRDefault="00B32584" w:rsidP="006C48C2">
      <w:pPr>
        <w:pStyle w:val="NoSpacing"/>
        <w:spacing w:after="240"/>
        <w:rPr>
          <w:rFonts w:asciiTheme="minorHAnsi" w:hAnsiTheme="minorHAnsi"/>
          <w:sz w:val="20"/>
          <w:szCs w:val="20"/>
        </w:rPr>
      </w:pPr>
      <w:r w:rsidRPr="00781B71">
        <w:rPr>
          <w:rFonts w:asciiTheme="minorHAnsi" w:hAnsiTheme="minorHAnsi"/>
          <w:b/>
          <w:sz w:val="20"/>
          <w:szCs w:val="20"/>
        </w:rPr>
        <w:t>Silicon Valley</w:t>
      </w:r>
      <w:r w:rsidR="000612F1" w:rsidRPr="00781B71">
        <w:rPr>
          <w:rFonts w:asciiTheme="minorHAnsi" w:hAnsiTheme="minorHAnsi"/>
          <w:b/>
          <w:sz w:val="20"/>
          <w:szCs w:val="20"/>
        </w:rPr>
        <w:t xml:space="preserve"> </w:t>
      </w:r>
      <w:r w:rsidR="00681353" w:rsidRPr="00781B71">
        <w:rPr>
          <w:rFonts w:asciiTheme="minorHAnsi" w:hAnsiTheme="minorHAnsi"/>
          <w:b/>
          <w:sz w:val="20"/>
          <w:szCs w:val="20"/>
        </w:rPr>
        <w:t>Sub-Region</w:t>
      </w:r>
      <w:r w:rsidR="00797696" w:rsidRPr="00781B71">
        <w:rPr>
          <w:rFonts w:asciiTheme="minorHAnsi" w:hAnsiTheme="minorHAnsi"/>
          <w:b/>
          <w:sz w:val="20"/>
          <w:szCs w:val="20"/>
        </w:rPr>
        <w:t xml:space="preserve"> </w:t>
      </w:r>
      <w:r w:rsidR="00681353" w:rsidRPr="00781B71">
        <w:rPr>
          <w:rFonts w:asciiTheme="minorHAnsi" w:hAnsiTheme="minorHAnsi"/>
          <w:sz w:val="20"/>
          <w:szCs w:val="20"/>
        </w:rPr>
        <w:t>includes</w:t>
      </w:r>
      <w:r w:rsidR="0018254F" w:rsidRPr="00781B71">
        <w:rPr>
          <w:rFonts w:asciiTheme="minorHAnsi" w:hAnsiTheme="minorHAnsi"/>
          <w:sz w:val="20"/>
          <w:szCs w:val="20"/>
        </w:rPr>
        <w:t xml:space="preserve"> Santa Clara County</w:t>
      </w:r>
    </w:p>
    <w:p w14:paraId="6D4DE470" w14:textId="285F9CF2" w:rsidR="00351170" w:rsidRPr="00781B71" w:rsidRDefault="002155A4" w:rsidP="00351170">
      <w:pPr>
        <w:pStyle w:val="Heading3"/>
        <w:rPr>
          <w:rFonts w:asciiTheme="minorHAnsi" w:hAnsiTheme="minorHAnsi"/>
        </w:rPr>
      </w:pPr>
      <w:r w:rsidRPr="00781B71">
        <w:rPr>
          <w:rFonts w:asciiTheme="minorHAnsi" w:hAnsiTheme="minorHAnsi"/>
        </w:rPr>
        <w:t xml:space="preserve">Job Postings in </w:t>
      </w:r>
      <w:r w:rsidR="00351170" w:rsidRPr="00781B71">
        <w:rPr>
          <w:rFonts w:asciiTheme="minorHAnsi" w:hAnsiTheme="minorHAnsi"/>
        </w:rPr>
        <w:t>Bay Region</w:t>
      </w:r>
      <w:r w:rsidR="00060203" w:rsidRPr="00781B71">
        <w:rPr>
          <w:rFonts w:asciiTheme="minorHAnsi" w:hAnsiTheme="minorHAnsi"/>
        </w:rPr>
        <w:t xml:space="preserve"> and </w:t>
      </w:r>
      <w:r w:rsidR="00B32584" w:rsidRPr="00781B71">
        <w:rPr>
          <w:rFonts w:asciiTheme="minorHAnsi" w:hAnsiTheme="minorHAnsi"/>
        </w:rPr>
        <w:t>Silicon Valley</w:t>
      </w:r>
      <w:r w:rsidR="000612F1" w:rsidRPr="00781B71">
        <w:rPr>
          <w:rFonts w:asciiTheme="minorHAnsi" w:hAnsiTheme="minorHAnsi"/>
        </w:rPr>
        <w:t xml:space="preserve"> </w:t>
      </w:r>
      <w:r w:rsidR="00060203" w:rsidRPr="00781B71">
        <w:rPr>
          <w:rFonts w:asciiTheme="minorHAnsi" w:hAnsiTheme="minorHAnsi"/>
        </w:rPr>
        <w:t>Sub-Region</w:t>
      </w:r>
    </w:p>
    <w:p w14:paraId="2094AEC4" w14:textId="627D5A0D" w:rsidR="001C1787" w:rsidRPr="00781B71" w:rsidRDefault="000E5421" w:rsidP="001C1787">
      <w:pPr>
        <w:pStyle w:val="NoSpacing"/>
        <w:spacing w:after="60"/>
        <w:rPr>
          <w:rFonts w:asciiTheme="minorHAnsi" w:hAnsiTheme="minorHAnsi"/>
          <w:b/>
        </w:rPr>
      </w:pPr>
      <w:r w:rsidRPr="00781B71">
        <w:rPr>
          <w:rFonts w:asciiTheme="minorHAnsi" w:hAnsiTheme="minorHAnsi"/>
          <w:b/>
        </w:rPr>
        <w:t>Table 3</w:t>
      </w:r>
      <w:r w:rsidR="002155A4" w:rsidRPr="00781B71">
        <w:rPr>
          <w:rFonts w:asciiTheme="minorHAnsi" w:hAnsiTheme="minorHAnsi"/>
          <w:b/>
        </w:rPr>
        <w:t xml:space="preserve">. </w:t>
      </w:r>
      <w:r w:rsidR="001C1787" w:rsidRPr="00781B71">
        <w:rPr>
          <w:rFonts w:asciiTheme="minorHAnsi" w:hAnsiTheme="minorHAnsi"/>
          <w:b/>
        </w:rPr>
        <w:t>Number of Job Postings by Occupation for latest 12 months (</w:t>
      </w:r>
      <w:r w:rsidR="00B32584" w:rsidRPr="00781B71">
        <w:rPr>
          <w:rFonts w:asciiTheme="minorHAnsi" w:hAnsiTheme="minorHAnsi"/>
          <w:b/>
        </w:rPr>
        <w:t>May 2018 - April 2019</w:t>
      </w:r>
      <w:r w:rsidR="001C1787" w:rsidRPr="00781B71">
        <w:rPr>
          <w:rFonts w:asciiTheme="minorHAnsi" w:hAnsiTheme="minorHAnsi"/>
          <w:b/>
        </w:rPr>
        <w:t>)</w:t>
      </w:r>
    </w:p>
    <w:tbl>
      <w:tblPr>
        <w:tblW w:w="100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20"/>
        <w:gridCol w:w="1350"/>
        <w:gridCol w:w="1710"/>
      </w:tblGrid>
      <w:tr w:rsidR="002C3B30" w:rsidRPr="00781B71" w14:paraId="722B3D04" w14:textId="015220D9" w:rsidTr="004E1E64">
        <w:trPr>
          <w:trHeight w:val="233"/>
          <w:tblHeader/>
        </w:trPr>
        <w:tc>
          <w:tcPr>
            <w:tcW w:w="7020" w:type="dxa"/>
            <w:shd w:val="clear" w:color="auto" w:fill="E0EE7C" w:themeFill="accent3" w:themeFillTint="66"/>
            <w:noWrap/>
            <w:vAlign w:val="center"/>
            <w:hideMark/>
          </w:tcPr>
          <w:p w14:paraId="0FD02B62" w14:textId="77777777" w:rsidR="002C3B30" w:rsidRPr="00781B71" w:rsidRDefault="002C3B30" w:rsidP="005E116D">
            <w:pPr>
              <w:spacing w:after="0" w:line="240" w:lineRule="auto"/>
              <w:ind w:left="-15"/>
              <w:rPr>
                <w:rFonts w:asciiTheme="minorHAnsi" w:eastAsia="Times New Roman" w:hAnsiTheme="minorHAnsi"/>
                <w:bCs/>
                <w:sz w:val="21"/>
                <w:szCs w:val="21"/>
              </w:rPr>
            </w:pPr>
            <w:r w:rsidRPr="00781B71">
              <w:rPr>
                <w:rFonts w:asciiTheme="minorHAnsi" w:eastAsia="Times New Roman" w:hAnsiTheme="minorHAnsi"/>
                <w:bCs/>
                <w:sz w:val="21"/>
                <w:szCs w:val="21"/>
              </w:rPr>
              <w:t>Occupation</w:t>
            </w:r>
          </w:p>
        </w:tc>
        <w:tc>
          <w:tcPr>
            <w:tcW w:w="1350" w:type="dxa"/>
            <w:shd w:val="clear" w:color="auto" w:fill="E0EE7C" w:themeFill="accent3" w:themeFillTint="66"/>
            <w:noWrap/>
            <w:vAlign w:val="center"/>
            <w:hideMark/>
          </w:tcPr>
          <w:p w14:paraId="401D0B5E" w14:textId="197818BE" w:rsidR="002C3B30" w:rsidRPr="00781B71" w:rsidRDefault="002C3B30" w:rsidP="00950AF1">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Bay Region</w:t>
            </w:r>
          </w:p>
        </w:tc>
        <w:tc>
          <w:tcPr>
            <w:tcW w:w="1710" w:type="dxa"/>
            <w:shd w:val="clear" w:color="auto" w:fill="E0EE7C" w:themeFill="accent3" w:themeFillTint="66"/>
            <w:vAlign w:val="center"/>
          </w:tcPr>
          <w:p w14:paraId="3549FAE7" w14:textId="6472D083" w:rsidR="002C3B30" w:rsidRPr="00781B71" w:rsidRDefault="00B32584" w:rsidP="002F5095">
            <w:pPr>
              <w:tabs>
                <w:tab w:val="decimal" w:pos="1080"/>
              </w:tabs>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Silicon Valley</w:t>
            </w:r>
          </w:p>
        </w:tc>
      </w:tr>
      <w:tr w:rsidR="004E5317" w:rsidRPr="00781B71" w14:paraId="22CC6F39" w14:textId="3ADA4CEB" w:rsidTr="004E5317">
        <w:trPr>
          <w:trHeight w:val="202"/>
        </w:trPr>
        <w:tc>
          <w:tcPr>
            <w:tcW w:w="7020" w:type="dxa"/>
            <w:shd w:val="clear" w:color="auto" w:fill="auto"/>
            <w:noWrap/>
          </w:tcPr>
          <w:p w14:paraId="7FD0BF21" w14:textId="0ADA3DE0" w:rsidR="004E5317" w:rsidRPr="00781B71" w:rsidRDefault="00F435D5" w:rsidP="004E5317">
            <w:pPr>
              <w:spacing w:after="0" w:line="240" w:lineRule="auto"/>
              <w:ind w:left="-120"/>
              <w:rPr>
                <w:rFonts w:asciiTheme="minorHAnsi" w:eastAsia="Times New Roman" w:hAnsiTheme="minorHAnsi"/>
                <w:sz w:val="21"/>
                <w:szCs w:val="21"/>
              </w:rPr>
            </w:pPr>
            <w:r>
              <w:t xml:space="preserve">  </w:t>
            </w:r>
            <w:r w:rsidR="004E5317" w:rsidRPr="00DD6D2F">
              <w:t>Marketing Managers</w:t>
            </w:r>
          </w:p>
        </w:tc>
        <w:tc>
          <w:tcPr>
            <w:tcW w:w="1350" w:type="dxa"/>
            <w:shd w:val="clear" w:color="auto" w:fill="auto"/>
            <w:noWrap/>
          </w:tcPr>
          <w:p w14:paraId="06415EC9" w14:textId="064258C2" w:rsidR="004E5317" w:rsidRPr="00781B71" w:rsidRDefault="004E5317" w:rsidP="004E5317">
            <w:pPr>
              <w:tabs>
                <w:tab w:val="decimal" w:pos="816"/>
              </w:tabs>
              <w:spacing w:after="0" w:line="240" w:lineRule="auto"/>
              <w:jc w:val="center"/>
              <w:rPr>
                <w:rFonts w:asciiTheme="minorHAnsi" w:eastAsia="Times New Roman" w:hAnsiTheme="minorHAnsi"/>
                <w:sz w:val="21"/>
                <w:szCs w:val="21"/>
              </w:rPr>
            </w:pPr>
            <w:r w:rsidRPr="00DD6D2F">
              <w:t>37,297</w:t>
            </w:r>
          </w:p>
        </w:tc>
        <w:tc>
          <w:tcPr>
            <w:tcW w:w="1710" w:type="dxa"/>
          </w:tcPr>
          <w:p w14:paraId="14DDF9FF" w14:textId="373587A3" w:rsidR="004E5317" w:rsidRPr="00781B71" w:rsidRDefault="004E5317" w:rsidP="004E5317">
            <w:pPr>
              <w:tabs>
                <w:tab w:val="decimal" w:pos="1080"/>
              </w:tabs>
              <w:spacing w:after="0" w:line="240" w:lineRule="auto"/>
              <w:jc w:val="center"/>
              <w:rPr>
                <w:rFonts w:asciiTheme="minorHAnsi" w:eastAsia="Times New Roman" w:hAnsiTheme="minorHAnsi"/>
                <w:sz w:val="21"/>
                <w:szCs w:val="21"/>
              </w:rPr>
            </w:pPr>
            <w:r w:rsidRPr="00DD6D2F">
              <w:t>11,911</w:t>
            </w:r>
          </w:p>
        </w:tc>
      </w:tr>
      <w:tr w:rsidR="004E5317" w:rsidRPr="00781B71" w14:paraId="61A814EE" w14:textId="77777777" w:rsidTr="004E5317">
        <w:trPr>
          <w:trHeight w:val="202"/>
        </w:trPr>
        <w:tc>
          <w:tcPr>
            <w:tcW w:w="7020" w:type="dxa"/>
            <w:shd w:val="clear" w:color="auto" w:fill="auto"/>
            <w:noWrap/>
          </w:tcPr>
          <w:p w14:paraId="6F34B041" w14:textId="7184660F" w:rsidR="004E5317" w:rsidRPr="00781B71" w:rsidRDefault="00F435D5" w:rsidP="004E5317">
            <w:pPr>
              <w:spacing w:after="0" w:line="240" w:lineRule="auto"/>
              <w:ind w:left="-120"/>
              <w:rPr>
                <w:rFonts w:asciiTheme="minorHAnsi" w:hAnsiTheme="minorHAnsi"/>
                <w:sz w:val="21"/>
                <w:szCs w:val="21"/>
              </w:rPr>
            </w:pPr>
            <w:r>
              <w:t xml:space="preserve">  </w:t>
            </w:r>
            <w:r w:rsidR="004E5317" w:rsidRPr="00DD6D2F">
              <w:t>Market Research Analysts and Marketing Specialists</w:t>
            </w:r>
          </w:p>
        </w:tc>
        <w:tc>
          <w:tcPr>
            <w:tcW w:w="1350" w:type="dxa"/>
            <w:shd w:val="clear" w:color="auto" w:fill="auto"/>
            <w:noWrap/>
          </w:tcPr>
          <w:p w14:paraId="535A9709" w14:textId="7CBEC362" w:rsidR="004E5317" w:rsidRPr="00781B71" w:rsidRDefault="004E5317" w:rsidP="004E5317">
            <w:pPr>
              <w:tabs>
                <w:tab w:val="decimal" w:pos="816"/>
              </w:tabs>
              <w:spacing w:after="0" w:line="240" w:lineRule="auto"/>
              <w:jc w:val="center"/>
              <w:rPr>
                <w:rFonts w:asciiTheme="minorHAnsi" w:hAnsiTheme="minorHAnsi"/>
                <w:sz w:val="21"/>
                <w:szCs w:val="21"/>
              </w:rPr>
            </w:pPr>
            <w:r w:rsidRPr="00DD6D2F">
              <w:t>13,919</w:t>
            </w:r>
          </w:p>
        </w:tc>
        <w:tc>
          <w:tcPr>
            <w:tcW w:w="1710" w:type="dxa"/>
          </w:tcPr>
          <w:p w14:paraId="556123FD" w14:textId="52042069" w:rsidR="004E5317" w:rsidRPr="00781B71" w:rsidRDefault="004E5317" w:rsidP="004E5317">
            <w:pPr>
              <w:tabs>
                <w:tab w:val="decimal" w:pos="1080"/>
              </w:tabs>
              <w:spacing w:after="0" w:line="240" w:lineRule="auto"/>
              <w:jc w:val="center"/>
              <w:rPr>
                <w:rFonts w:asciiTheme="minorHAnsi" w:eastAsia="Times New Roman" w:hAnsiTheme="minorHAnsi"/>
                <w:sz w:val="21"/>
                <w:szCs w:val="21"/>
              </w:rPr>
            </w:pPr>
            <w:r w:rsidRPr="00DD6D2F">
              <w:t>3,814</w:t>
            </w:r>
          </w:p>
        </w:tc>
      </w:tr>
      <w:tr w:rsidR="004E5317" w:rsidRPr="00781B71" w14:paraId="59918B00" w14:textId="77777777" w:rsidTr="004E5317">
        <w:trPr>
          <w:trHeight w:val="202"/>
        </w:trPr>
        <w:tc>
          <w:tcPr>
            <w:tcW w:w="7020" w:type="dxa"/>
            <w:shd w:val="clear" w:color="auto" w:fill="auto"/>
            <w:noWrap/>
          </w:tcPr>
          <w:p w14:paraId="3E1CD4B9" w14:textId="7F4C3A4F" w:rsidR="004E5317" w:rsidRPr="00781B71" w:rsidRDefault="00F435D5" w:rsidP="004E5317">
            <w:pPr>
              <w:spacing w:after="0" w:line="240" w:lineRule="auto"/>
              <w:ind w:left="-120"/>
              <w:rPr>
                <w:rFonts w:asciiTheme="minorHAnsi" w:hAnsiTheme="minorHAnsi"/>
                <w:sz w:val="21"/>
                <w:szCs w:val="21"/>
              </w:rPr>
            </w:pPr>
            <w:r>
              <w:t xml:space="preserve">  </w:t>
            </w:r>
            <w:r w:rsidR="004E5317" w:rsidRPr="00DD6D2F">
              <w:t>Public Relations and Fundraising Managers</w:t>
            </w:r>
          </w:p>
        </w:tc>
        <w:tc>
          <w:tcPr>
            <w:tcW w:w="1350" w:type="dxa"/>
            <w:shd w:val="clear" w:color="auto" w:fill="auto"/>
            <w:noWrap/>
          </w:tcPr>
          <w:p w14:paraId="731983F0" w14:textId="502D81DF" w:rsidR="004E5317" w:rsidRPr="00781B71" w:rsidRDefault="004E5317" w:rsidP="004E5317">
            <w:pPr>
              <w:tabs>
                <w:tab w:val="decimal" w:pos="816"/>
              </w:tabs>
              <w:spacing w:after="0" w:line="240" w:lineRule="auto"/>
              <w:jc w:val="center"/>
              <w:rPr>
                <w:rFonts w:asciiTheme="minorHAnsi" w:hAnsiTheme="minorHAnsi"/>
                <w:sz w:val="21"/>
                <w:szCs w:val="21"/>
              </w:rPr>
            </w:pPr>
            <w:r w:rsidRPr="00DD6D2F">
              <w:t>6,348</w:t>
            </w:r>
          </w:p>
        </w:tc>
        <w:tc>
          <w:tcPr>
            <w:tcW w:w="1710" w:type="dxa"/>
          </w:tcPr>
          <w:p w14:paraId="34E77A03" w14:textId="2627E18E" w:rsidR="004E5317" w:rsidRPr="00781B71" w:rsidRDefault="004E5317" w:rsidP="004E5317">
            <w:pPr>
              <w:tabs>
                <w:tab w:val="decimal" w:pos="1080"/>
              </w:tabs>
              <w:spacing w:after="0" w:line="240" w:lineRule="auto"/>
              <w:jc w:val="center"/>
              <w:rPr>
                <w:rFonts w:asciiTheme="minorHAnsi" w:eastAsia="Times New Roman" w:hAnsiTheme="minorHAnsi"/>
                <w:sz w:val="21"/>
                <w:szCs w:val="21"/>
              </w:rPr>
            </w:pPr>
            <w:r w:rsidRPr="00DD6D2F">
              <w:t>1,580</w:t>
            </w:r>
          </w:p>
        </w:tc>
      </w:tr>
      <w:tr w:rsidR="004E5317" w:rsidRPr="00781B71" w14:paraId="4AB1BAF3" w14:textId="77777777" w:rsidTr="004E5317">
        <w:trPr>
          <w:trHeight w:val="202"/>
        </w:trPr>
        <w:tc>
          <w:tcPr>
            <w:tcW w:w="7020" w:type="dxa"/>
            <w:shd w:val="clear" w:color="auto" w:fill="auto"/>
            <w:noWrap/>
          </w:tcPr>
          <w:p w14:paraId="60824F00" w14:textId="2A65D6C5" w:rsidR="004E5317" w:rsidRPr="00781B71" w:rsidRDefault="00F435D5" w:rsidP="004E5317">
            <w:pPr>
              <w:spacing w:after="0" w:line="240" w:lineRule="auto"/>
              <w:ind w:left="-120"/>
              <w:rPr>
                <w:rFonts w:asciiTheme="minorHAnsi" w:hAnsiTheme="minorHAnsi"/>
                <w:sz w:val="21"/>
                <w:szCs w:val="21"/>
              </w:rPr>
            </w:pPr>
            <w:r>
              <w:t xml:space="preserve">  </w:t>
            </w:r>
            <w:r w:rsidR="004E5317" w:rsidRPr="00DD6D2F">
              <w:t>Advertising Sales Agents</w:t>
            </w:r>
          </w:p>
        </w:tc>
        <w:tc>
          <w:tcPr>
            <w:tcW w:w="1350" w:type="dxa"/>
            <w:shd w:val="clear" w:color="auto" w:fill="auto"/>
            <w:noWrap/>
          </w:tcPr>
          <w:p w14:paraId="021D89EC" w14:textId="2BE126A5" w:rsidR="004E5317" w:rsidRPr="00781B71" w:rsidRDefault="004E5317" w:rsidP="004E5317">
            <w:pPr>
              <w:tabs>
                <w:tab w:val="decimal" w:pos="816"/>
              </w:tabs>
              <w:spacing w:after="0" w:line="240" w:lineRule="auto"/>
              <w:jc w:val="center"/>
              <w:rPr>
                <w:rFonts w:asciiTheme="minorHAnsi" w:hAnsiTheme="minorHAnsi"/>
                <w:sz w:val="21"/>
                <w:szCs w:val="21"/>
              </w:rPr>
            </w:pPr>
            <w:r w:rsidRPr="00DD6D2F">
              <w:t>374</w:t>
            </w:r>
          </w:p>
        </w:tc>
        <w:tc>
          <w:tcPr>
            <w:tcW w:w="1710" w:type="dxa"/>
          </w:tcPr>
          <w:p w14:paraId="4240CAD2" w14:textId="0DC0BDA6" w:rsidR="004E5317" w:rsidRPr="00781B71" w:rsidRDefault="004E5317" w:rsidP="004E5317">
            <w:pPr>
              <w:tabs>
                <w:tab w:val="decimal" w:pos="1080"/>
              </w:tabs>
              <w:spacing w:after="0" w:line="240" w:lineRule="auto"/>
              <w:jc w:val="center"/>
              <w:rPr>
                <w:rFonts w:asciiTheme="minorHAnsi" w:eastAsia="Times New Roman" w:hAnsiTheme="minorHAnsi"/>
                <w:sz w:val="21"/>
                <w:szCs w:val="21"/>
              </w:rPr>
            </w:pPr>
            <w:r w:rsidRPr="00DD6D2F">
              <w:t>82</w:t>
            </w:r>
          </w:p>
        </w:tc>
      </w:tr>
      <w:tr w:rsidR="004E5317" w:rsidRPr="00781B71" w14:paraId="1732619F" w14:textId="77777777" w:rsidTr="004E5317">
        <w:trPr>
          <w:trHeight w:val="202"/>
        </w:trPr>
        <w:tc>
          <w:tcPr>
            <w:tcW w:w="7020" w:type="dxa"/>
            <w:shd w:val="clear" w:color="auto" w:fill="auto"/>
            <w:noWrap/>
          </w:tcPr>
          <w:p w14:paraId="1F5DD2E6" w14:textId="1FED16F7" w:rsidR="004E5317" w:rsidRPr="00781B71" w:rsidRDefault="00F435D5" w:rsidP="004E5317">
            <w:pPr>
              <w:spacing w:after="0" w:line="240" w:lineRule="auto"/>
              <w:ind w:left="-120"/>
              <w:rPr>
                <w:rFonts w:asciiTheme="minorHAnsi" w:hAnsiTheme="minorHAnsi"/>
                <w:sz w:val="21"/>
                <w:szCs w:val="21"/>
              </w:rPr>
            </w:pPr>
            <w:r>
              <w:t xml:space="preserve">  </w:t>
            </w:r>
            <w:r w:rsidR="004E5317" w:rsidRPr="00DD6D2F">
              <w:t>Advertising and Promotions Managers</w:t>
            </w:r>
          </w:p>
        </w:tc>
        <w:tc>
          <w:tcPr>
            <w:tcW w:w="1350" w:type="dxa"/>
            <w:shd w:val="clear" w:color="auto" w:fill="auto"/>
            <w:noWrap/>
          </w:tcPr>
          <w:p w14:paraId="6D707421" w14:textId="064C36DD" w:rsidR="004E5317" w:rsidRPr="00781B71" w:rsidRDefault="004E5317" w:rsidP="004E5317">
            <w:pPr>
              <w:tabs>
                <w:tab w:val="decimal" w:pos="816"/>
              </w:tabs>
              <w:spacing w:after="0" w:line="240" w:lineRule="auto"/>
              <w:jc w:val="center"/>
              <w:rPr>
                <w:rFonts w:asciiTheme="minorHAnsi" w:hAnsiTheme="minorHAnsi"/>
                <w:sz w:val="21"/>
                <w:szCs w:val="21"/>
              </w:rPr>
            </w:pPr>
            <w:r w:rsidRPr="00DD6D2F">
              <w:t>334</w:t>
            </w:r>
          </w:p>
        </w:tc>
        <w:tc>
          <w:tcPr>
            <w:tcW w:w="1710" w:type="dxa"/>
          </w:tcPr>
          <w:p w14:paraId="0E240722" w14:textId="4A5DBCEC" w:rsidR="004E5317" w:rsidRPr="00781B71" w:rsidRDefault="004E5317" w:rsidP="004E5317">
            <w:pPr>
              <w:tabs>
                <w:tab w:val="decimal" w:pos="1080"/>
              </w:tabs>
              <w:spacing w:after="0" w:line="240" w:lineRule="auto"/>
              <w:jc w:val="center"/>
              <w:rPr>
                <w:rFonts w:asciiTheme="minorHAnsi" w:eastAsia="Times New Roman" w:hAnsiTheme="minorHAnsi"/>
                <w:sz w:val="21"/>
                <w:szCs w:val="21"/>
              </w:rPr>
            </w:pPr>
            <w:r w:rsidRPr="00DD6D2F">
              <w:t>54</w:t>
            </w:r>
          </w:p>
        </w:tc>
      </w:tr>
      <w:tr w:rsidR="004E5317" w:rsidRPr="00781B71" w14:paraId="7DA89A93" w14:textId="77777777" w:rsidTr="004E5317">
        <w:trPr>
          <w:trHeight w:val="202"/>
        </w:trPr>
        <w:tc>
          <w:tcPr>
            <w:tcW w:w="7020" w:type="dxa"/>
            <w:shd w:val="clear" w:color="auto" w:fill="auto"/>
            <w:noWrap/>
          </w:tcPr>
          <w:p w14:paraId="075463DC" w14:textId="6596BB93" w:rsidR="004E5317" w:rsidRPr="00781B71" w:rsidRDefault="00F435D5" w:rsidP="004E5317">
            <w:pPr>
              <w:spacing w:after="0" w:line="240" w:lineRule="auto"/>
              <w:ind w:left="-120"/>
              <w:rPr>
                <w:rFonts w:asciiTheme="minorHAnsi" w:hAnsiTheme="minorHAnsi" w:cs="Calibri"/>
              </w:rPr>
            </w:pPr>
            <w:r>
              <w:t xml:space="preserve">  </w:t>
            </w:r>
            <w:r w:rsidR="004E5317" w:rsidRPr="00DD6D2F">
              <w:t>Green Marketers</w:t>
            </w:r>
          </w:p>
        </w:tc>
        <w:tc>
          <w:tcPr>
            <w:tcW w:w="1350" w:type="dxa"/>
            <w:shd w:val="clear" w:color="auto" w:fill="auto"/>
            <w:noWrap/>
          </w:tcPr>
          <w:p w14:paraId="4B87B31B" w14:textId="1E577D08" w:rsidR="004E5317" w:rsidRPr="00781B71" w:rsidRDefault="004E5317" w:rsidP="004E5317">
            <w:pPr>
              <w:tabs>
                <w:tab w:val="decimal" w:pos="816"/>
              </w:tabs>
              <w:spacing w:after="0" w:line="240" w:lineRule="auto"/>
              <w:jc w:val="center"/>
              <w:rPr>
                <w:rFonts w:asciiTheme="minorHAnsi" w:hAnsiTheme="minorHAnsi" w:cs="Calibri"/>
              </w:rPr>
            </w:pPr>
            <w:r w:rsidRPr="00DD6D2F">
              <w:t>52</w:t>
            </w:r>
          </w:p>
        </w:tc>
        <w:tc>
          <w:tcPr>
            <w:tcW w:w="1710" w:type="dxa"/>
          </w:tcPr>
          <w:p w14:paraId="2FEEF7E3" w14:textId="302027EA" w:rsidR="004E5317" w:rsidRPr="00781B71" w:rsidRDefault="004E5317" w:rsidP="004E5317">
            <w:pPr>
              <w:tabs>
                <w:tab w:val="decimal" w:pos="1080"/>
              </w:tabs>
              <w:spacing w:after="0" w:line="240" w:lineRule="auto"/>
              <w:jc w:val="center"/>
              <w:rPr>
                <w:rFonts w:asciiTheme="minorHAnsi" w:hAnsiTheme="minorHAnsi" w:cs="Calibri"/>
              </w:rPr>
            </w:pPr>
            <w:r w:rsidRPr="00DD6D2F">
              <w:t>10</w:t>
            </w:r>
          </w:p>
        </w:tc>
      </w:tr>
      <w:tr w:rsidR="004E5317" w:rsidRPr="00781B71" w14:paraId="4E0A8527" w14:textId="77777777" w:rsidTr="004E5317">
        <w:trPr>
          <w:trHeight w:val="202"/>
        </w:trPr>
        <w:tc>
          <w:tcPr>
            <w:tcW w:w="7020" w:type="dxa"/>
            <w:shd w:val="clear" w:color="auto" w:fill="auto"/>
            <w:noWrap/>
            <w:vAlign w:val="center"/>
          </w:tcPr>
          <w:p w14:paraId="2187B39F" w14:textId="62A6D8EE" w:rsidR="004E5317" w:rsidRPr="00781B71" w:rsidRDefault="00F435D5" w:rsidP="004E5317">
            <w:pPr>
              <w:spacing w:after="0" w:line="240" w:lineRule="auto"/>
              <w:ind w:left="-120"/>
              <w:rPr>
                <w:rFonts w:asciiTheme="minorHAnsi" w:hAnsiTheme="minorHAnsi"/>
                <w:b/>
                <w:sz w:val="21"/>
                <w:szCs w:val="21"/>
              </w:rPr>
            </w:pPr>
            <w:r>
              <w:rPr>
                <w:rFonts w:asciiTheme="minorHAnsi" w:hAnsiTheme="minorHAnsi"/>
                <w:b/>
                <w:sz w:val="21"/>
                <w:szCs w:val="21"/>
              </w:rPr>
              <w:lastRenderedPageBreak/>
              <w:t xml:space="preserve">  </w:t>
            </w:r>
            <w:r w:rsidR="004E5317" w:rsidRPr="00781B71">
              <w:rPr>
                <w:rFonts w:asciiTheme="minorHAnsi" w:hAnsiTheme="minorHAnsi"/>
                <w:b/>
                <w:sz w:val="21"/>
                <w:szCs w:val="21"/>
              </w:rPr>
              <w:t>Total</w:t>
            </w:r>
          </w:p>
        </w:tc>
        <w:tc>
          <w:tcPr>
            <w:tcW w:w="1350" w:type="dxa"/>
            <w:shd w:val="clear" w:color="auto" w:fill="auto"/>
            <w:noWrap/>
          </w:tcPr>
          <w:p w14:paraId="6E02A9BC" w14:textId="5C9EE9C6" w:rsidR="004E5317" w:rsidRPr="004E5317" w:rsidRDefault="004E5317" w:rsidP="004E5317">
            <w:pPr>
              <w:tabs>
                <w:tab w:val="decimal" w:pos="816"/>
              </w:tabs>
              <w:spacing w:after="0" w:line="240" w:lineRule="auto"/>
              <w:jc w:val="center"/>
              <w:rPr>
                <w:rFonts w:asciiTheme="minorHAnsi" w:hAnsiTheme="minorHAnsi"/>
                <w:b/>
                <w:sz w:val="21"/>
                <w:szCs w:val="21"/>
              </w:rPr>
            </w:pPr>
            <w:r w:rsidRPr="004E5317">
              <w:rPr>
                <w:b/>
              </w:rPr>
              <w:t>58,324</w:t>
            </w:r>
          </w:p>
        </w:tc>
        <w:tc>
          <w:tcPr>
            <w:tcW w:w="1710" w:type="dxa"/>
          </w:tcPr>
          <w:p w14:paraId="77367C5E" w14:textId="2F210B54" w:rsidR="004E5317" w:rsidRPr="004E5317" w:rsidRDefault="004E5317" w:rsidP="004E5317">
            <w:pPr>
              <w:tabs>
                <w:tab w:val="decimal" w:pos="1080"/>
              </w:tabs>
              <w:spacing w:after="0" w:line="240" w:lineRule="auto"/>
              <w:jc w:val="center"/>
              <w:rPr>
                <w:rFonts w:asciiTheme="minorHAnsi" w:eastAsia="Times New Roman" w:hAnsiTheme="minorHAnsi"/>
                <w:b/>
                <w:sz w:val="21"/>
                <w:szCs w:val="21"/>
              </w:rPr>
            </w:pPr>
            <w:r w:rsidRPr="004E5317">
              <w:rPr>
                <w:b/>
              </w:rPr>
              <w:t>17,451</w:t>
            </w:r>
          </w:p>
        </w:tc>
      </w:tr>
    </w:tbl>
    <w:p w14:paraId="1D7EFE34" w14:textId="55F812E0" w:rsidR="00580505" w:rsidRPr="00781B71" w:rsidRDefault="00750FFE" w:rsidP="005E116D">
      <w:pPr>
        <w:pStyle w:val="NoSpacing"/>
        <w:spacing w:after="360"/>
        <w:rPr>
          <w:rFonts w:asciiTheme="minorHAnsi" w:hAnsiTheme="minorHAnsi"/>
          <w:i/>
          <w:sz w:val="20"/>
          <w:szCs w:val="20"/>
        </w:rPr>
      </w:pPr>
      <w:r w:rsidRPr="00781B71">
        <w:rPr>
          <w:rFonts w:asciiTheme="minorHAnsi" w:hAnsiTheme="minorHAnsi"/>
          <w:i/>
          <w:sz w:val="20"/>
          <w:szCs w:val="20"/>
        </w:rPr>
        <w:t>Source: Burning Glass</w:t>
      </w:r>
    </w:p>
    <w:p w14:paraId="4B03BC9F" w14:textId="3FEEDA1E" w:rsidR="002155A4" w:rsidRPr="00781B71" w:rsidRDefault="000E5421" w:rsidP="00B373BC">
      <w:pPr>
        <w:pStyle w:val="NoSpacing"/>
        <w:spacing w:after="60"/>
        <w:rPr>
          <w:rFonts w:asciiTheme="minorHAnsi" w:hAnsiTheme="minorHAnsi"/>
          <w:b/>
        </w:rPr>
      </w:pPr>
      <w:r w:rsidRPr="00781B71">
        <w:rPr>
          <w:rFonts w:asciiTheme="minorHAnsi" w:hAnsiTheme="minorHAnsi"/>
          <w:b/>
        </w:rPr>
        <w:t>Table 4</w:t>
      </w:r>
      <w:r w:rsidR="00F601E4" w:rsidRPr="00781B71">
        <w:rPr>
          <w:rFonts w:asciiTheme="minorHAnsi" w:hAnsiTheme="minorHAnsi"/>
          <w:b/>
        </w:rPr>
        <w:t>a</w:t>
      </w:r>
      <w:r w:rsidR="002155A4" w:rsidRPr="00781B71">
        <w:rPr>
          <w:rFonts w:asciiTheme="minorHAnsi" w:hAnsiTheme="minorHAnsi"/>
          <w:b/>
        </w:rPr>
        <w:t xml:space="preserve">. </w:t>
      </w:r>
      <w:r w:rsidR="001C1787" w:rsidRPr="00781B71">
        <w:rPr>
          <w:rFonts w:asciiTheme="minorHAnsi" w:hAnsiTheme="minorHAnsi"/>
          <w:b/>
        </w:rPr>
        <w:t xml:space="preserve">Top Job Titles for </w:t>
      </w:r>
      <w:r w:rsidR="00B32584" w:rsidRPr="00781B71">
        <w:rPr>
          <w:rFonts w:asciiTheme="minorHAnsi" w:hAnsiTheme="minorHAnsi"/>
          <w:b/>
        </w:rPr>
        <w:t>Digital Marketing</w:t>
      </w:r>
      <w:r w:rsidR="004F3477" w:rsidRPr="00781B71">
        <w:rPr>
          <w:rFonts w:asciiTheme="minorHAnsi" w:hAnsiTheme="minorHAnsi"/>
          <w:b/>
        </w:rPr>
        <w:t xml:space="preserve"> </w:t>
      </w:r>
      <w:r w:rsidR="001C1787" w:rsidRPr="00781B71">
        <w:rPr>
          <w:rFonts w:asciiTheme="minorHAnsi" w:hAnsiTheme="minorHAnsi"/>
          <w:b/>
        </w:rPr>
        <w:t>Occupations for latest 12 months (</w:t>
      </w:r>
      <w:r w:rsidR="00B32584" w:rsidRPr="00781B71">
        <w:rPr>
          <w:rFonts w:asciiTheme="minorHAnsi" w:hAnsiTheme="minorHAnsi"/>
          <w:b/>
        </w:rPr>
        <w:t>May 2018 - April 2019</w:t>
      </w:r>
      <w:r w:rsidR="001C1787" w:rsidRPr="00781B71">
        <w:rPr>
          <w:rFonts w:asciiTheme="minorHAnsi" w:hAnsiTheme="minorHAnsi"/>
          <w:b/>
        </w:rPr>
        <w:t>)</w:t>
      </w:r>
      <w:r w:rsidR="00F435D5">
        <w:rPr>
          <w:rFonts w:asciiTheme="minorHAnsi" w:hAnsiTheme="minorHAnsi"/>
          <w:b/>
        </w:rPr>
        <w:t xml:space="preserve"> Bay Region</w:t>
      </w:r>
    </w:p>
    <w:tbl>
      <w:tblPr>
        <w:tblW w:w="998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170"/>
        <w:gridCol w:w="3870"/>
        <w:gridCol w:w="1080"/>
      </w:tblGrid>
      <w:tr w:rsidR="00F601E4" w:rsidRPr="00781B71" w14:paraId="4F94B1D0" w14:textId="5FF357C0" w:rsidTr="00F601E4">
        <w:trPr>
          <w:trHeight w:val="233"/>
        </w:trPr>
        <w:tc>
          <w:tcPr>
            <w:tcW w:w="3865" w:type="dxa"/>
            <w:shd w:val="clear" w:color="auto" w:fill="E0EE7C" w:themeFill="accent3" w:themeFillTint="66"/>
            <w:noWrap/>
            <w:vAlign w:val="center"/>
            <w:hideMark/>
          </w:tcPr>
          <w:p w14:paraId="014A3296" w14:textId="77777777" w:rsidR="00F601E4" w:rsidRPr="00F435D5" w:rsidRDefault="00F601E4" w:rsidP="00AB39A8">
            <w:pPr>
              <w:spacing w:after="0" w:line="240" w:lineRule="auto"/>
              <w:rPr>
                <w:rFonts w:asciiTheme="minorHAnsi" w:eastAsia="Times New Roman" w:hAnsiTheme="minorHAnsi"/>
                <w:bCs/>
              </w:rPr>
            </w:pPr>
            <w:r w:rsidRPr="00F435D5">
              <w:rPr>
                <w:rFonts w:asciiTheme="minorHAnsi" w:eastAsia="Times New Roman" w:hAnsiTheme="minorHAnsi"/>
                <w:bCs/>
              </w:rPr>
              <w:t>Common Title</w:t>
            </w:r>
          </w:p>
        </w:tc>
        <w:tc>
          <w:tcPr>
            <w:tcW w:w="1170" w:type="dxa"/>
            <w:shd w:val="clear" w:color="auto" w:fill="E0EE7C" w:themeFill="accent3" w:themeFillTint="66"/>
            <w:noWrap/>
            <w:vAlign w:val="center"/>
            <w:hideMark/>
          </w:tcPr>
          <w:p w14:paraId="1683556C" w14:textId="75670F26" w:rsidR="00F601E4" w:rsidRPr="00F435D5" w:rsidRDefault="00F601E4" w:rsidP="00AB39A8">
            <w:pPr>
              <w:spacing w:after="0" w:line="240" w:lineRule="auto"/>
              <w:jc w:val="center"/>
              <w:rPr>
                <w:rFonts w:asciiTheme="minorHAnsi" w:eastAsia="Times New Roman" w:hAnsiTheme="minorHAnsi"/>
                <w:bCs/>
              </w:rPr>
            </w:pPr>
            <w:r w:rsidRPr="00F435D5">
              <w:rPr>
                <w:rFonts w:asciiTheme="minorHAnsi" w:eastAsia="Times New Roman" w:hAnsiTheme="minorHAnsi"/>
                <w:bCs/>
              </w:rPr>
              <w:t>Bay</w:t>
            </w:r>
          </w:p>
        </w:tc>
        <w:tc>
          <w:tcPr>
            <w:tcW w:w="3870" w:type="dxa"/>
            <w:shd w:val="clear" w:color="auto" w:fill="E0EE7C" w:themeFill="accent3" w:themeFillTint="66"/>
            <w:vAlign w:val="center"/>
          </w:tcPr>
          <w:p w14:paraId="5DC1C12A" w14:textId="3F7DE3A4" w:rsidR="00F601E4" w:rsidRPr="00F435D5" w:rsidRDefault="00F601E4" w:rsidP="00AB39A8">
            <w:pPr>
              <w:spacing w:after="0" w:line="240" w:lineRule="auto"/>
              <w:rPr>
                <w:rFonts w:asciiTheme="minorHAnsi" w:eastAsia="Times New Roman" w:hAnsiTheme="minorHAnsi"/>
                <w:bCs/>
              </w:rPr>
            </w:pPr>
            <w:r w:rsidRPr="00F435D5">
              <w:rPr>
                <w:rFonts w:asciiTheme="minorHAnsi" w:eastAsia="Times New Roman" w:hAnsiTheme="minorHAnsi"/>
                <w:bCs/>
              </w:rPr>
              <w:t>Common Title</w:t>
            </w:r>
          </w:p>
        </w:tc>
        <w:tc>
          <w:tcPr>
            <w:tcW w:w="1080" w:type="dxa"/>
            <w:shd w:val="clear" w:color="auto" w:fill="E0EE7C" w:themeFill="accent3" w:themeFillTint="66"/>
            <w:vAlign w:val="center"/>
          </w:tcPr>
          <w:p w14:paraId="037E3E5E" w14:textId="5B92D787" w:rsidR="00F601E4" w:rsidRPr="00F435D5" w:rsidRDefault="00F601E4" w:rsidP="00AB39A8">
            <w:pPr>
              <w:spacing w:after="0" w:line="240" w:lineRule="auto"/>
              <w:jc w:val="center"/>
              <w:rPr>
                <w:rFonts w:asciiTheme="minorHAnsi" w:eastAsia="Times New Roman" w:hAnsiTheme="minorHAnsi"/>
                <w:bCs/>
              </w:rPr>
            </w:pPr>
            <w:r w:rsidRPr="00F435D5">
              <w:rPr>
                <w:rFonts w:asciiTheme="minorHAnsi" w:eastAsia="Times New Roman" w:hAnsiTheme="minorHAnsi"/>
                <w:bCs/>
              </w:rPr>
              <w:t>Bay</w:t>
            </w:r>
          </w:p>
        </w:tc>
      </w:tr>
      <w:tr w:rsidR="004E5317" w:rsidRPr="00781B71" w14:paraId="63AF794F" w14:textId="0F656AAA" w:rsidTr="00261D99">
        <w:trPr>
          <w:trHeight w:val="202"/>
        </w:trPr>
        <w:tc>
          <w:tcPr>
            <w:tcW w:w="3865" w:type="dxa"/>
            <w:shd w:val="clear" w:color="auto" w:fill="auto"/>
            <w:noWrap/>
            <w:vAlign w:val="bottom"/>
          </w:tcPr>
          <w:p w14:paraId="103B1933" w14:textId="1A8A521D"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Marketing Manager</w:t>
            </w:r>
          </w:p>
        </w:tc>
        <w:tc>
          <w:tcPr>
            <w:tcW w:w="1170" w:type="dxa"/>
            <w:shd w:val="clear" w:color="auto" w:fill="auto"/>
            <w:noWrap/>
            <w:vAlign w:val="bottom"/>
          </w:tcPr>
          <w:p w14:paraId="46426968" w14:textId="1E587E2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7,428</w:t>
            </w:r>
          </w:p>
        </w:tc>
        <w:tc>
          <w:tcPr>
            <w:tcW w:w="3870" w:type="dxa"/>
            <w:vAlign w:val="bottom"/>
          </w:tcPr>
          <w:p w14:paraId="71A1B96C" w14:textId="70A56B0A" w:rsidR="004E5317" w:rsidRPr="00F435D5" w:rsidRDefault="004E5317" w:rsidP="004E5317">
            <w:pPr>
              <w:spacing w:after="0" w:line="240" w:lineRule="auto"/>
              <w:rPr>
                <w:rFonts w:asciiTheme="minorHAnsi" w:hAnsiTheme="minorHAnsi"/>
              </w:rPr>
            </w:pPr>
            <w:r w:rsidRPr="00F435D5">
              <w:rPr>
                <w:rFonts w:asciiTheme="minorHAnsi" w:hAnsiTheme="minorHAnsi" w:cs="Calibri"/>
              </w:rPr>
              <w:t>Director, Product Management</w:t>
            </w:r>
          </w:p>
        </w:tc>
        <w:tc>
          <w:tcPr>
            <w:tcW w:w="1080" w:type="dxa"/>
            <w:vAlign w:val="bottom"/>
          </w:tcPr>
          <w:p w14:paraId="1FE87254" w14:textId="7B2E4074"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387</w:t>
            </w:r>
          </w:p>
        </w:tc>
      </w:tr>
      <w:tr w:rsidR="004E5317" w:rsidRPr="00781B71" w14:paraId="4343659C" w14:textId="77777777" w:rsidTr="00261D99">
        <w:trPr>
          <w:trHeight w:val="202"/>
        </w:trPr>
        <w:tc>
          <w:tcPr>
            <w:tcW w:w="3865" w:type="dxa"/>
            <w:shd w:val="clear" w:color="auto" w:fill="auto"/>
            <w:noWrap/>
            <w:vAlign w:val="bottom"/>
          </w:tcPr>
          <w:p w14:paraId="5B7A19C1" w14:textId="1099A5D3" w:rsidR="004E5317" w:rsidRPr="00F435D5" w:rsidRDefault="004E5317" w:rsidP="004E5317">
            <w:pPr>
              <w:spacing w:after="0" w:line="240" w:lineRule="auto"/>
              <w:rPr>
                <w:rFonts w:asciiTheme="minorHAnsi" w:hAnsiTheme="minorHAnsi"/>
              </w:rPr>
            </w:pPr>
            <w:r w:rsidRPr="00F435D5">
              <w:rPr>
                <w:rFonts w:asciiTheme="minorHAnsi" w:hAnsiTheme="minorHAnsi" w:cs="Calibri"/>
              </w:rPr>
              <w:t>Product Manager</w:t>
            </w:r>
          </w:p>
        </w:tc>
        <w:tc>
          <w:tcPr>
            <w:tcW w:w="1170" w:type="dxa"/>
            <w:shd w:val="clear" w:color="auto" w:fill="auto"/>
            <w:noWrap/>
            <w:vAlign w:val="bottom"/>
          </w:tcPr>
          <w:p w14:paraId="763AEB5C" w14:textId="224F2934"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3,868</w:t>
            </w:r>
          </w:p>
        </w:tc>
        <w:tc>
          <w:tcPr>
            <w:tcW w:w="3870" w:type="dxa"/>
            <w:vAlign w:val="bottom"/>
          </w:tcPr>
          <w:p w14:paraId="13F93096" w14:textId="777B7E7C" w:rsidR="004E5317" w:rsidRPr="00F435D5" w:rsidRDefault="004E5317" w:rsidP="004E5317">
            <w:pPr>
              <w:spacing w:after="0" w:line="240" w:lineRule="auto"/>
              <w:rPr>
                <w:rFonts w:asciiTheme="minorHAnsi" w:hAnsiTheme="minorHAnsi"/>
              </w:rPr>
            </w:pPr>
            <w:r w:rsidRPr="00F435D5">
              <w:rPr>
                <w:rFonts w:asciiTheme="minorHAnsi" w:hAnsiTheme="minorHAnsi" w:cs="Calibri"/>
              </w:rPr>
              <w:t>Technical Product Manager</w:t>
            </w:r>
          </w:p>
        </w:tc>
        <w:tc>
          <w:tcPr>
            <w:tcW w:w="1080" w:type="dxa"/>
            <w:vAlign w:val="bottom"/>
          </w:tcPr>
          <w:p w14:paraId="59C99EA4" w14:textId="246CEF34"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385</w:t>
            </w:r>
          </w:p>
        </w:tc>
      </w:tr>
      <w:tr w:rsidR="004E5317" w:rsidRPr="00781B71" w14:paraId="564ABAD4" w14:textId="77777777" w:rsidTr="00261D99">
        <w:trPr>
          <w:trHeight w:val="202"/>
        </w:trPr>
        <w:tc>
          <w:tcPr>
            <w:tcW w:w="3865" w:type="dxa"/>
            <w:shd w:val="clear" w:color="auto" w:fill="auto"/>
            <w:noWrap/>
            <w:vAlign w:val="bottom"/>
          </w:tcPr>
          <w:p w14:paraId="0B9DE346" w14:textId="5834BB87" w:rsidR="004E5317" w:rsidRPr="00F435D5" w:rsidRDefault="004E5317" w:rsidP="004E5317">
            <w:pPr>
              <w:spacing w:after="0" w:line="240" w:lineRule="auto"/>
              <w:rPr>
                <w:rFonts w:asciiTheme="minorHAnsi" w:hAnsiTheme="minorHAnsi"/>
              </w:rPr>
            </w:pPr>
            <w:r w:rsidRPr="00F435D5">
              <w:rPr>
                <w:rFonts w:asciiTheme="minorHAnsi" w:hAnsiTheme="minorHAnsi" w:cs="Calibri"/>
              </w:rPr>
              <w:t>Product Marketing Manager</w:t>
            </w:r>
          </w:p>
        </w:tc>
        <w:tc>
          <w:tcPr>
            <w:tcW w:w="1170" w:type="dxa"/>
            <w:shd w:val="clear" w:color="auto" w:fill="auto"/>
            <w:noWrap/>
            <w:vAlign w:val="bottom"/>
          </w:tcPr>
          <w:p w14:paraId="4324A07D" w14:textId="15EE2344"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3,091</w:t>
            </w:r>
          </w:p>
        </w:tc>
        <w:tc>
          <w:tcPr>
            <w:tcW w:w="3870" w:type="dxa"/>
            <w:vAlign w:val="bottom"/>
          </w:tcPr>
          <w:p w14:paraId="466FB6DB" w14:textId="0145D4C3" w:rsidR="004E5317" w:rsidRPr="00F435D5" w:rsidRDefault="004E5317" w:rsidP="004E5317">
            <w:pPr>
              <w:spacing w:after="0" w:line="240" w:lineRule="auto"/>
              <w:rPr>
                <w:rFonts w:asciiTheme="minorHAnsi" w:hAnsiTheme="minorHAnsi"/>
              </w:rPr>
            </w:pPr>
            <w:r w:rsidRPr="00F435D5">
              <w:rPr>
                <w:rFonts w:asciiTheme="minorHAnsi" w:hAnsiTheme="minorHAnsi" w:cs="Calibri"/>
              </w:rPr>
              <w:t>Director of Communications</w:t>
            </w:r>
          </w:p>
        </w:tc>
        <w:tc>
          <w:tcPr>
            <w:tcW w:w="1080" w:type="dxa"/>
            <w:vAlign w:val="bottom"/>
          </w:tcPr>
          <w:p w14:paraId="46C6BF35" w14:textId="6968BF7B"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375</w:t>
            </w:r>
          </w:p>
        </w:tc>
      </w:tr>
      <w:tr w:rsidR="004E5317" w:rsidRPr="00781B71" w14:paraId="21E09AD4" w14:textId="77777777" w:rsidTr="00261D99">
        <w:trPr>
          <w:trHeight w:val="202"/>
        </w:trPr>
        <w:tc>
          <w:tcPr>
            <w:tcW w:w="3865" w:type="dxa"/>
            <w:shd w:val="clear" w:color="auto" w:fill="auto"/>
            <w:noWrap/>
            <w:vAlign w:val="bottom"/>
          </w:tcPr>
          <w:p w14:paraId="0BEE3F05" w14:textId="3499F7E7" w:rsidR="004E5317" w:rsidRPr="00F435D5" w:rsidRDefault="004E5317" w:rsidP="004E5317">
            <w:pPr>
              <w:spacing w:after="0" w:line="240" w:lineRule="auto"/>
              <w:rPr>
                <w:rFonts w:asciiTheme="minorHAnsi" w:hAnsiTheme="minorHAnsi"/>
              </w:rPr>
            </w:pPr>
            <w:r w:rsidRPr="00F435D5">
              <w:rPr>
                <w:rFonts w:asciiTheme="minorHAnsi" w:hAnsiTheme="minorHAnsi" w:cs="Calibri"/>
              </w:rPr>
              <w:t>Director of Marketing</w:t>
            </w:r>
          </w:p>
        </w:tc>
        <w:tc>
          <w:tcPr>
            <w:tcW w:w="1170" w:type="dxa"/>
            <w:shd w:val="clear" w:color="auto" w:fill="auto"/>
            <w:noWrap/>
            <w:vAlign w:val="bottom"/>
          </w:tcPr>
          <w:p w14:paraId="4DF45ACA" w14:textId="47479A0C"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2,351</w:t>
            </w:r>
          </w:p>
        </w:tc>
        <w:tc>
          <w:tcPr>
            <w:tcW w:w="3870" w:type="dxa"/>
            <w:vAlign w:val="bottom"/>
          </w:tcPr>
          <w:p w14:paraId="1FD77E34" w14:textId="5536F6BC" w:rsidR="004E5317" w:rsidRPr="00F435D5" w:rsidRDefault="004E5317" w:rsidP="004E5317">
            <w:pPr>
              <w:spacing w:after="0" w:line="240" w:lineRule="auto"/>
              <w:rPr>
                <w:rFonts w:asciiTheme="minorHAnsi" w:hAnsiTheme="minorHAnsi"/>
              </w:rPr>
            </w:pPr>
            <w:r w:rsidRPr="00F435D5">
              <w:rPr>
                <w:rFonts w:asciiTheme="minorHAnsi" w:hAnsiTheme="minorHAnsi" w:cs="Calibri"/>
              </w:rPr>
              <w:t>Sales Operations Analyst</w:t>
            </w:r>
          </w:p>
        </w:tc>
        <w:tc>
          <w:tcPr>
            <w:tcW w:w="1080" w:type="dxa"/>
            <w:vAlign w:val="bottom"/>
          </w:tcPr>
          <w:p w14:paraId="29114F3C" w14:textId="16155F3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370</w:t>
            </w:r>
          </w:p>
        </w:tc>
      </w:tr>
      <w:tr w:rsidR="004E5317" w:rsidRPr="00781B71" w14:paraId="702D5782" w14:textId="77777777" w:rsidTr="00261D99">
        <w:trPr>
          <w:trHeight w:val="202"/>
        </w:trPr>
        <w:tc>
          <w:tcPr>
            <w:tcW w:w="3865" w:type="dxa"/>
            <w:shd w:val="clear" w:color="auto" w:fill="auto"/>
            <w:noWrap/>
            <w:vAlign w:val="bottom"/>
          </w:tcPr>
          <w:p w14:paraId="40A06ED6" w14:textId="10641066" w:rsidR="004E5317" w:rsidRPr="00F435D5" w:rsidRDefault="004E5317" w:rsidP="004E5317">
            <w:pPr>
              <w:spacing w:after="0" w:line="240" w:lineRule="auto"/>
              <w:rPr>
                <w:rFonts w:asciiTheme="minorHAnsi" w:hAnsiTheme="minorHAnsi"/>
              </w:rPr>
            </w:pPr>
            <w:r w:rsidRPr="00F435D5">
              <w:rPr>
                <w:rFonts w:asciiTheme="minorHAnsi" w:hAnsiTheme="minorHAnsi" w:cs="Calibri"/>
              </w:rPr>
              <w:t>Senior Product Manager</w:t>
            </w:r>
          </w:p>
        </w:tc>
        <w:tc>
          <w:tcPr>
            <w:tcW w:w="1170" w:type="dxa"/>
            <w:shd w:val="clear" w:color="auto" w:fill="auto"/>
            <w:noWrap/>
            <w:vAlign w:val="bottom"/>
          </w:tcPr>
          <w:p w14:paraId="65C8EDF1" w14:textId="49DAD1A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1,857</w:t>
            </w:r>
          </w:p>
        </w:tc>
        <w:tc>
          <w:tcPr>
            <w:tcW w:w="3870" w:type="dxa"/>
            <w:vAlign w:val="bottom"/>
          </w:tcPr>
          <w:p w14:paraId="59A5EBD2" w14:textId="21463634" w:rsidR="004E5317" w:rsidRPr="00F435D5" w:rsidRDefault="004E5317" w:rsidP="004E5317">
            <w:pPr>
              <w:spacing w:after="0" w:line="240" w:lineRule="auto"/>
              <w:rPr>
                <w:rFonts w:asciiTheme="minorHAnsi" w:hAnsiTheme="minorHAnsi"/>
              </w:rPr>
            </w:pPr>
            <w:r w:rsidRPr="00F435D5">
              <w:rPr>
                <w:rFonts w:asciiTheme="minorHAnsi" w:hAnsiTheme="minorHAnsi" w:cs="Calibri"/>
              </w:rPr>
              <w:t>Public Relations Manager</w:t>
            </w:r>
          </w:p>
        </w:tc>
        <w:tc>
          <w:tcPr>
            <w:tcW w:w="1080" w:type="dxa"/>
            <w:vAlign w:val="bottom"/>
          </w:tcPr>
          <w:p w14:paraId="4D54BCF7" w14:textId="3EF0F4C8"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344</w:t>
            </w:r>
          </w:p>
        </w:tc>
      </w:tr>
      <w:tr w:rsidR="004E5317" w:rsidRPr="00781B71" w14:paraId="3A4422B8" w14:textId="77777777" w:rsidTr="00261D99">
        <w:trPr>
          <w:trHeight w:val="202"/>
        </w:trPr>
        <w:tc>
          <w:tcPr>
            <w:tcW w:w="3865" w:type="dxa"/>
            <w:shd w:val="clear" w:color="auto" w:fill="auto"/>
            <w:noWrap/>
            <w:vAlign w:val="bottom"/>
          </w:tcPr>
          <w:p w14:paraId="1682F949" w14:textId="315E6A1A"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Marketing Specialist</w:t>
            </w:r>
          </w:p>
        </w:tc>
        <w:tc>
          <w:tcPr>
            <w:tcW w:w="1170" w:type="dxa"/>
            <w:shd w:val="clear" w:color="auto" w:fill="auto"/>
            <w:noWrap/>
            <w:vAlign w:val="bottom"/>
          </w:tcPr>
          <w:p w14:paraId="39A21E17" w14:textId="779FF992"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1,746</w:t>
            </w:r>
          </w:p>
        </w:tc>
        <w:tc>
          <w:tcPr>
            <w:tcW w:w="3870" w:type="dxa"/>
            <w:vAlign w:val="bottom"/>
          </w:tcPr>
          <w:p w14:paraId="2E8390A8" w14:textId="7207A0BC" w:rsidR="004E5317" w:rsidRPr="00F435D5" w:rsidRDefault="004E5317" w:rsidP="004E5317">
            <w:pPr>
              <w:spacing w:after="0" w:line="240" w:lineRule="auto"/>
              <w:rPr>
                <w:rFonts w:asciiTheme="minorHAnsi" w:hAnsiTheme="minorHAnsi"/>
              </w:rPr>
            </w:pPr>
            <w:r w:rsidRPr="00F435D5">
              <w:rPr>
                <w:rFonts w:asciiTheme="minorHAnsi" w:hAnsiTheme="minorHAnsi" w:cs="Calibri"/>
              </w:rPr>
              <w:t>Shopper</w:t>
            </w:r>
          </w:p>
        </w:tc>
        <w:tc>
          <w:tcPr>
            <w:tcW w:w="1080" w:type="dxa"/>
            <w:vAlign w:val="bottom"/>
          </w:tcPr>
          <w:p w14:paraId="08513E5F" w14:textId="1C161A91"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340</w:t>
            </w:r>
          </w:p>
        </w:tc>
      </w:tr>
      <w:tr w:rsidR="004E5317" w:rsidRPr="00781B71" w14:paraId="2209CBE3" w14:textId="77777777" w:rsidTr="00261D99">
        <w:trPr>
          <w:trHeight w:val="202"/>
        </w:trPr>
        <w:tc>
          <w:tcPr>
            <w:tcW w:w="3865" w:type="dxa"/>
            <w:shd w:val="clear" w:color="auto" w:fill="auto"/>
            <w:noWrap/>
            <w:vAlign w:val="bottom"/>
          </w:tcPr>
          <w:p w14:paraId="62F4B3A6" w14:textId="58CB1A73"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Marketing Associate</w:t>
            </w:r>
          </w:p>
        </w:tc>
        <w:tc>
          <w:tcPr>
            <w:tcW w:w="1170" w:type="dxa"/>
            <w:shd w:val="clear" w:color="auto" w:fill="auto"/>
            <w:noWrap/>
            <w:vAlign w:val="bottom"/>
          </w:tcPr>
          <w:p w14:paraId="609CDA18" w14:textId="7D075C7D"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1,633</w:t>
            </w:r>
          </w:p>
        </w:tc>
        <w:tc>
          <w:tcPr>
            <w:tcW w:w="3870" w:type="dxa"/>
            <w:vAlign w:val="bottom"/>
          </w:tcPr>
          <w:p w14:paraId="30B34184" w14:textId="67744E0D" w:rsidR="004E5317" w:rsidRPr="00F435D5" w:rsidRDefault="004E5317" w:rsidP="004E5317">
            <w:pPr>
              <w:spacing w:after="0" w:line="240" w:lineRule="auto"/>
              <w:rPr>
                <w:rFonts w:asciiTheme="minorHAnsi" w:hAnsiTheme="minorHAnsi"/>
              </w:rPr>
            </w:pPr>
            <w:r w:rsidRPr="00F435D5">
              <w:rPr>
                <w:rFonts w:asciiTheme="minorHAnsi" w:hAnsiTheme="minorHAnsi" w:cs="Calibri"/>
              </w:rPr>
              <w:t>Development Associate</w:t>
            </w:r>
          </w:p>
        </w:tc>
        <w:tc>
          <w:tcPr>
            <w:tcW w:w="1080" w:type="dxa"/>
            <w:vAlign w:val="bottom"/>
          </w:tcPr>
          <w:p w14:paraId="67E53CFE" w14:textId="711861C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336</w:t>
            </w:r>
          </w:p>
        </w:tc>
      </w:tr>
      <w:tr w:rsidR="004E5317" w:rsidRPr="00781B71" w14:paraId="3E9046C9" w14:textId="77777777" w:rsidTr="00261D99">
        <w:trPr>
          <w:trHeight w:val="202"/>
        </w:trPr>
        <w:tc>
          <w:tcPr>
            <w:tcW w:w="3865" w:type="dxa"/>
            <w:shd w:val="clear" w:color="auto" w:fill="auto"/>
            <w:noWrap/>
            <w:vAlign w:val="bottom"/>
          </w:tcPr>
          <w:p w14:paraId="1B147DF2" w14:textId="7BB2F9E3"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Marketing Coordinator</w:t>
            </w:r>
          </w:p>
        </w:tc>
        <w:tc>
          <w:tcPr>
            <w:tcW w:w="1170" w:type="dxa"/>
            <w:shd w:val="clear" w:color="auto" w:fill="auto"/>
            <w:noWrap/>
            <w:vAlign w:val="bottom"/>
          </w:tcPr>
          <w:p w14:paraId="7C3075F7" w14:textId="7B9B248E"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1,505</w:t>
            </w:r>
          </w:p>
        </w:tc>
        <w:tc>
          <w:tcPr>
            <w:tcW w:w="3870" w:type="dxa"/>
            <w:vAlign w:val="bottom"/>
          </w:tcPr>
          <w:p w14:paraId="7CCD300C" w14:textId="7F44496F"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Marketing Operations Manager</w:t>
            </w:r>
          </w:p>
        </w:tc>
        <w:tc>
          <w:tcPr>
            <w:tcW w:w="1080" w:type="dxa"/>
            <w:vAlign w:val="bottom"/>
          </w:tcPr>
          <w:p w14:paraId="66B937B0" w14:textId="28A9D569"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321</w:t>
            </w:r>
          </w:p>
        </w:tc>
      </w:tr>
      <w:tr w:rsidR="004E5317" w:rsidRPr="00781B71" w14:paraId="396D2D10" w14:textId="77777777" w:rsidTr="00261D99">
        <w:trPr>
          <w:trHeight w:val="202"/>
        </w:trPr>
        <w:tc>
          <w:tcPr>
            <w:tcW w:w="3865" w:type="dxa"/>
            <w:shd w:val="clear" w:color="auto" w:fill="auto"/>
            <w:noWrap/>
            <w:vAlign w:val="bottom"/>
          </w:tcPr>
          <w:p w14:paraId="7EA147AE" w14:textId="695820BD" w:rsidR="004E5317" w:rsidRPr="00F435D5" w:rsidRDefault="004E5317" w:rsidP="004E5317">
            <w:pPr>
              <w:spacing w:after="0" w:line="240" w:lineRule="auto"/>
              <w:rPr>
                <w:rFonts w:asciiTheme="minorHAnsi" w:hAnsiTheme="minorHAnsi"/>
              </w:rPr>
            </w:pPr>
            <w:r w:rsidRPr="00F435D5">
              <w:rPr>
                <w:rFonts w:asciiTheme="minorHAnsi" w:hAnsiTheme="minorHAnsi" w:cs="Calibri"/>
              </w:rPr>
              <w:t>Communications Manager</w:t>
            </w:r>
          </w:p>
        </w:tc>
        <w:tc>
          <w:tcPr>
            <w:tcW w:w="1170" w:type="dxa"/>
            <w:shd w:val="clear" w:color="auto" w:fill="auto"/>
            <w:noWrap/>
            <w:vAlign w:val="bottom"/>
          </w:tcPr>
          <w:p w14:paraId="0C47D174" w14:textId="4008A726"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1,345</w:t>
            </w:r>
          </w:p>
        </w:tc>
        <w:tc>
          <w:tcPr>
            <w:tcW w:w="3870" w:type="dxa"/>
            <w:vAlign w:val="bottom"/>
          </w:tcPr>
          <w:p w14:paraId="06FCA0C3" w14:textId="7449AD3B" w:rsidR="004E5317" w:rsidRPr="00F435D5" w:rsidRDefault="004E5317" w:rsidP="004E5317">
            <w:pPr>
              <w:spacing w:after="0" w:line="240" w:lineRule="auto"/>
              <w:rPr>
                <w:rFonts w:asciiTheme="minorHAnsi" w:hAnsiTheme="minorHAnsi"/>
              </w:rPr>
            </w:pPr>
            <w:r w:rsidRPr="00F435D5">
              <w:rPr>
                <w:rFonts w:asciiTheme="minorHAnsi" w:hAnsiTheme="minorHAnsi" w:cs="Calibri"/>
              </w:rPr>
              <w:t>Email Marketing Manager</w:t>
            </w:r>
          </w:p>
        </w:tc>
        <w:tc>
          <w:tcPr>
            <w:tcW w:w="1080" w:type="dxa"/>
            <w:vAlign w:val="bottom"/>
          </w:tcPr>
          <w:p w14:paraId="24B00460" w14:textId="758A6F38"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281</w:t>
            </w:r>
          </w:p>
        </w:tc>
      </w:tr>
      <w:tr w:rsidR="004E5317" w:rsidRPr="00781B71" w14:paraId="4581CAEC" w14:textId="77777777" w:rsidTr="00261D99">
        <w:trPr>
          <w:trHeight w:val="202"/>
        </w:trPr>
        <w:tc>
          <w:tcPr>
            <w:tcW w:w="3865" w:type="dxa"/>
            <w:shd w:val="clear" w:color="auto" w:fill="auto"/>
            <w:noWrap/>
            <w:vAlign w:val="bottom"/>
          </w:tcPr>
          <w:p w14:paraId="6C767614" w14:textId="69D9D044" w:rsidR="004E5317" w:rsidRPr="00F435D5" w:rsidRDefault="004E5317" w:rsidP="004E5317">
            <w:pPr>
              <w:spacing w:after="0" w:line="240" w:lineRule="auto"/>
              <w:rPr>
                <w:rFonts w:asciiTheme="minorHAnsi" w:hAnsiTheme="minorHAnsi"/>
              </w:rPr>
            </w:pPr>
            <w:r w:rsidRPr="00F435D5">
              <w:rPr>
                <w:rFonts w:asciiTheme="minorHAnsi" w:hAnsiTheme="minorHAnsi" w:cs="Calibri"/>
              </w:rPr>
              <w:t>Digital Marketing Manager</w:t>
            </w:r>
          </w:p>
        </w:tc>
        <w:tc>
          <w:tcPr>
            <w:tcW w:w="1170" w:type="dxa"/>
            <w:shd w:val="clear" w:color="auto" w:fill="auto"/>
            <w:noWrap/>
            <w:vAlign w:val="bottom"/>
          </w:tcPr>
          <w:p w14:paraId="179CE171" w14:textId="7D508176"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859</w:t>
            </w:r>
          </w:p>
        </w:tc>
        <w:tc>
          <w:tcPr>
            <w:tcW w:w="3870" w:type="dxa"/>
            <w:vAlign w:val="bottom"/>
          </w:tcPr>
          <w:p w14:paraId="189BF44D" w14:textId="13095E17" w:rsidR="004E5317" w:rsidRPr="00F435D5" w:rsidRDefault="004E5317" w:rsidP="004E5317">
            <w:pPr>
              <w:spacing w:after="0" w:line="240" w:lineRule="auto"/>
              <w:rPr>
                <w:rFonts w:asciiTheme="minorHAnsi" w:hAnsiTheme="minorHAnsi"/>
              </w:rPr>
            </w:pPr>
            <w:r w:rsidRPr="00F435D5">
              <w:rPr>
                <w:rFonts w:asciiTheme="minorHAnsi" w:hAnsiTheme="minorHAnsi" w:cs="Calibri"/>
              </w:rPr>
              <w:t>Vice President of Marketing</w:t>
            </w:r>
          </w:p>
        </w:tc>
        <w:tc>
          <w:tcPr>
            <w:tcW w:w="1080" w:type="dxa"/>
            <w:vAlign w:val="bottom"/>
          </w:tcPr>
          <w:p w14:paraId="31F7E9D7" w14:textId="5326A91D"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280</w:t>
            </w:r>
          </w:p>
        </w:tc>
      </w:tr>
      <w:tr w:rsidR="004E5317" w:rsidRPr="00781B71" w14:paraId="62112046" w14:textId="77777777" w:rsidTr="00261D99">
        <w:trPr>
          <w:trHeight w:val="202"/>
        </w:trPr>
        <w:tc>
          <w:tcPr>
            <w:tcW w:w="3865" w:type="dxa"/>
            <w:shd w:val="clear" w:color="auto" w:fill="auto"/>
            <w:noWrap/>
            <w:vAlign w:val="bottom"/>
          </w:tcPr>
          <w:p w14:paraId="535E2726" w14:textId="67F77A47"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Marketing Analyst</w:t>
            </w:r>
          </w:p>
        </w:tc>
        <w:tc>
          <w:tcPr>
            <w:tcW w:w="1170" w:type="dxa"/>
            <w:shd w:val="clear" w:color="auto" w:fill="auto"/>
            <w:noWrap/>
            <w:vAlign w:val="bottom"/>
          </w:tcPr>
          <w:p w14:paraId="5E10BCA3" w14:textId="50CF2FA5"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756</w:t>
            </w:r>
          </w:p>
        </w:tc>
        <w:tc>
          <w:tcPr>
            <w:tcW w:w="3870" w:type="dxa"/>
            <w:vAlign w:val="bottom"/>
          </w:tcPr>
          <w:p w14:paraId="7BE7DCAD" w14:textId="0674E7A6" w:rsidR="004E5317" w:rsidRPr="00F435D5" w:rsidRDefault="004E5317" w:rsidP="004E5317">
            <w:pPr>
              <w:spacing w:after="0" w:line="240" w:lineRule="auto"/>
              <w:rPr>
                <w:rFonts w:asciiTheme="minorHAnsi" w:hAnsiTheme="minorHAnsi"/>
              </w:rPr>
            </w:pPr>
            <w:r w:rsidRPr="00F435D5">
              <w:rPr>
                <w:rFonts w:asciiTheme="minorHAnsi" w:hAnsiTheme="minorHAnsi" w:cs="Calibri"/>
              </w:rPr>
              <w:t xml:space="preserve">Technical </w:t>
            </w:r>
            <w:proofErr w:type="spellStart"/>
            <w:r w:rsidRPr="00F435D5">
              <w:rPr>
                <w:rFonts w:asciiTheme="minorHAnsi" w:hAnsiTheme="minorHAnsi" w:cs="Calibri"/>
              </w:rPr>
              <w:t>Sourcer</w:t>
            </w:r>
            <w:proofErr w:type="spellEnd"/>
          </w:p>
        </w:tc>
        <w:tc>
          <w:tcPr>
            <w:tcW w:w="1080" w:type="dxa"/>
            <w:vAlign w:val="bottom"/>
          </w:tcPr>
          <w:p w14:paraId="0909C50C" w14:textId="45B827A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270</w:t>
            </w:r>
          </w:p>
        </w:tc>
      </w:tr>
      <w:tr w:rsidR="004E5317" w:rsidRPr="00781B71" w14:paraId="176639BC" w14:textId="77777777" w:rsidTr="00261D99">
        <w:trPr>
          <w:trHeight w:val="202"/>
        </w:trPr>
        <w:tc>
          <w:tcPr>
            <w:tcW w:w="3865" w:type="dxa"/>
            <w:shd w:val="clear" w:color="auto" w:fill="auto"/>
            <w:noWrap/>
            <w:vAlign w:val="bottom"/>
          </w:tcPr>
          <w:p w14:paraId="66C90D54" w14:textId="728FF317" w:rsidR="004E5317" w:rsidRPr="00F435D5" w:rsidRDefault="004E5317" w:rsidP="004E5317">
            <w:pPr>
              <w:spacing w:after="0" w:line="240" w:lineRule="auto"/>
              <w:rPr>
                <w:rFonts w:asciiTheme="minorHAnsi" w:hAnsiTheme="minorHAnsi"/>
              </w:rPr>
            </w:pPr>
            <w:r w:rsidRPr="00F435D5">
              <w:rPr>
                <w:rFonts w:asciiTheme="minorHAnsi" w:hAnsiTheme="minorHAnsi" w:cs="Calibri"/>
              </w:rPr>
              <w:t>Social Media Manager</w:t>
            </w:r>
          </w:p>
        </w:tc>
        <w:tc>
          <w:tcPr>
            <w:tcW w:w="1170" w:type="dxa"/>
            <w:shd w:val="clear" w:color="auto" w:fill="auto"/>
            <w:noWrap/>
            <w:vAlign w:val="bottom"/>
          </w:tcPr>
          <w:p w14:paraId="4A114EAB" w14:textId="647AB70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682</w:t>
            </w:r>
          </w:p>
        </w:tc>
        <w:tc>
          <w:tcPr>
            <w:tcW w:w="3870" w:type="dxa"/>
            <w:vAlign w:val="bottom"/>
          </w:tcPr>
          <w:p w14:paraId="4FB531DF" w14:textId="1BB46172" w:rsidR="004E5317" w:rsidRPr="00F435D5" w:rsidRDefault="004E5317" w:rsidP="004E5317">
            <w:pPr>
              <w:spacing w:after="0" w:line="240" w:lineRule="auto"/>
              <w:rPr>
                <w:rFonts w:asciiTheme="minorHAnsi" w:hAnsiTheme="minorHAnsi"/>
              </w:rPr>
            </w:pPr>
            <w:r w:rsidRPr="00F435D5">
              <w:rPr>
                <w:rFonts w:asciiTheme="minorHAnsi" w:hAnsiTheme="minorHAnsi" w:cs="Calibri"/>
              </w:rPr>
              <w:t>Operations Specialist</w:t>
            </w:r>
          </w:p>
        </w:tc>
        <w:tc>
          <w:tcPr>
            <w:tcW w:w="1080" w:type="dxa"/>
            <w:vAlign w:val="bottom"/>
          </w:tcPr>
          <w:p w14:paraId="7547275A" w14:textId="2BCE2EED"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264</w:t>
            </w:r>
          </w:p>
        </w:tc>
      </w:tr>
      <w:tr w:rsidR="004E5317" w:rsidRPr="00781B71" w14:paraId="3AD9D538" w14:textId="77777777" w:rsidTr="00261D99">
        <w:trPr>
          <w:trHeight w:val="202"/>
        </w:trPr>
        <w:tc>
          <w:tcPr>
            <w:tcW w:w="3865" w:type="dxa"/>
            <w:shd w:val="clear" w:color="auto" w:fill="auto"/>
            <w:noWrap/>
            <w:vAlign w:val="bottom"/>
          </w:tcPr>
          <w:p w14:paraId="5B5C05E4" w14:textId="13A5E6B2"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Marketing Assistant</w:t>
            </w:r>
          </w:p>
        </w:tc>
        <w:tc>
          <w:tcPr>
            <w:tcW w:w="1170" w:type="dxa"/>
            <w:shd w:val="clear" w:color="auto" w:fill="auto"/>
            <w:noWrap/>
            <w:vAlign w:val="bottom"/>
          </w:tcPr>
          <w:p w14:paraId="745AE88C" w14:textId="55C34950"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642</w:t>
            </w:r>
          </w:p>
        </w:tc>
        <w:tc>
          <w:tcPr>
            <w:tcW w:w="3870" w:type="dxa"/>
            <w:vAlign w:val="bottom"/>
          </w:tcPr>
          <w:p w14:paraId="0FCACBBC" w14:textId="2062D9DD" w:rsidR="004E5317" w:rsidRPr="00F435D5" w:rsidRDefault="004E5317" w:rsidP="004E5317">
            <w:pPr>
              <w:spacing w:after="0" w:line="240" w:lineRule="auto"/>
              <w:rPr>
                <w:rFonts w:asciiTheme="minorHAnsi" w:hAnsiTheme="minorHAnsi"/>
              </w:rPr>
            </w:pPr>
            <w:r w:rsidRPr="00F435D5">
              <w:rPr>
                <w:rFonts w:asciiTheme="minorHAnsi" w:hAnsiTheme="minorHAnsi" w:cs="Calibri"/>
              </w:rPr>
              <w:t>Social Media Specialist</w:t>
            </w:r>
          </w:p>
        </w:tc>
        <w:tc>
          <w:tcPr>
            <w:tcW w:w="1080" w:type="dxa"/>
            <w:vAlign w:val="bottom"/>
          </w:tcPr>
          <w:p w14:paraId="71F6B2C7" w14:textId="196978B3"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262</w:t>
            </w:r>
          </w:p>
        </w:tc>
      </w:tr>
      <w:tr w:rsidR="004E5317" w:rsidRPr="00781B71" w14:paraId="59B8F9F7" w14:textId="77777777" w:rsidTr="00261D99">
        <w:trPr>
          <w:trHeight w:val="202"/>
        </w:trPr>
        <w:tc>
          <w:tcPr>
            <w:tcW w:w="3865" w:type="dxa"/>
            <w:shd w:val="clear" w:color="auto" w:fill="auto"/>
            <w:noWrap/>
            <w:vAlign w:val="bottom"/>
          </w:tcPr>
          <w:p w14:paraId="434BAE67" w14:textId="3302E74A" w:rsidR="004E5317" w:rsidRPr="00F435D5" w:rsidRDefault="004E5317" w:rsidP="004E5317">
            <w:pPr>
              <w:spacing w:after="0" w:line="240" w:lineRule="auto"/>
              <w:rPr>
                <w:rFonts w:asciiTheme="minorHAnsi" w:hAnsiTheme="minorHAnsi"/>
              </w:rPr>
            </w:pPr>
            <w:r w:rsidRPr="00F435D5">
              <w:rPr>
                <w:rFonts w:asciiTheme="minorHAnsi" w:hAnsiTheme="minorHAnsi" w:cs="Calibri"/>
              </w:rPr>
              <w:t>Community Manager</w:t>
            </w:r>
          </w:p>
        </w:tc>
        <w:tc>
          <w:tcPr>
            <w:tcW w:w="1170" w:type="dxa"/>
            <w:shd w:val="clear" w:color="auto" w:fill="auto"/>
            <w:noWrap/>
            <w:vAlign w:val="bottom"/>
          </w:tcPr>
          <w:p w14:paraId="496E85C7" w14:textId="0B9D9643"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499</w:t>
            </w:r>
          </w:p>
        </w:tc>
        <w:tc>
          <w:tcPr>
            <w:tcW w:w="3870" w:type="dxa"/>
            <w:vAlign w:val="bottom"/>
          </w:tcPr>
          <w:p w14:paraId="47B62E2F" w14:textId="32D8D3E4" w:rsidR="004E5317" w:rsidRPr="00F435D5" w:rsidRDefault="004E5317" w:rsidP="004E5317">
            <w:pPr>
              <w:spacing w:after="0" w:line="240" w:lineRule="auto"/>
              <w:rPr>
                <w:rFonts w:asciiTheme="minorHAnsi" w:hAnsiTheme="minorHAnsi"/>
              </w:rPr>
            </w:pPr>
            <w:r w:rsidRPr="00F435D5">
              <w:rPr>
                <w:rFonts w:asciiTheme="minorHAnsi" w:hAnsiTheme="minorHAnsi" w:cs="Calibri"/>
              </w:rPr>
              <w:t>Director of Development</w:t>
            </w:r>
          </w:p>
        </w:tc>
        <w:tc>
          <w:tcPr>
            <w:tcW w:w="1080" w:type="dxa"/>
            <w:vAlign w:val="bottom"/>
          </w:tcPr>
          <w:p w14:paraId="33168988" w14:textId="63338CA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242</w:t>
            </w:r>
          </w:p>
        </w:tc>
      </w:tr>
    </w:tbl>
    <w:p w14:paraId="558592F8" w14:textId="77777777" w:rsidR="00F601E4" w:rsidRPr="00781B71" w:rsidRDefault="00F601E4" w:rsidP="002B3DE0">
      <w:pPr>
        <w:pStyle w:val="NoSpacing"/>
        <w:ind w:left="144"/>
        <w:rPr>
          <w:rFonts w:asciiTheme="minorHAnsi" w:hAnsiTheme="minorHAnsi"/>
          <w:i/>
          <w:sz w:val="20"/>
          <w:szCs w:val="20"/>
        </w:rPr>
      </w:pPr>
    </w:p>
    <w:p w14:paraId="7E5D2A48" w14:textId="4932978D" w:rsidR="00F601E4" w:rsidRPr="00781B71" w:rsidRDefault="00F601E4" w:rsidP="00F601E4">
      <w:pPr>
        <w:pStyle w:val="NoSpacing"/>
        <w:spacing w:after="60"/>
        <w:rPr>
          <w:rFonts w:asciiTheme="minorHAnsi" w:hAnsiTheme="minorHAnsi"/>
          <w:b/>
        </w:rPr>
      </w:pPr>
      <w:r w:rsidRPr="00781B71">
        <w:rPr>
          <w:rFonts w:asciiTheme="minorHAnsi" w:hAnsiTheme="minorHAnsi"/>
          <w:b/>
        </w:rPr>
        <w:t xml:space="preserve">Table 4.b Top Job Titles for </w:t>
      </w:r>
      <w:r w:rsidR="00B32584" w:rsidRPr="00781B71">
        <w:rPr>
          <w:rFonts w:asciiTheme="minorHAnsi" w:hAnsiTheme="minorHAnsi"/>
          <w:b/>
        </w:rPr>
        <w:t>Digital Marketing</w:t>
      </w:r>
      <w:r w:rsidR="00AA68AB" w:rsidRPr="00781B71">
        <w:rPr>
          <w:rFonts w:asciiTheme="minorHAnsi" w:hAnsiTheme="minorHAnsi"/>
          <w:b/>
        </w:rPr>
        <w:t xml:space="preserve"> </w:t>
      </w:r>
      <w:r w:rsidRPr="00781B71">
        <w:rPr>
          <w:rFonts w:asciiTheme="minorHAnsi" w:hAnsiTheme="minorHAnsi"/>
          <w:b/>
        </w:rPr>
        <w:t>Occupations for latest 12 months (</w:t>
      </w:r>
      <w:r w:rsidR="00B32584" w:rsidRPr="00781B71">
        <w:rPr>
          <w:rFonts w:asciiTheme="minorHAnsi" w:hAnsiTheme="minorHAnsi"/>
          <w:b/>
        </w:rPr>
        <w:t>May 2018 - April 2019</w:t>
      </w:r>
      <w:r w:rsidRPr="00781B71">
        <w:rPr>
          <w:rFonts w:asciiTheme="minorHAnsi" w:hAnsiTheme="minorHAnsi"/>
          <w:b/>
        </w:rPr>
        <w:t xml:space="preserve">) </w:t>
      </w:r>
      <w:r w:rsidR="00B32584" w:rsidRPr="00781B71">
        <w:rPr>
          <w:rFonts w:asciiTheme="minorHAnsi" w:hAnsiTheme="minorHAnsi"/>
          <w:b/>
        </w:rPr>
        <w:t>Silicon Valley</w:t>
      </w:r>
      <w:r w:rsidR="00F435D5">
        <w:rPr>
          <w:rFonts w:asciiTheme="minorHAnsi" w:hAnsiTheme="minorHAnsi"/>
          <w:b/>
        </w:rPr>
        <w:t xml:space="preserve"> Sub-Region</w:t>
      </w:r>
    </w:p>
    <w:tbl>
      <w:tblPr>
        <w:tblW w:w="1007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080"/>
        <w:gridCol w:w="3960"/>
        <w:gridCol w:w="1170"/>
      </w:tblGrid>
      <w:tr w:rsidR="00F601E4" w:rsidRPr="00781B71" w14:paraId="3FC90799" w14:textId="77777777" w:rsidTr="00F601E4">
        <w:trPr>
          <w:trHeight w:val="233"/>
        </w:trPr>
        <w:tc>
          <w:tcPr>
            <w:tcW w:w="3865" w:type="dxa"/>
            <w:shd w:val="clear" w:color="auto" w:fill="E0EE7C" w:themeFill="accent3" w:themeFillTint="66"/>
            <w:noWrap/>
            <w:vAlign w:val="center"/>
            <w:hideMark/>
          </w:tcPr>
          <w:p w14:paraId="45ED0AE3" w14:textId="77777777" w:rsidR="00F601E4" w:rsidRPr="00F435D5" w:rsidRDefault="00F601E4" w:rsidP="001D4D8F">
            <w:pPr>
              <w:spacing w:after="0" w:line="240" w:lineRule="auto"/>
              <w:rPr>
                <w:rFonts w:asciiTheme="minorHAnsi" w:eastAsia="Times New Roman" w:hAnsiTheme="minorHAnsi"/>
                <w:bCs/>
              </w:rPr>
            </w:pPr>
            <w:r w:rsidRPr="00F435D5">
              <w:rPr>
                <w:rFonts w:asciiTheme="minorHAnsi" w:eastAsia="Times New Roman" w:hAnsiTheme="minorHAnsi"/>
                <w:bCs/>
              </w:rPr>
              <w:t>Common Title</w:t>
            </w:r>
          </w:p>
        </w:tc>
        <w:tc>
          <w:tcPr>
            <w:tcW w:w="1080" w:type="dxa"/>
            <w:shd w:val="clear" w:color="auto" w:fill="E0EE7C" w:themeFill="accent3" w:themeFillTint="66"/>
            <w:vAlign w:val="center"/>
          </w:tcPr>
          <w:p w14:paraId="4FCE0845" w14:textId="7A0FD638" w:rsidR="00F601E4" w:rsidRPr="00F435D5" w:rsidRDefault="00B32584" w:rsidP="001D4D8F">
            <w:pPr>
              <w:spacing w:after="0" w:line="240" w:lineRule="auto"/>
              <w:jc w:val="center"/>
              <w:rPr>
                <w:rFonts w:asciiTheme="minorHAnsi" w:eastAsia="Times New Roman" w:hAnsiTheme="minorHAnsi"/>
                <w:bCs/>
              </w:rPr>
            </w:pPr>
            <w:r w:rsidRPr="00F435D5">
              <w:rPr>
                <w:rFonts w:asciiTheme="minorHAnsi" w:eastAsia="Times New Roman" w:hAnsiTheme="minorHAnsi"/>
                <w:bCs/>
              </w:rPr>
              <w:t>Silicon Valley</w:t>
            </w:r>
          </w:p>
        </w:tc>
        <w:tc>
          <w:tcPr>
            <w:tcW w:w="3960" w:type="dxa"/>
            <w:shd w:val="clear" w:color="auto" w:fill="E0EE7C" w:themeFill="accent3" w:themeFillTint="66"/>
            <w:vAlign w:val="center"/>
          </w:tcPr>
          <w:p w14:paraId="2E20305C" w14:textId="77777777" w:rsidR="00F601E4" w:rsidRPr="00F435D5" w:rsidRDefault="00F601E4" w:rsidP="001D4D8F">
            <w:pPr>
              <w:spacing w:after="0" w:line="240" w:lineRule="auto"/>
              <w:rPr>
                <w:rFonts w:asciiTheme="minorHAnsi" w:eastAsia="Times New Roman" w:hAnsiTheme="minorHAnsi"/>
                <w:bCs/>
              </w:rPr>
            </w:pPr>
            <w:r w:rsidRPr="00F435D5">
              <w:rPr>
                <w:rFonts w:asciiTheme="minorHAnsi" w:eastAsia="Times New Roman" w:hAnsiTheme="minorHAnsi"/>
                <w:bCs/>
              </w:rPr>
              <w:t>Common Title</w:t>
            </w:r>
          </w:p>
        </w:tc>
        <w:tc>
          <w:tcPr>
            <w:tcW w:w="1170" w:type="dxa"/>
            <w:shd w:val="clear" w:color="auto" w:fill="E0EE7C" w:themeFill="accent3" w:themeFillTint="66"/>
            <w:vAlign w:val="center"/>
          </w:tcPr>
          <w:p w14:paraId="309ADACF" w14:textId="51851716" w:rsidR="00F601E4" w:rsidRPr="00F435D5" w:rsidRDefault="00B32584" w:rsidP="001D4D8F">
            <w:pPr>
              <w:spacing w:after="0" w:line="240" w:lineRule="auto"/>
              <w:jc w:val="center"/>
              <w:rPr>
                <w:rFonts w:asciiTheme="minorHAnsi" w:eastAsia="Times New Roman" w:hAnsiTheme="minorHAnsi"/>
                <w:bCs/>
              </w:rPr>
            </w:pPr>
            <w:r w:rsidRPr="00F435D5">
              <w:rPr>
                <w:rFonts w:asciiTheme="minorHAnsi" w:eastAsia="Times New Roman" w:hAnsiTheme="minorHAnsi"/>
                <w:bCs/>
              </w:rPr>
              <w:t>Silicon Valley</w:t>
            </w:r>
          </w:p>
        </w:tc>
      </w:tr>
      <w:tr w:rsidR="004E5317" w:rsidRPr="00781B71" w14:paraId="5597ED10" w14:textId="77777777" w:rsidTr="00261D99">
        <w:trPr>
          <w:trHeight w:val="202"/>
        </w:trPr>
        <w:tc>
          <w:tcPr>
            <w:tcW w:w="3865" w:type="dxa"/>
            <w:shd w:val="clear" w:color="auto" w:fill="auto"/>
            <w:noWrap/>
            <w:vAlign w:val="bottom"/>
          </w:tcPr>
          <w:p w14:paraId="1E354E9A" w14:textId="283BCEF2"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Manager</w:t>
            </w:r>
          </w:p>
        </w:tc>
        <w:tc>
          <w:tcPr>
            <w:tcW w:w="1080" w:type="dxa"/>
            <w:shd w:val="clear" w:color="auto" w:fill="auto"/>
            <w:vAlign w:val="bottom"/>
          </w:tcPr>
          <w:p w14:paraId="0E18E740" w14:textId="319CFB5D"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2,180</w:t>
            </w:r>
          </w:p>
        </w:tc>
        <w:tc>
          <w:tcPr>
            <w:tcW w:w="3960" w:type="dxa"/>
            <w:vAlign w:val="bottom"/>
          </w:tcPr>
          <w:p w14:paraId="6C6C3D84" w14:textId="085D90CE"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Social Media Manager</w:t>
            </w:r>
          </w:p>
        </w:tc>
        <w:tc>
          <w:tcPr>
            <w:tcW w:w="1170" w:type="dxa"/>
            <w:vAlign w:val="bottom"/>
          </w:tcPr>
          <w:p w14:paraId="5ED612B1" w14:textId="0886CFE8"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155</w:t>
            </w:r>
          </w:p>
        </w:tc>
      </w:tr>
      <w:tr w:rsidR="004E5317" w:rsidRPr="00781B71" w14:paraId="060AD65D" w14:textId="77777777" w:rsidTr="00261D99">
        <w:trPr>
          <w:trHeight w:val="202"/>
        </w:trPr>
        <w:tc>
          <w:tcPr>
            <w:tcW w:w="3865" w:type="dxa"/>
            <w:shd w:val="clear" w:color="auto" w:fill="auto"/>
            <w:noWrap/>
            <w:vAlign w:val="bottom"/>
          </w:tcPr>
          <w:p w14:paraId="406E53B5" w14:textId="32D44E18"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Product Manager</w:t>
            </w:r>
          </w:p>
        </w:tc>
        <w:tc>
          <w:tcPr>
            <w:tcW w:w="1080" w:type="dxa"/>
            <w:shd w:val="clear" w:color="auto" w:fill="auto"/>
            <w:vAlign w:val="bottom"/>
          </w:tcPr>
          <w:p w14:paraId="5D5D2636" w14:textId="395A671B"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1,262</w:t>
            </w:r>
          </w:p>
        </w:tc>
        <w:tc>
          <w:tcPr>
            <w:tcW w:w="3960" w:type="dxa"/>
            <w:vAlign w:val="bottom"/>
          </w:tcPr>
          <w:p w14:paraId="598FC17A" w14:textId="0EC31F35"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Director, Product Management</w:t>
            </w:r>
          </w:p>
        </w:tc>
        <w:tc>
          <w:tcPr>
            <w:tcW w:w="1170" w:type="dxa"/>
            <w:vAlign w:val="bottom"/>
          </w:tcPr>
          <w:p w14:paraId="0AC36BCA" w14:textId="499DB104"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149</w:t>
            </w:r>
          </w:p>
        </w:tc>
      </w:tr>
      <w:tr w:rsidR="004E5317" w:rsidRPr="00781B71" w14:paraId="7E3D03BB" w14:textId="77777777" w:rsidTr="00261D99">
        <w:trPr>
          <w:trHeight w:val="202"/>
        </w:trPr>
        <w:tc>
          <w:tcPr>
            <w:tcW w:w="3865" w:type="dxa"/>
            <w:shd w:val="clear" w:color="auto" w:fill="auto"/>
            <w:noWrap/>
            <w:vAlign w:val="bottom"/>
          </w:tcPr>
          <w:p w14:paraId="68CE672E" w14:textId="37BD3592"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Product Marketing Manager</w:t>
            </w:r>
          </w:p>
        </w:tc>
        <w:tc>
          <w:tcPr>
            <w:tcW w:w="1080" w:type="dxa"/>
            <w:shd w:val="clear" w:color="auto" w:fill="auto"/>
            <w:vAlign w:val="bottom"/>
          </w:tcPr>
          <w:p w14:paraId="65650ED7" w14:textId="1CB5FCCF"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1,192</w:t>
            </w:r>
          </w:p>
        </w:tc>
        <w:tc>
          <w:tcPr>
            <w:tcW w:w="3960" w:type="dxa"/>
            <w:vAlign w:val="bottom"/>
          </w:tcPr>
          <w:p w14:paraId="70F739ED" w14:textId="64F64819"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Assistant</w:t>
            </w:r>
          </w:p>
        </w:tc>
        <w:tc>
          <w:tcPr>
            <w:tcW w:w="1170" w:type="dxa"/>
            <w:vAlign w:val="bottom"/>
          </w:tcPr>
          <w:p w14:paraId="69F1D9CA" w14:textId="3BA37D7D"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136</w:t>
            </w:r>
          </w:p>
        </w:tc>
      </w:tr>
      <w:tr w:rsidR="004E5317" w:rsidRPr="00781B71" w14:paraId="3BE6A2D0" w14:textId="77777777" w:rsidTr="00261D99">
        <w:trPr>
          <w:trHeight w:val="202"/>
        </w:trPr>
        <w:tc>
          <w:tcPr>
            <w:tcW w:w="3865" w:type="dxa"/>
            <w:shd w:val="clear" w:color="auto" w:fill="auto"/>
            <w:noWrap/>
            <w:vAlign w:val="bottom"/>
          </w:tcPr>
          <w:p w14:paraId="05C5059D" w14:textId="6C964E7A"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Director of Marketing</w:t>
            </w:r>
          </w:p>
        </w:tc>
        <w:tc>
          <w:tcPr>
            <w:tcW w:w="1080" w:type="dxa"/>
            <w:shd w:val="clear" w:color="auto" w:fill="auto"/>
            <w:vAlign w:val="bottom"/>
          </w:tcPr>
          <w:p w14:paraId="0DDD428F" w14:textId="012CC174"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705</w:t>
            </w:r>
          </w:p>
        </w:tc>
        <w:tc>
          <w:tcPr>
            <w:tcW w:w="3960" w:type="dxa"/>
            <w:vAlign w:val="bottom"/>
          </w:tcPr>
          <w:p w14:paraId="7C4F2F81" w14:textId="6309FAF9"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Software Manager</w:t>
            </w:r>
          </w:p>
        </w:tc>
        <w:tc>
          <w:tcPr>
            <w:tcW w:w="1170" w:type="dxa"/>
            <w:vAlign w:val="bottom"/>
          </w:tcPr>
          <w:p w14:paraId="603A694D" w14:textId="18490AE7"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115</w:t>
            </w:r>
          </w:p>
        </w:tc>
      </w:tr>
      <w:tr w:rsidR="004E5317" w:rsidRPr="00781B71" w14:paraId="5E50FAC9" w14:textId="77777777" w:rsidTr="00261D99">
        <w:trPr>
          <w:trHeight w:val="202"/>
        </w:trPr>
        <w:tc>
          <w:tcPr>
            <w:tcW w:w="3865" w:type="dxa"/>
            <w:shd w:val="clear" w:color="auto" w:fill="auto"/>
            <w:noWrap/>
            <w:vAlign w:val="bottom"/>
          </w:tcPr>
          <w:p w14:paraId="1A00D85C" w14:textId="75523842"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Specialist</w:t>
            </w:r>
          </w:p>
        </w:tc>
        <w:tc>
          <w:tcPr>
            <w:tcW w:w="1080" w:type="dxa"/>
            <w:shd w:val="clear" w:color="auto" w:fill="auto"/>
            <w:vAlign w:val="bottom"/>
          </w:tcPr>
          <w:p w14:paraId="18711E06" w14:textId="6DBE6983"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685</w:t>
            </w:r>
          </w:p>
        </w:tc>
        <w:tc>
          <w:tcPr>
            <w:tcW w:w="3960" w:type="dxa"/>
            <w:vAlign w:val="bottom"/>
          </w:tcPr>
          <w:p w14:paraId="46999D8D" w14:textId="60B80519"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Operations Specialist</w:t>
            </w:r>
          </w:p>
        </w:tc>
        <w:tc>
          <w:tcPr>
            <w:tcW w:w="1170" w:type="dxa"/>
            <w:vAlign w:val="bottom"/>
          </w:tcPr>
          <w:p w14:paraId="7DAFDA27" w14:textId="707B174E"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106</w:t>
            </w:r>
          </w:p>
        </w:tc>
      </w:tr>
      <w:tr w:rsidR="004E5317" w:rsidRPr="00781B71" w14:paraId="7DA19858" w14:textId="77777777" w:rsidTr="00261D99">
        <w:trPr>
          <w:trHeight w:val="202"/>
        </w:trPr>
        <w:tc>
          <w:tcPr>
            <w:tcW w:w="3865" w:type="dxa"/>
            <w:shd w:val="clear" w:color="auto" w:fill="auto"/>
            <w:noWrap/>
            <w:vAlign w:val="bottom"/>
          </w:tcPr>
          <w:p w14:paraId="63B1CB28" w14:textId="75CE2AFB"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Senior Product Manager</w:t>
            </w:r>
          </w:p>
        </w:tc>
        <w:tc>
          <w:tcPr>
            <w:tcW w:w="1080" w:type="dxa"/>
            <w:shd w:val="clear" w:color="auto" w:fill="auto"/>
            <w:vAlign w:val="bottom"/>
          </w:tcPr>
          <w:p w14:paraId="3E6EE72C" w14:textId="05E4F660"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617</w:t>
            </w:r>
          </w:p>
        </w:tc>
        <w:tc>
          <w:tcPr>
            <w:tcW w:w="3960" w:type="dxa"/>
            <w:vAlign w:val="bottom"/>
          </w:tcPr>
          <w:p w14:paraId="3FA752B5" w14:textId="2B063B7B"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Operations Manager</w:t>
            </w:r>
          </w:p>
        </w:tc>
        <w:tc>
          <w:tcPr>
            <w:tcW w:w="1170" w:type="dxa"/>
            <w:vAlign w:val="bottom"/>
          </w:tcPr>
          <w:p w14:paraId="190F5E4E" w14:textId="7F51107B"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103</w:t>
            </w:r>
          </w:p>
        </w:tc>
      </w:tr>
      <w:tr w:rsidR="004E5317" w:rsidRPr="00781B71" w14:paraId="1B98B68E" w14:textId="77777777" w:rsidTr="00261D99">
        <w:trPr>
          <w:trHeight w:val="202"/>
        </w:trPr>
        <w:tc>
          <w:tcPr>
            <w:tcW w:w="3865" w:type="dxa"/>
            <w:shd w:val="clear" w:color="auto" w:fill="auto"/>
            <w:noWrap/>
            <w:vAlign w:val="bottom"/>
          </w:tcPr>
          <w:p w14:paraId="3B5E6925" w14:textId="5CD6D97E"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Communications Manager</w:t>
            </w:r>
          </w:p>
        </w:tc>
        <w:tc>
          <w:tcPr>
            <w:tcW w:w="1080" w:type="dxa"/>
            <w:shd w:val="clear" w:color="auto" w:fill="auto"/>
            <w:vAlign w:val="bottom"/>
          </w:tcPr>
          <w:p w14:paraId="54443400" w14:textId="1777B002"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355</w:t>
            </w:r>
          </w:p>
        </w:tc>
        <w:tc>
          <w:tcPr>
            <w:tcW w:w="3960" w:type="dxa"/>
            <w:vAlign w:val="bottom"/>
          </w:tcPr>
          <w:p w14:paraId="578BB718" w14:textId="796B8D64"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Director of Communications</w:t>
            </w:r>
          </w:p>
        </w:tc>
        <w:tc>
          <w:tcPr>
            <w:tcW w:w="1170" w:type="dxa"/>
            <w:vAlign w:val="bottom"/>
          </w:tcPr>
          <w:p w14:paraId="4F5C1B86" w14:textId="0BD10DA3"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98</w:t>
            </w:r>
          </w:p>
        </w:tc>
      </w:tr>
      <w:tr w:rsidR="004E5317" w:rsidRPr="00781B71" w14:paraId="674EC63F" w14:textId="77777777" w:rsidTr="00261D99">
        <w:trPr>
          <w:trHeight w:val="202"/>
        </w:trPr>
        <w:tc>
          <w:tcPr>
            <w:tcW w:w="3865" w:type="dxa"/>
            <w:shd w:val="clear" w:color="auto" w:fill="auto"/>
            <w:noWrap/>
            <w:vAlign w:val="bottom"/>
          </w:tcPr>
          <w:p w14:paraId="4CA01504" w14:textId="4A655561"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Coordinator</w:t>
            </w:r>
          </w:p>
        </w:tc>
        <w:tc>
          <w:tcPr>
            <w:tcW w:w="1080" w:type="dxa"/>
            <w:shd w:val="clear" w:color="auto" w:fill="auto"/>
            <w:vAlign w:val="bottom"/>
          </w:tcPr>
          <w:p w14:paraId="721EB456" w14:textId="28DD46C0"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342</w:t>
            </w:r>
          </w:p>
        </w:tc>
        <w:tc>
          <w:tcPr>
            <w:tcW w:w="3960" w:type="dxa"/>
            <w:vAlign w:val="bottom"/>
          </w:tcPr>
          <w:p w14:paraId="1EF94DF7" w14:textId="505ACD27"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Public Relations Manager</w:t>
            </w:r>
          </w:p>
        </w:tc>
        <w:tc>
          <w:tcPr>
            <w:tcW w:w="1170" w:type="dxa"/>
            <w:vAlign w:val="bottom"/>
          </w:tcPr>
          <w:p w14:paraId="334E8B9D" w14:textId="4A6F02D4"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93</w:t>
            </w:r>
          </w:p>
        </w:tc>
      </w:tr>
      <w:tr w:rsidR="004E5317" w:rsidRPr="00781B71" w14:paraId="338DA715" w14:textId="77777777" w:rsidTr="00261D99">
        <w:trPr>
          <w:trHeight w:val="202"/>
        </w:trPr>
        <w:tc>
          <w:tcPr>
            <w:tcW w:w="3865" w:type="dxa"/>
            <w:shd w:val="clear" w:color="auto" w:fill="auto"/>
            <w:noWrap/>
            <w:vAlign w:val="bottom"/>
          </w:tcPr>
          <w:p w14:paraId="54185246" w14:textId="00597A21"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Associate</w:t>
            </w:r>
          </w:p>
        </w:tc>
        <w:tc>
          <w:tcPr>
            <w:tcW w:w="1080" w:type="dxa"/>
            <w:shd w:val="clear" w:color="auto" w:fill="auto"/>
            <w:vAlign w:val="bottom"/>
          </w:tcPr>
          <w:p w14:paraId="174B75A2" w14:textId="676743C9"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298</w:t>
            </w:r>
          </w:p>
        </w:tc>
        <w:tc>
          <w:tcPr>
            <w:tcW w:w="3960" w:type="dxa"/>
            <w:vAlign w:val="bottom"/>
          </w:tcPr>
          <w:p w14:paraId="44EC7C60" w14:textId="470F5107"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Social Media Specialist</w:t>
            </w:r>
          </w:p>
        </w:tc>
        <w:tc>
          <w:tcPr>
            <w:tcW w:w="1170" w:type="dxa"/>
            <w:vAlign w:val="bottom"/>
          </w:tcPr>
          <w:p w14:paraId="3A14304C" w14:textId="062B7EC8"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78</w:t>
            </w:r>
          </w:p>
        </w:tc>
      </w:tr>
      <w:tr w:rsidR="004E5317" w:rsidRPr="00781B71" w14:paraId="08ADCA95" w14:textId="77777777" w:rsidTr="00261D99">
        <w:trPr>
          <w:trHeight w:val="202"/>
        </w:trPr>
        <w:tc>
          <w:tcPr>
            <w:tcW w:w="3865" w:type="dxa"/>
            <w:shd w:val="clear" w:color="auto" w:fill="auto"/>
            <w:noWrap/>
            <w:vAlign w:val="bottom"/>
          </w:tcPr>
          <w:p w14:paraId="5C4F9171" w14:textId="436EE93C"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Digital Marketing Manager</w:t>
            </w:r>
          </w:p>
        </w:tc>
        <w:tc>
          <w:tcPr>
            <w:tcW w:w="1080" w:type="dxa"/>
            <w:shd w:val="clear" w:color="auto" w:fill="auto"/>
            <w:vAlign w:val="bottom"/>
          </w:tcPr>
          <w:p w14:paraId="48E5D59C" w14:textId="58D3A502"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243</w:t>
            </w:r>
          </w:p>
        </w:tc>
        <w:tc>
          <w:tcPr>
            <w:tcW w:w="3960" w:type="dxa"/>
            <w:vAlign w:val="bottom"/>
          </w:tcPr>
          <w:p w14:paraId="3440AC4C" w14:textId="007EB9D4"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 xml:space="preserve">Technical </w:t>
            </w:r>
            <w:proofErr w:type="spellStart"/>
            <w:r w:rsidRPr="00F435D5">
              <w:rPr>
                <w:rFonts w:asciiTheme="minorHAnsi" w:hAnsiTheme="minorHAnsi" w:cs="Calibri"/>
              </w:rPr>
              <w:t>Sourcer</w:t>
            </w:r>
            <w:proofErr w:type="spellEnd"/>
          </w:p>
        </w:tc>
        <w:tc>
          <w:tcPr>
            <w:tcW w:w="1170" w:type="dxa"/>
            <w:vAlign w:val="bottom"/>
          </w:tcPr>
          <w:p w14:paraId="22B8053D" w14:textId="0E2E40CF"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77</w:t>
            </w:r>
          </w:p>
        </w:tc>
      </w:tr>
      <w:tr w:rsidR="004E5317" w:rsidRPr="00781B71" w14:paraId="69C29E25" w14:textId="77777777" w:rsidTr="00261D99">
        <w:trPr>
          <w:trHeight w:val="202"/>
        </w:trPr>
        <w:tc>
          <w:tcPr>
            <w:tcW w:w="3865" w:type="dxa"/>
            <w:shd w:val="clear" w:color="auto" w:fill="auto"/>
            <w:noWrap/>
            <w:vAlign w:val="bottom"/>
          </w:tcPr>
          <w:p w14:paraId="0E416C4E" w14:textId="02797D76"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Analyst</w:t>
            </w:r>
          </w:p>
        </w:tc>
        <w:tc>
          <w:tcPr>
            <w:tcW w:w="1080" w:type="dxa"/>
            <w:shd w:val="clear" w:color="auto" w:fill="auto"/>
            <w:vAlign w:val="bottom"/>
          </w:tcPr>
          <w:p w14:paraId="25B3CAA4" w14:textId="5F8DB75C"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184</w:t>
            </w:r>
          </w:p>
        </w:tc>
        <w:tc>
          <w:tcPr>
            <w:tcW w:w="3960" w:type="dxa"/>
            <w:vAlign w:val="bottom"/>
          </w:tcPr>
          <w:p w14:paraId="7D71AB00" w14:textId="17D55049"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Principal Product Manager</w:t>
            </w:r>
          </w:p>
        </w:tc>
        <w:tc>
          <w:tcPr>
            <w:tcW w:w="1170" w:type="dxa"/>
            <w:vAlign w:val="bottom"/>
          </w:tcPr>
          <w:p w14:paraId="587A6006" w14:textId="58EE5F24"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74</w:t>
            </w:r>
          </w:p>
        </w:tc>
      </w:tr>
      <w:tr w:rsidR="004E5317" w:rsidRPr="00781B71" w14:paraId="1140F5BE" w14:textId="77777777" w:rsidTr="00261D99">
        <w:trPr>
          <w:trHeight w:val="202"/>
        </w:trPr>
        <w:tc>
          <w:tcPr>
            <w:tcW w:w="3865" w:type="dxa"/>
            <w:shd w:val="clear" w:color="auto" w:fill="auto"/>
            <w:noWrap/>
            <w:vAlign w:val="bottom"/>
          </w:tcPr>
          <w:p w14:paraId="6A39D4B8" w14:textId="598C00CC"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Sales Operations Analyst</w:t>
            </w:r>
          </w:p>
        </w:tc>
        <w:tc>
          <w:tcPr>
            <w:tcW w:w="1080" w:type="dxa"/>
            <w:shd w:val="clear" w:color="auto" w:fill="auto"/>
            <w:vAlign w:val="bottom"/>
          </w:tcPr>
          <w:p w14:paraId="41A96EA1" w14:textId="170FD797"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176</w:t>
            </w:r>
          </w:p>
        </w:tc>
        <w:tc>
          <w:tcPr>
            <w:tcW w:w="3960" w:type="dxa"/>
            <w:vAlign w:val="bottom"/>
          </w:tcPr>
          <w:p w14:paraId="1C05ED8F" w14:textId="6CB1549E"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Marketing Communications Manager</w:t>
            </w:r>
          </w:p>
        </w:tc>
        <w:tc>
          <w:tcPr>
            <w:tcW w:w="1170" w:type="dxa"/>
            <w:vAlign w:val="bottom"/>
          </w:tcPr>
          <w:p w14:paraId="3B6AF4DF" w14:textId="530E249C"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70</w:t>
            </w:r>
          </w:p>
        </w:tc>
      </w:tr>
      <w:tr w:rsidR="004E5317" w:rsidRPr="00781B71" w14:paraId="11A6BC11" w14:textId="77777777" w:rsidTr="00261D99">
        <w:trPr>
          <w:trHeight w:val="202"/>
        </w:trPr>
        <w:tc>
          <w:tcPr>
            <w:tcW w:w="3865" w:type="dxa"/>
            <w:shd w:val="clear" w:color="auto" w:fill="auto"/>
            <w:noWrap/>
            <w:vAlign w:val="bottom"/>
          </w:tcPr>
          <w:p w14:paraId="04202EA1" w14:textId="5E39FF3B"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Community Manager</w:t>
            </w:r>
          </w:p>
        </w:tc>
        <w:tc>
          <w:tcPr>
            <w:tcW w:w="1080" w:type="dxa"/>
            <w:shd w:val="clear" w:color="auto" w:fill="auto"/>
            <w:vAlign w:val="bottom"/>
          </w:tcPr>
          <w:p w14:paraId="3D4FFABC" w14:textId="387AEE0F" w:rsidR="004E5317" w:rsidRPr="00F435D5" w:rsidRDefault="004E5317" w:rsidP="004E5317">
            <w:pPr>
              <w:spacing w:after="0" w:line="240" w:lineRule="auto"/>
              <w:jc w:val="center"/>
              <w:rPr>
                <w:rFonts w:asciiTheme="minorHAnsi" w:eastAsia="Times New Roman" w:hAnsiTheme="minorHAnsi"/>
                <w:b/>
              </w:rPr>
            </w:pPr>
            <w:r w:rsidRPr="00F435D5">
              <w:rPr>
                <w:rFonts w:asciiTheme="minorHAnsi" w:hAnsiTheme="minorHAnsi" w:cs="Calibri"/>
              </w:rPr>
              <w:t>157</w:t>
            </w:r>
          </w:p>
        </w:tc>
        <w:tc>
          <w:tcPr>
            <w:tcW w:w="3960" w:type="dxa"/>
            <w:vAlign w:val="bottom"/>
          </w:tcPr>
          <w:p w14:paraId="4052D224" w14:textId="585FA8BF" w:rsidR="004E5317" w:rsidRPr="00F435D5" w:rsidRDefault="004E5317" w:rsidP="004E5317">
            <w:pPr>
              <w:spacing w:after="0" w:line="240" w:lineRule="auto"/>
              <w:rPr>
                <w:rFonts w:asciiTheme="minorHAnsi" w:hAnsiTheme="minorHAnsi"/>
                <w:b/>
              </w:rPr>
            </w:pPr>
            <w:r w:rsidRPr="00F435D5">
              <w:rPr>
                <w:rFonts w:asciiTheme="minorHAnsi" w:hAnsiTheme="minorHAnsi" w:cs="Calibri"/>
              </w:rPr>
              <w:t>Security Manager</w:t>
            </w:r>
          </w:p>
        </w:tc>
        <w:tc>
          <w:tcPr>
            <w:tcW w:w="1170" w:type="dxa"/>
            <w:vAlign w:val="bottom"/>
          </w:tcPr>
          <w:p w14:paraId="7B8E0019" w14:textId="7AEEE35C" w:rsidR="004E5317" w:rsidRPr="00F435D5" w:rsidRDefault="004E5317" w:rsidP="004E5317">
            <w:pPr>
              <w:spacing w:after="0" w:line="240" w:lineRule="auto"/>
              <w:jc w:val="center"/>
              <w:rPr>
                <w:rFonts w:asciiTheme="minorHAnsi" w:hAnsiTheme="minorHAnsi"/>
                <w:b/>
              </w:rPr>
            </w:pPr>
            <w:r w:rsidRPr="00F435D5">
              <w:rPr>
                <w:rFonts w:asciiTheme="minorHAnsi" w:hAnsiTheme="minorHAnsi" w:cs="Calibri"/>
              </w:rPr>
              <w:t>67</w:t>
            </w:r>
          </w:p>
        </w:tc>
      </w:tr>
      <w:tr w:rsidR="004E5317" w:rsidRPr="00781B71" w14:paraId="6D1613CB" w14:textId="77777777" w:rsidTr="00261D99">
        <w:trPr>
          <w:trHeight w:val="202"/>
        </w:trPr>
        <w:tc>
          <w:tcPr>
            <w:tcW w:w="3865" w:type="dxa"/>
            <w:shd w:val="clear" w:color="auto" w:fill="auto"/>
            <w:noWrap/>
            <w:vAlign w:val="bottom"/>
          </w:tcPr>
          <w:p w14:paraId="44898AC1" w14:textId="2DD74C22" w:rsidR="004E5317" w:rsidRPr="00F435D5" w:rsidRDefault="004E5317" w:rsidP="004E5317">
            <w:pPr>
              <w:spacing w:after="0" w:line="240" w:lineRule="auto"/>
              <w:rPr>
                <w:rFonts w:asciiTheme="minorHAnsi" w:hAnsiTheme="minorHAnsi"/>
              </w:rPr>
            </w:pPr>
            <w:r w:rsidRPr="00F435D5">
              <w:rPr>
                <w:rFonts w:asciiTheme="minorHAnsi" w:hAnsiTheme="minorHAnsi" w:cs="Calibri"/>
              </w:rPr>
              <w:t>Technical Product Manager</w:t>
            </w:r>
          </w:p>
        </w:tc>
        <w:tc>
          <w:tcPr>
            <w:tcW w:w="1080" w:type="dxa"/>
            <w:shd w:val="clear" w:color="auto" w:fill="auto"/>
            <w:vAlign w:val="bottom"/>
          </w:tcPr>
          <w:p w14:paraId="7B39874E" w14:textId="3C224836" w:rsidR="004E5317" w:rsidRPr="00F435D5" w:rsidRDefault="004E5317" w:rsidP="004E5317">
            <w:pPr>
              <w:spacing w:after="0" w:line="240" w:lineRule="auto"/>
              <w:jc w:val="center"/>
              <w:rPr>
                <w:rFonts w:asciiTheme="minorHAnsi" w:eastAsia="Times New Roman" w:hAnsiTheme="minorHAnsi"/>
              </w:rPr>
            </w:pPr>
            <w:r w:rsidRPr="00F435D5">
              <w:rPr>
                <w:rFonts w:asciiTheme="minorHAnsi" w:hAnsiTheme="minorHAnsi" w:cs="Calibri"/>
              </w:rPr>
              <w:t>155</w:t>
            </w:r>
          </w:p>
        </w:tc>
        <w:tc>
          <w:tcPr>
            <w:tcW w:w="3960" w:type="dxa"/>
            <w:vAlign w:val="bottom"/>
          </w:tcPr>
          <w:p w14:paraId="6908AB80" w14:textId="4A929AAF" w:rsidR="004E5317" w:rsidRPr="00F435D5" w:rsidRDefault="004E5317" w:rsidP="004E5317">
            <w:pPr>
              <w:spacing w:after="0" w:line="240" w:lineRule="auto"/>
              <w:rPr>
                <w:rFonts w:asciiTheme="minorHAnsi" w:hAnsiTheme="minorHAnsi"/>
              </w:rPr>
            </w:pPr>
            <w:r w:rsidRPr="00F435D5">
              <w:rPr>
                <w:rFonts w:asciiTheme="minorHAnsi" w:hAnsiTheme="minorHAnsi" w:cs="Calibri"/>
              </w:rPr>
              <w:t>Market Research Analyst</w:t>
            </w:r>
          </w:p>
        </w:tc>
        <w:tc>
          <w:tcPr>
            <w:tcW w:w="1170" w:type="dxa"/>
            <w:vAlign w:val="bottom"/>
          </w:tcPr>
          <w:p w14:paraId="2F41097F" w14:textId="771540D6"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56</w:t>
            </w:r>
          </w:p>
        </w:tc>
      </w:tr>
    </w:tbl>
    <w:p w14:paraId="5E44BB30" w14:textId="4F259811" w:rsidR="00750FFE" w:rsidRPr="00781B71" w:rsidRDefault="00750FFE" w:rsidP="00AA68AB">
      <w:pPr>
        <w:pStyle w:val="NoSpacing"/>
        <w:rPr>
          <w:rFonts w:asciiTheme="minorHAnsi" w:hAnsiTheme="minorHAnsi"/>
          <w:i/>
          <w:sz w:val="20"/>
          <w:szCs w:val="20"/>
        </w:rPr>
      </w:pPr>
      <w:r w:rsidRPr="00781B71">
        <w:rPr>
          <w:rFonts w:asciiTheme="minorHAnsi" w:hAnsiTheme="minorHAnsi"/>
          <w:i/>
          <w:sz w:val="20"/>
          <w:szCs w:val="20"/>
        </w:rPr>
        <w:t>Source: Burning Glass</w:t>
      </w:r>
    </w:p>
    <w:p w14:paraId="5A1CC8ED" w14:textId="0A533726" w:rsidR="002155A4" w:rsidRPr="00781B71" w:rsidRDefault="002155A4" w:rsidP="00481230">
      <w:pPr>
        <w:pStyle w:val="Heading1"/>
        <w:spacing w:before="360"/>
        <w:rPr>
          <w:rFonts w:asciiTheme="minorHAnsi" w:hAnsiTheme="minorHAnsi"/>
        </w:rPr>
      </w:pPr>
      <w:r w:rsidRPr="00781B71">
        <w:rPr>
          <w:rFonts w:asciiTheme="minorHAnsi" w:hAnsiTheme="minorHAnsi"/>
        </w:rPr>
        <w:t>Industry Concentration</w:t>
      </w:r>
    </w:p>
    <w:p w14:paraId="612AE15C" w14:textId="3A8EEE6D" w:rsidR="002155A4" w:rsidRPr="00781B71" w:rsidRDefault="000E5421" w:rsidP="00502B5D">
      <w:pPr>
        <w:pStyle w:val="NoSpacing"/>
        <w:spacing w:after="60"/>
        <w:rPr>
          <w:rFonts w:asciiTheme="minorHAnsi" w:hAnsiTheme="minorHAnsi"/>
        </w:rPr>
      </w:pPr>
      <w:r w:rsidRPr="00781B71">
        <w:rPr>
          <w:rFonts w:asciiTheme="minorHAnsi" w:hAnsiTheme="minorHAnsi"/>
          <w:b/>
        </w:rPr>
        <w:t>Table 5</w:t>
      </w:r>
      <w:r w:rsidR="004C666A" w:rsidRPr="00781B71">
        <w:rPr>
          <w:rFonts w:asciiTheme="minorHAnsi" w:hAnsiTheme="minorHAnsi"/>
          <w:b/>
        </w:rPr>
        <w:t xml:space="preserve">. </w:t>
      </w:r>
      <w:r w:rsidR="001C1787" w:rsidRPr="00781B71">
        <w:rPr>
          <w:rFonts w:asciiTheme="minorHAnsi" w:hAnsiTheme="minorHAnsi"/>
          <w:b/>
        </w:rPr>
        <w:t xml:space="preserve">Industries hiring </w:t>
      </w:r>
      <w:r w:rsidR="00B32584" w:rsidRPr="00781B71">
        <w:rPr>
          <w:rFonts w:asciiTheme="minorHAnsi" w:hAnsiTheme="minorHAnsi"/>
          <w:b/>
        </w:rPr>
        <w:t>Digital Marketing</w:t>
      </w:r>
      <w:r w:rsidR="004F3477" w:rsidRPr="00781B71">
        <w:rPr>
          <w:rFonts w:asciiTheme="minorHAnsi" w:hAnsiTheme="minorHAnsi"/>
          <w:b/>
        </w:rPr>
        <w:t xml:space="preserve"> </w:t>
      </w:r>
      <w:r w:rsidR="001C1787" w:rsidRPr="00781B71">
        <w:rPr>
          <w:rFonts w:asciiTheme="minorHAnsi" w:hAnsiTheme="minorHAnsi"/>
          <w:b/>
        </w:rPr>
        <w:t>Workers in Bay Region</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480"/>
        <w:gridCol w:w="990"/>
        <w:gridCol w:w="990"/>
        <w:gridCol w:w="1080"/>
        <w:gridCol w:w="990"/>
      </w:tblGrid>
      <w:tr w:rsidR="00F601E4" w:rsidRPr="00781B71" w14:paraId="07638B9F" w14:textId="77777777" w:rsidTr="002B23D5">
        <w:trPr>
          <w:trHeight w:val="288"/>
        </w:trPr>
        <w:tc>
          <w:tcPr>
            <w:tcW w:w="6480" w:type="dxa"/>
            <w:tcBorders>
              <w:right w:val="single" w:sz="4" w:space="0" w:color="A9A9A9" w:themeColor="accent5"/>
            </w:tcBorders>
            <w:shd w:val="clear" w:color="auto" w:fill="E0EE7C" w:themeFill="accent3" w:themeFillTint="66"/>
            <w:noWrap/>
            <w:vAlign w:val="center"/>
            <w:hideMark/>
          </w:tcPr>
          <w:p w14:paraId="451468A7" w14:textId="543FD0BF" w:rsidR="00F601E4" w:rsidRPr="00781B71" w:rsidRDefault="00F601E4" w:rsidP="00F601E4">
            <w:pPr>
              <w:spacing w:after="0" w:line="240" w:lineRule="auto"/>
              <w:rPr>
                <w:rFonts w:asciiTheme="minorHAnsi" w:eastAsia="Times New Roman" w:hAnsiTheme="minorHAnsi"/>
                <w:bCs/>
                <w:sz w:val="21"/>
                <w:szCs w:val="21"/>
              </w:rPr>
            </w:pPr>
            <w:r w:rsidRPr="00781B71">
              <w:rPr>
                <w:rFonts w:asciiTheme="minorHAnsi" w:eastAsia="Times New Roman" w:hAnsiTheme="minorHAnsi"/>
                <w:bCs/>
                <w:sz w:val="21"/>
                <w:szCs w:val="21"/>
              </w:rPr>
              <w:t>Industry – 6 Digit NAICS (No. American Industry Classification) Codes</w:t>
            </w:r>
          </w:p>
        </w:tc>
        <w:tc>
          <w:tcPr>
            <w:tcW w:w="990" w:type="dxa"/>
            <w:tcBorders>
              <w:left w:val="single" w:sz="4" w:space="0" w:color="A9A9A9" w:themeColor="accent5"/>
              <w:right w:val="single" w:sz="4" w:space="0" w:color="A9A9A9" w:themeColor="accent5"/>
            </w:tcBorders>
            <w:shd w:val="clear" w:color="auto" w:fill="E0EE7C" w:themeFill="accent3" w:themeFillTint="66"/>
            <w:noWrap/>
            <w:vAlign w:val="center"/>
          </w:tcPr>
          <w:p w14:paraId="3AFFAD87" w14:textId="531C2AF7" w:rsidR="00F601E4" w:rsidRPr="00781B71" w:rsidRDefault="00F601E4" w:rsidP="00F601E4">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Jobs in Industry (2018)</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26DF3854" w14:textId="481E2AD5" w:rsidR="00F601E4" w:rsidRPr="00781B71" w:rsidRDefault="00F601E4" w:rsidP="00F601E4">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Jobs in Industry (2022)</w:t>
            </w:r>
          </w:p>
        </w:tc>
        <w:tc>
          <w:tcPr>
            <w:tcW w:w="1080" w:type="dxa"/>
            <w:tcBorders>
              <w:left w:val="single" w:sz="4" w:space="0" w:color="A9A9A9" w:themeColor="accent5"/>
              <w:right w:val="single" w:sz="4" w:space="0" w:color="A9A9A9" w:themeColor="accent5"/>
            </w:tcBorders>
            <w:shd w:val="clear" w:color="auto" w:fill="E0EE7C" w:themeFill="accent3" w:themeFillTint="66"/>
            <w:vAlign w:val="center"/>
          </w:tcPr>
          <w:p w14:paraId="41567DE3" w14:textId="5808DAE1" w:rsidR="00F601E4" w:rsidRPr="00781B71" w:rsidRDefault="00F601E4" w:rsidP="00F601E4">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 Change (2018-22)</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7DB0EC3B" w14:textId="35307724" w:rsidR="00F601E4" w:rsidRPr="00781B71" w:rsidRDefault="00F601E4" w:rsidP="00F601E4">
            <w:pPr>
              <w:spacing w:after="0" w:line="240" w:lineRule="auto"/>
              <w:jc w:val="center"/>
              <w:rPr>
                <w:rFonts w:asciiTheme="minorHAnsi" w:eastAsia="Times New Roman" w:hAnsiTheme="minorHAnsi"/>
                <w:bCs/>
                <w:sz w:val="21"/>
                <w:szCs w:val="21"/>
              </w:rPr>
            </w:pPr>
            <w:r w:rsidRPr="00781B71">
              <w:rPr>
                <w:rFonts w:asciiTheme="minorHAnsi" w:eastAsia="Times New Roman" w:hAnsiTheme="minorHAnsi"/>
                <w:bCs/>
                <w:sz w:val="21"/>
                <w:szCs w:val="21"/>
              </w:rPr>
              <w:t>% in Industry (2018)</w:t>
            </w:r>
          </w:p>
        </w:tc>
      </w:tr>
      <w:tr w:rsidR="00663A50" w:rsidRPr="00781B71" w14:paraId="19F540E1" w14:textId="77777777" w:rsidTr="00261D99">
        <w:trPr>
          <w:trHeight w:val="202"/>
        </w:trPr>
        <w:tc>
          <w:tcPr>
            <w:tcW w:w="6480" w:type="dxa"/>
            <w:tcBorders>
              <w:right w:val="single" w:sz="4" w:space="0" w:color="A9A9A9" w:themeColor="accent5"/>
            </w:tcBorders>
            <w:shd w:val="clear" w:color="auto" w:fill="auto"/>
            <w:noWrap/>
            <w:vAlign w:val="center"/>
          </w:tcPr>
          <w:p w14:paraId="7F215B49" w14:textId="3996D69D" w:rsidR="00663A50" w:rsidRPr="00781B71" w:rsidRDefault="00663A50" w:rsidP="00663A50">
            <w:pPr>
              <w:spacing w:after="0" w:line="240" w:lineRule="auto"/>
              <w:rPr>
                <w:rFonts w:asciiTheme="minorHAnsi" w:hAnsiTheme="minorHAnsi"/>
                <w:sz w:val="21"/>
                <w:szCs w:val="21"/>
              </w:rPr>
            </w:pPr>
            <w:r>
              <w:rPr>
                <w:rFonts w:cs="Calibri"/>
              </w:rPr>
              <w:t>Internet Publishing and Broadcasting and Web Search Portals (519130)</w:t>
            </w:r>
          </w:p>
        </w:tc>
        <w:tc>
          <w:tcPr>
            <w:tcW w:w="990" w:type="dxa"/>
            <w:tcBorders>
              <w:left w:val="single" w:sz="4" w:space="0" w:color="A9A9A9" w:themeColor="accent5"/>
              <w:right w:val="single" w:sz="4" w:space="0" w:color="A9A9A9" w:themeColor="accent5"/>
            </w:tcBorders>
            <w:shd w:val="clear" w:color="auto" w:fill="auto"/>
            <w:noWrap/>
            <w:vAlign w:val="bottom"/>
          </w:tcPr>
          <w:p w14:paraId="3DB7F0E3" w14:textId="17AA503C" w:rsidR="00663A50" w:rsidRPr="00781B71" w:rsidRDefault="00663A50" w:rsidP="00663A50">
            <w:pPr>
              <w:spacing w:after="0" w:line="240" w:lineRule="auto"/>
              <w:jc w:val="center"/>
              <w:rPr>
                <w:rFonts w:asciiTheme="minorHAnsi" w:hAnsiTheme="minorHAnsi"/>
                <w:sz w:val="21"/>
                <w:szCs w:val="21"/>
              </w:rPr>
            </w:pPr>
            <w:r>
              <w:rPr>
                <w:rFonts w:cs="Calibri"/>
              </w:rPr>
              <w:t>8,445</w:t>
            </w:r>
          </w:p>
        </w:tc>
        <w:tc>
          <w:tcPr>
            <w:tcW w:w="990" w:type="dxa"/>
            <w:tcBorders>
              <w:left w:val="single" w:sz="4" w:space="0" w:color="A9A9A9" w:themeColor="accent5"/>
              <w:right w:val="single" w:sz="4" w:space="0" w:color="A9A9A9" w:themeColor="accent5"/>
            </w:tcBorders>
            <w:vAlign w:val="bottom"/>
          </w:tcPr>
          <w:p w14:paraId="54A1078F" w14:textId="2F1DE88A" w:rsidR="00663A50" w:rsidRPr="00781B71" w:rsidRDefault="00663A50" w:rsidP="00663A50">
            <w:pPr>
              <w:spacing w:after="0" w:line="240" w:lineRule="auto"/>
              <w:jc w:val="center"/>
              <w:rPr>
                <w:rFonts w:asciiTheme="minorHAnsi" w:hAnsiTheme="minorHAnsi"/>
                <w:sz w:val="21"/>
                <w:szCs w:val="21"/>
              </w:rPr>
            </w:pPr>
            <w:r>
              <w:rPr>
                <w:rFonts w:cs="Calibri"/>
              </w:rPr>
              <w:t>11,383</w:t>
            </w:r>
          </w:p>
        </w:tc>
        <w:tc>
          <w:tcPr>
            <w:tcW w:w="1080" w:type="dxa"/>
            <w:tcBorders>
              <w:left w:val="single" w:sz="4" w:space="0" w:color="A9A9A9" w:themeColor="accent5"/>
              <w:right w:val="single" w:sz="4" w:space="0" w:color="A9A9A9" w:themeColor="accent5"/>
            </w:tcBorders>
            <w:vAlign w:val="bottom"/>
          </w:tcPr>
          <w:p w14:paraId="40ABE3A6" w14:textId="1802B99A" w:rsidR="00663A50" w:rsidRPr="00781B71" w:rsidRDefault="00663A50" w:rsidP="00663A50">
            <w:pPr>
              <w:spacing w:after="0" w:line="240" w:lineRule="auto"/>
              <w:jc w:val="center"/>
              <w:rPr>
                <w:rFonts w:asciiTheme="minorHAnsi" w:hAnsiTheme="minorHAnsi"/>
                <w:sz w:val="21"/>
                <w:szCs w:val="21"/>
              </w:rPr>
            </w:pPr>
            <w:r>
              <w:rPr>
                <w:rFonts w:cs="Calibri"/>
              </w:rPr>
              <w:t>34.8%</w:t>
            </w:r>
          </w:p>
        </w:tc>
        <w:tc>
          <w:tcPr>
            <w:tcW w:w="990" w:type="dxa"/>
            <w:tcBorders>
              <w:left w:val="single" w:sz="4" w:space="0" w:color="A9A9A9" w:themeColor="accent5"/>
              <w:right w:val="single" w:sz="4" w:space="0" w:color="A9A9A9" w:themeColor="accent5"/>
            </w:tcBorders>
            <w:vAlign w:val="bottom"/>
          </w:tcPr>
          <w:p w14:paraId="1D4923F5" w14:textId="2BFC7A49" w:rsidR="00663A50" w:rsidRPr="00781B71" w:rsidRDefault="00663A50" w:rsidP="00663A50">
            <w:pPr>
              <w:spacing w:after="0" w:line="240" w:lineRule="auto"/>
              <w:jc w:val="center"/>
              <w:rPr>
                <w:rFonts w:asciiTheme="minorHAnsi" w:hAnsiTheme="minorHAnsi"/>
                <w:sz w:val="21"/>
                <w:szCs w:val="21"/>
              </w:rPr>
            </w:pPr>
            <w:r>
              <w:rPr>
                <w:rFonts w:cs="Calibri"/>
              </w:rPr>
              <w:t>12.5%</w:t>
            </w:r>
          </w:p>
        </w:tc>
      </w:tr>
      <w:tr w:rsidR="00663A50" w:rsidRPr="00781B71" w14:paraId="057A263B" w14:textId="77777777" w:rsidTr="00261D99">
        <w:trPr>
          <w:trHeight w:val="202"/>
        </w:trPr>
        <w:tc>
          <w:tcPr>
            <w:tcW w:w="6480" w:type="dxa"/>
            <w:tcBorders>
              <w:right w:val="single" w:sz="4" w:space="0" w:color="A9A9A9" w:themeColor="accent5"/>
            </w:tcBorders>
            <w:shd w:val="clear" w:color="auto" w:fill="auto"/>
            <w:noWrap/>
            <w:vAlign w:val="center"/>
          </w:tcPr>
          <w:p w14:paraId="2F15A507" w14:textId="6D45A6E8" w:rsidR="00663A50" w:rsidRPr="00781B71" w:rsidRDefault="00663A50" w:rsidP="00663A50">
            <w:pPr>
              <w:spacing w:after="0" w:line="240" w:lineRule="auto"/>
              <w:rPr>
                <w:rFonts w:asciiTheme="minorHAnsi" w:hAnsiTheme="minorHAnsi"/>
                <w:sz w:val="21"/>
                <w:szCs w:val="21"/>
              </w:rPr>
            </w:pPr>
            <w:r>
              <w:rPr>
                <w:rFonts w:cs="Calibri"/>
              </w:rPr>
              <w:t>Corporate, Subsidiary, and Regional Managing Offices (551114)</w:t>
            </w:r>
          </w:p>
        </w:tc>
        <w:tc>
          <w:tcPr>
            <w:tcW w:w="990" w:type="dxa"/>
            <w:tcBorders>
              <w:left w:val="single" w:sz="4" w:space="0" w:color="A9A9A9" w:themeColor="accent5"/>
              <w:right w:val="single" w:sz="4" w:space="0" w:color="A9A9A9" w:themeColor="accent5"/>
            </w:tcBorders>
            <w:shd w:val="clear" w:color="auto" w:fill="auto"/>
            <w:noWrap/>
            <w:vAlign w:val="bottom"/>
          </w:tcPr>
          <w:p w14:paraId="6C68D74E" w14:textId="20709798" w:rsidR="00663A50" w:rsidRPr="00781B71" w:rsidRDefault="00663A50" w:rsidP="00663A50">
            <w:pPr>
              <w:spacing w:after="0" w:line="240" w:lineRule="auto"/>
              <w:jc w:val="center"/>
              <w:rPr>
                <w:rFonts w:asciiTheme="minorHAnsi" w:hAnsiTheme="minorHAnsi"/>
                <w:sz w:val="21"/>
                <w:szCs w:val="21"/>
              </w:rPr>
            </w:pPr>
            <w:r>
              <w:rPr>
                <w:rFonts w:cs="Calibri"/>
              </w:rPr>
              <w:t>4,649</w:t>
            </w:r>
          </w:p>
        </w:tc>
        <w:tc>
          <w:tcPr>
            <w:tcW w:w="990" w:type="dxa"/>
            <w:tcBorders>
              <w:left w:val="single" w:sz="4" w:space="0" w:color="A9A9A9" w:themeColor="accent5"/>
              <w:right w:val="single" w:sz="4" w:space="0" w:color="A9A9A9" w:themeColor="accent5"/>
            </w:tcBorders>
            <w:vAlign w:val="bottom"/>
          </w:tcPr>
          <w:p w14:paraId="0D18BC68" w14:textId="7E4FE514" w:rsidR="00663A50" w:rsidRPr="00781B71" w:rsidRDefault="00663A50" w:rsidP="00663A50">
            <w:pPr>
              <w:spacing w:after="0" w:line="240" w:lineRule="auto"/>
              <w:jc w:val="center"/>
              <w:rPr>
                <w:rFonts w:asciiTheme="minorHAnsi" w:hAnsiTheme="minorHAnsi"/>
                <w:sz w:val="21"/>
                <w:szCs w:val="21"/>
              </w:rPr>
            </w:pPr>
            <w:r>
              <w:rPr>
                <w:rFonts w:cs="Calibri"/>
              </w:rPr>
              <w:t>5,015</w:t>
            </w:r>
          </w:p>
        </w:tc>
        <w:tc>
          <w:tcPr>
            <w:tcW w:w="1080" w:type="dxa"/>
            <w:tcBorders>
              <w:left w:val="single" w:sz="4" w:space="0" w:color="A9A9A9" w:themeColor="accent5"/>
              <w:right w:val="single" w:sz="4" w:space="0" w:color="A9A9A9" w:themeColor="accent5"/>
            </w:tcBorders>
            <w:vAlign w:val="bottom"/>
          </w:tcPr>
          <w:p w14:paraId="09009902" w14:textId="549F913D" w:rsidR="00663A50" w:rsidRPr="00781B71" w:rsidRDefault="00663A50" w:rsidP="00663A50">
            <w:pPr>
              <w:spacing w:after="0" w:line="240" w:lineRule="auto"/>
              <w:jc w:val="center"/>
              <w:rPr>
                <w:rFonts w:asciiTheme="minorHAnsi" w:hAnsiTheme="minorHAnsi"/>
                <w:sz w:val="21"/>
                <w:szCs w:val="21"/>
              </w:rPr>
            </w:pPr>
            <w:r>
              <w:rPr>
                <w:rFonts w:cs="Calibri"/>
              </w:rPr>
              <w:t>7.9%</w:t>
            </w:r>
          </w:p>
        </w:tc>
        <w:tc>
          <w:tcPr>
            <w:tcW w:w="990" w:type="dxa"/>
            <w:tcBorders>
              <w:left w:val="single" w:sz="4" w:space="0" w:color="A9A9A9" w:themeColor="accent5"/>
              <w:right w:val="single" w:sz="4" w:space="0" w:color="A9A9A9" w:themeColor="accent5"/>
            </w:tcBorders>
            <w:vAlign w:val="bottom"/>
          </w:tcPr>
          <w:p w14:paraId="76FA902E" w14:textId="241110CE" w:rsidR="00663A50" w:rsidRPr="00781B71" w:rsidRDefault="00663A50" w:rsidP="00663A50">
            <w:pPr>
              <w:spacing w:after="0" w:line="240" w:lineRule="auto"/>
              <w:jc w:val="center"/>
              <w:rPr>
                <w:rFonts w:asciiTheme="minorHAnsi" w:hAnsiTheme="minorHAnsi"/>
                <w:sz w:val="21"/>
                <w:szCs w:val="21"/>
              </w:rPr>
            </w:pPr>
            <w:r>
              <w:rPr>
                <w:rFonts w:cs="Calibri"/>
              </w:rPr>
              <w:t>6.9%</w:t>
            </w:r>
          </w:p>
        </w:tc>
      </w:tr>
      <w:tr w:rsidR="00663A50" w:rsidRPr="00781B71" w14:paraId="701BE19E" w14:textId="77777777" w:rsidTr="00261D99">
        <w:trPr>
          <w:trHeight w:val="202"/>
        </w:trPr>
        <w:tc>
          <w:tcPr>
            <w:tcW w:w="6480" w:type="dxa"/>
            <w:tcBorders>
              <w:right w:val="single" w:sz="4" w:space="0" w:color="A9A9A9" w:themeColor="accent5"/>
            </w:tcBorders>
            <w:shd w:val="clear" w:color="auto" w:fill="auto"/>
            <w:noWrap/>
            <w:vAlign w:val="center"/>
          </w:tcPr>
          <w:p w14:paraId="3A19601A" w14:textId="4C5B4266" w:rsidR="00663A50" w:rsidRPr="00781B71" w:rsidRDefault="00663A50" w:rsidP="00663A50">
            <w:pPr>
              <w:spacing w:after="0" w:line="240" w:lineRule="auto"/>
              <w:rPr>
                <w:rFonts w:asciiTheme="minorHAnsi" w:hAnsiTheme="minorHAnsi"/>
                <w:sz w:val="21"/>
                <w:szCs w:val="21"/>
              </w:rPr>
            </w:pPr>
            <w:r>
              <w:rPr>
                <w:rFonts w:cs="Calibri"/>
              </w:rPr>
              <w:t>Electronic Computer Manufacturing (334111)</w:t>
            </w:r>
          </w:p>
        </w:tc>
        <w:tc>
          <w:tcPr>
            <w:tcW w:w="990" w:type="dxa"/>
            <w:tcBorders>
              <w:left w:val="single" w:sz="4" w:space="0" w:color="A9A9A9" w:themeColor="accent5"/>
              <w:right w:val="single" w:sz="4" w:space="0" w:color="A9A9A9" w:themeColor="accent5"/>
            </w:tcBorders>
            <w:shd w:val="clear" w:color="auto" w:fill="auto"/>
            <w:noWrap/>
            <w:vAlign w:val="bottom"/>
          </w:tcPr>
          <w:p w14:paraId="7A88A7E6" w14:textId="313F0119" w:rsidR="00663A50" w:rsidRPr="00781B71" w:rsidRDefault="00663A50" w:rsidP="00663A50">
            <w:pPr>
              <w:spacing w:after="0" w:line="240" w:lineRule="auto"/>
              <w:jc w:val="center"/>
              <w:rPr>
                <w:rFonts w:asciiTheme="minorHAnsi" w:hAnsiTheme="minorHAnsi"/>
                <w:sz w:val="21"/>
                <w:szCs w:val="21"/>
              </w:rPr>
            </w:pPr>
            <w:r>
              <w:rPr>
                <w:rFonts w:cs="Calibri"/>
              </w:rPr>
              <w:t>3,257</w:t>
            </w:r>
          </w:p>
        </w:tc>
        <w:tc>
          <w:tcPr>
            <w:tcW w:w="990" w:type="dxa"/>
            <w:tcBorders>
              <w:left w:val="single" w:sz="4" w:space="0" w:color="A9A9A9" w:themeColor="accent5"/>
              <w:right w:val="single" w:sz="4" w:space="0" w:color="A9A9A9" w:themeColor="accent5"/>
            </w:tcBorders>
            <w:vAlign w:val="bottom"/>
          </w:tcPr>
          <w:p w14:paraId="679E1651" w14:textId="54C2877B" w:rsidR="00663A50" w:rsidRPr="00781B71" w:rsidRDefault="00663A50" w:rsidP="00663A50">
            <w:pPr>
              <w:spacing w:after="0" w:line="240" w:lineRule="auto"/>
              <w:jc w:val="center"/>
              <w:rPr>
                <w:rFonts w:asciiTheme="minorHAnsi" w:hAnsiTheme="minorHAnsi"/>
                <w:sz w:val="21"/>
                <w:szCs w:val="21"/>
              </w:rPr>
            </w:pPr>
            <w:r>
              <w:rPr>
                <w:rFonts w:cs="Calibri"/>
              </w:rPr>
              <w:t>3,492</w:t>
            </w:r>
          </w:p>
        </w:tc>
        <w:tc>
          <w:tcPr>
            <w:tcW w:w="1080" w:type="dxa"/>
            <w:tcBorders>
              <w:left w:val="single" w:sz="4" w:space="0" w:color="A9A9A9" w:themeColor="accent5"/>
              <w:right w:val="single" w:sz="4" w:space="0" w:color="A9A9A9" w:themeColor="accent5"/>
            </w:tcBorders>
            <w:vAlign w:val="bottom"/>
          </w:tcPr>
          <w:p w14:paraId="36CB13B1" w14:textId="00E50734" w:rsidR="00663A50" w:rsidRPr="00781B71" w:rsidRDefault="00663A50" w:rsidP="00663A50">
            <w:pPr>
              <w:spacing w:after="0" w:line="240" w:lineRule="auto"/>
              <w:jc w:val="center"/>
              <w:rPr>
                <w:rFonts w:asciiTheme="minorHAnsi" w:hAnsiTheme="minorHAnsi"/>
                <w:sz w:val="21"/>
                <w:szCs w:val="21"/>
              </w:rPr>
            </w:pPr>
            <w:r>
              <w:rPr>
                <w:rFonts w:cs="Calibri"/>
              </w:rPr>
              <w:t>7.2%</w:t>
            </w:r>
          </w:p>
        </w:tc>
        <w:tc>
          <w:tcPr>
            <w:tcW w:w="990" w:type="dxa"/>
            <w:tcBorders>
              <w:left w:val="single" w:sz="4" w:space="0" w:color="A9A9A9" w:themeColor="accent5"/>
              <w:right w:val="single" w:sz="4" w:space="0" w:color="A9A9A9" w:themeColor="accent5"/>
            </w:tcBorders>
            <w:vAlign w:val="bottom"/>
          </w:tcPr>
          <w:p w14:paraId="27BF4737" w14:textId="00F5F90A" w:rsidR="00663A50" w:rsidRPr="00781B71" w:rsidRDefault="00663A50" w:rsidP="00663A50">
            <w:pPr>
              <w:spacing w:after="0" w:line="240" w:lineRule="auto"/>
              <w:jc w:val="center"/>
              <w:rPr>
                <w:rFonts w:asciiTheme="minorHAnsi" w:hAnsiTheme="minorHAnsi"/>
                <w:sz w:val="21"/>
                <w:szCs w:val="21"/>
              </w:rPr>
            </w:pPr>
            <w:r>
              <w:rPr>
                <w:rFonts w:cs="Calibri"/>
              </w:rPr>
              <w:t>4.8%</w:t>
            </w:r>
          </w:p>
        </w:tc>
      </w:tr>
      <w:tr w:rsidR="00663A50" w:rsidRPr="00781B71" w14:paraId="5532CB39" w14:textId="77777777" w:rsidTr="00261D99">
        <w:trPr>
          <w:trHeight w:val="202"/>
        </w:trPr>
        <w:tc>
          <w:tcPr>
            <w:tcW w:w="6480" w:type="dxa"/>
            <w:tcBorders>
              <w:right w:val="single" w:sz="4" w:space="0" w:color="A9A9A9" w:themeColor="accent5"/>
            </w:tcBorders>
            <w:shd w:val="clear" w:color="auto" w:fill="auto"/>
            <w:noWrap/>
            <w:vAlign w:val="center"/>
          </w:tcPr>
          <w:p w14:paraId="78AB6607" w14:textId="2AEC556B" w:rsidR="00663A50" w:rsidRPr="00781B71" w:rsidRDefault="00663A50" w:rsidP="00663A50">
            <w:pPr>
              <w:spacing w:after="0" w:line="240" w:lineRule="auto"/>
              <w:rPr>
                <w:rFonts w:asciiTheme="minorHAnsi" w:hAnsiTheme="minorHAnsi"/>
                <w:sz w:val="21"/>
                <w:szCs w:val="21"/>
              </w:rPr>
            </w:pPr>
            <w:r>
              <w:rPr>
                <w:rFonts w:cs="Calibri"/>
              </w:rPr>
              <w:t>Custom Computer Programming Services (541511)</w:t>
            </w:r>
          </w:p>
        </w:tc>
        <w:tc>
          <w:tcPr>
            <w:tcW w:w="990" w:type="dxa"/>
            <w:tcBorders>
              <w:left w:val="single" w:sz="4" w:space="0" w:color="A9A9A9" w:themeColor="accent5"/>
              <w:right w:val="single" w:sz="4" w:space="0" w:color="A9A9A9" w:themeColor="accent5"/>
            </w:tcBorders>
            <w:shd w:val="clear" w:color="auto" w:fill="auto"/>
            <w:noWrap/>
            <w:vAlign w:val="bottom"/>
          </w:tcPr>
          <w:p w14:paraId="62760FA7" w14:textId="5320E13A" w:rsidR="00663A50" w:rsidRPr="00781B71" w:rsidRDefault="00663A50" w:rsidP="00663A50">
            <w:pPr>
              <w:spacing w:after="0" w:line="240" w:lineRule="auto"/>
              <w:jc w:val="center"/>
              <w:rPr>
                <w:rFonts w:asciiTheme="minorHAnsi" w:hAnsiTheme="minorHAnsi"/>
                <w:sz w:val="21"/>
                <w:szCs w:val="21"/>
              </w:rPr>
            </w:pPr>
            <w:r>
              <w:rPr>
                <w:rFonts w:cs="Calibri"/>
              </w:rPr>
              <w:t>3,224</w:t>
            </w:r>
          </w:p>
        </w:tc>
        <w:tc>
          <w:tcPr>
            <w:tcW w:w="990" w:type="dxa"/>
            <w:tcBorders>
              <w:left w:val="single" w:sz="4" w:space="0" w:color="A9A9A9" w:themeColor="accent5"/>
              <w:right w:val="single" w:sz="4" w:space="0" w:color="A9A9A9" w:themeColor="accent5"/>
            </w:tcBorders>
            <w:vAlign w:val="bottom"/>
          </w:tcPr>
          <w:p w14:paraId="66437646" w14:textId="0DC00F14" w:rsidR="00663A50" w:rsidRPr="00781B71" w:rsidRDefault="00663A50" w:rsidP="00663A50">
            <w:pPr>
              <w:spacing w:after="0" w:line="240" w:lineRule="auto"/>
              <w:jc w:val="center"/>
              <w:rPr>
                <w:rFonts w:asciiTheme="minorHAnsi" w:hAnsiTheme="minorHAnsi"/>
                <w:sz w:val="21"/>
                <w:szCs w:val="21"/>
              </w:rPr>
            </w:pPr>
            <w:r>
              <w:rPr>
                <w:rFonts w:cs="Calibri"/>
              </w:rPr>
              <w:t>3,676</w:t>
            </w:r>
          </w:p>
        </w:tc>
        <w:tc>
          <w:tcPr>
            <w:tcW w:w="1080" w:type="dxa"/>
            <w:tcBorders>
              <w:left w:val="single" w:sz="4" w:space="0" w:color="A9A9A9" w:themeColor="accent5"/>
              <w:right w:val="single" w:sz="4" w:space="0" w:color="A9A9A9" w:themeColor="accent5"/>
            </w:tcBorders>
            <w:vAlign w:val="bottom"/>
          </w:tcPr>
          <w:p w14:paraId="451D37E4" w14:textId="0EA5DEFD" w:rsidR="00663A50" w:rsidRPr="00781B71" w:rsidRDefault="00663A50" w:rsidP="00663A50">
            <w:pPr>
              <w:spacing w:after="0" w:line="240" w:lineRule="auto"/>
              <w:jc w:val="center"/>
              <w:rPr>
                <w:rFonts w:asciiTheme="minorHAnsi" w:hAnsiTheme="minorHAnsi"/>
                <w:sz w:val="21"/>
                <w:szCs w:val="21"/>
              </w:rPr>
            </w:pPr>
            <w:r>
              <w:rPr>
                <w:rFonts w:cs="Calibri"/>
              </w:rPr>
              <w:t>14.0%</w:t>
            </w:r>
          </w:p>
        </w:tc>
        <w:tc>
          <w:tcPr>
            <w:tcW w:w="990" w:type="dxa"/>
            <w:tcBorders>
              <w:left w:val="single" w:sz="4" w:space="0" w:color="A9A9A9" w:themeColor="accent5"/>
              <w:right w:val="single" w:sz="4" w:space="0" w:color="A9A9A9" w:themeColor="accent5"/>
            </w:tcBorders>
            <w:vAlign w:val="bottom"/>
          </w:tcPr>
          <w:p w14:paraId="0CF60537" w14:textId="17BCF554" w:rsidR="00663A50" w:rsidRPr="00781B71" w:rsidRDefault="00663A50" w:rsidP="00663A50">
            <w:pPr>
              <w:spacing w:after="0" w:line="240" w:lineRule="auto"/>
              <w:jc w:val="center"/>
              <w:rPr>
                <w:rFonts w:asciiTheme="minorHAnsi" w:hAnsiTheme="minorHAnsi"/>
                <w:sz w:val="21"/>
                <w:szCs w:val="21"/>
              </w:rPr>
            </w:pPr>
            <w:r>
              <w:rPr>
                <w:rFonts w:cs="Calibri"/>
              </w:rPr>
              <w:t>4.8%</w:t>
            </w:r>
          </w:p>
        </w:tc>
      </w:tr>
      <w:tr w:rsidR="00663A50" w:rsidRPr="00781B71" w14:paraId="2D553181" w14:textId="77777777" w:rsidTr="00261D99">
        <w:trPr>
          <w:trHeight w:val="202"/>
        </w:trPr>
        <w:tc>
          <w:tcPr>
            <w:tcW w:w="6480" w:type="dxa"/>
            <w:tcBorders>
              <w:right w:val="single" w:sz="4" w:space="0" w:color="A9A9A9" w:themeColor="accent5"/>
            </w:tcBorders>
            <w:shd w:val="clear" w:color="auto" w:fill="auto"/>
            <w:noWrap/>
            <w:vAlign w:val="center"/>
          </w:tcPr>
          <w:p w14:paraId="18AB250C" w14:textId="24EB7323" w:rsidR="00663A50" w:rsidRPr="00781B71" w:rsidRDefault="00663A50" w:rsidP="00663A50">
            <w:pPr>
              <w:spacing w:after="0" w:line="240" w:lineRule="auto"/>
              <w:rPr>
                <w:rFonts w:asciiTheme="minorHAnsi" w:hAnsiTheme="minorHAnsi"/>
                <w:sz w:val="21"/>
                <w:szCs w:val="21"/>
              </w:rPr>
            </w:pPr>
            <w:r>
              <w:rPr>
                <w:rFonts w:cs="Calibri"/>
              </w:rPr>
              <w:t>Software Publishers (511210)</w:t>
            </w:r>
          </w:p>
        </w:tc>
        <w:tc>
          <w:tcPr>
            <w:tcW w:w="990" w:type="dxa"/>
            <w:tcBorders>
              <w:left w:val="single" w:sz="4" w:space="0" w:color="A9A9A9" w:themeColor="accent5"/>
              <w:right w:val="single" w:sz="4" w:space="0" w:color="A9A9A9" w:themeColor="accent5"/>
            </w:tcBorders>
            <w:shd w:val="clear" w:color="auto" w:fill="auto"/>
            <w:noWrap/>
            <w:vAlign w:val="bottom"/>
          </w:tcPr>
          <w:p w14:paraId="78B900F1" w14:textId="386BDCEC" w:rsidR="00663A50" w:rsidRPr="00781B71" w:rsidRDefault="00663A50" w:rsidP="00663A50">
            <w:pPr>
              <w:spacing w:after="0" w:line="240" w:lineRule="auto"/>
              <w:jc w:val="center"/>
              <w:rPr>
                <w:rFonts w:asciiTheme="minorHAnsi" w:hAnsiTheme="minorHAnsi"/>
                <w:sz w:val="21"/>
                <w:szCs w:val="21"/>
              </w:rPr>
            </w:pPr>
            <w:r>
              <w:rPr>
                <w:rFonts w:cs="Calibri"/>
              </w:rPr>
              <w:t>3,025</w:t>
            </w:r>
          </w:p>
        </w:tc>
        <w:tc>
          <w:tcPr>
            <w:tcW w:w="990" w:type="dxa"/>
            <w:tcBorders>
              <w:left w:val="single" w:sz="4" w:space="0" w:color="A9A9A9" w:themeColor="accent5"/>
              <w:right w:val="single" w:sz="4" w:space="0" w:color="A9A9A9" w:themeColor="accent5"/>
            </w:tcBorders>
            <w:vAlign w:val="bottom"/>
          </w:tcPr>
          <w:p w14:paraId="6C66179B" w14:textId="3437A3BC" w:rsidR="00663A50" w:rsidRPr="00781B71" w:rsidRDefault="00663A50" w:rsidP="00663A50">
            <w:pPr>
              <w:spacing w:after="0" w:line="240" w:lineRule="auto"/>
              <w:jc w:val="center"/>
              <w:rPr>
                <w:rFonts w:asciiTheme="minorHAnsi" w:hAnsiTheme="minorHAnsi"/>
                <w:sz w:val="21"/>
                <w:szCs w:val="21"/>
              </w:rPr>
            </w:pPr>
            <w:r>
              <w:rPr>
                <w:rFonts w:cs="Calibri"/>
              </w:rPr>
              <w:t>3,605</w:t>
            </w:r>
          </w:p>
        </w:tc>
        <w:tc>
          <w:tcPr>
            <w:tcW w:w="1080" w:type="dxa"/>
            <w:tcBorders>
              <w:left w:val="single" w:sz="4" w:space="0" w:color="A9A9A9" w:themeColor="accent5"/>
              <w:right w:val="single" w:sz="4" w:space="0" w:color="A9A9A9" w:themeColor="accent5"/>
            </w:tcBorders>
            <w:vAlign w:val="bottom"/>
          </w:tcPr>
          <w:p w14:paraId="23A49178" w14:textId="3BF526A7" w:rsidR="00663A50" w:rsidRPr="00781B71" w:rsidRDefault="00663A50" w:rsidP="00663A50">
            <w:pPr>
              <w:spacing w:after="0" w:line="240" w:lineRule="auto"/>
              <w:jc w:val="center"/>
              <w:rPr>
                <w:rFonts w:asciiTheme="minorHAnsi" w:hAnsiTheme="minorHAnsi"/>
                <w:sz w:val="21"/>
                <w:szCs w:val="21"/>
              </w:rPr>
            </w:pPr>
            <w:r>
              <w:rPr>
                <w:rFonts w:cs="Calibri"/>
              </w:rPr>
              <w:t>19.2%</w:t>
            </w:r>
          </w:p>
        </w:tc>
        <w:tc>
          <w:tcPr>
            <w:tcW w:w="990" w:type="dxa"/>
            <w:tcBorders>
              <w:left w:val="single" w:sz="4" w:space="0" w:color="A9A9A9" w:themeColor="accent5"/>
              <w:right w:val="single" w:sz="4" w:space="0" w:color="A9A9A9" w:themeColor="accent5"/>
            </w:tcBorders>
            <w:vAlign w:val="bottom"/>
          </w:tcPr>
          <w:p w14:paraId="7B6D5B51" w14:textId="7F4A1E50" w:rsidR="00663A50" w:rsidRPr="00781B71" w:rsidRDefault="00663A50" w:rsidP="00663A50">
            <w:pPr>
              <w:spacing w:after="0" w:line="240" w:lineRule="auto"/>
              <w:jc w:val="center"/>
              <w:rPr>
                <w:rFonts w:asciiTheme="minorHAnsi" w:hAnsiTheme="minorHAnsi"/>
                <w:sz w:val="21"/>
                <w:szCs w:val="21"/>
              </w:rPr>
            </w:pPr>
            <w:r>
              <w:rPr>
                <w:rFonts w:cs="Calibri"/>
              </w:rPr>
              <w:t>4.5%</w:t>
            </w:r>
          </w:p>
        </w:tc>
      </w:tr>
      <w:tr w:rsidR="00663A50" w:rsidRPr="00781B71" w14:paraId="35B587A7" w14:textId="77777777" w:rsidTr="00261D99">
        <w:trPr>
          <w:trHeight w:val="202"/>
        </w:trPr>
        <w:tc>
          <w:tcPr>
            <w:tcW w:w="6480" w:type="dxa"/>
            <w:tcBorders>
              <w:right w:val="single" w:sz="4" w:space="0" w:color="A9A9A9" w:themeColor="accent5"/>
            </w:tcBorders>
            <w:shd w:val="clear" w:color="auto" w:fill="auto"/>
            <w:noWrap/>
            <w:vAlign w:val="center"/>
          </w:tcPr>
          <w:p w14:paraId="3858FE1A" w14:textId="32B1C93B" w:rsidR="00663A50" w:rsidRPr="00781B71" w:rsidRDefault="00663A50" w:rsidP="00663A50">
            <w:pPr>
              <w:spacing w:after="0" w:line="240" w:lineRule="auto"/>
              <w:rPr>
                <w:rFonts w:asciiTheme="minorHAnsi" w:hAnsiTheme="minorHAnsi"/>
                <w:sz w:val="21"/>
                <w:szCs w:val="21"/>
              </w:rPr>
            </w:pPr>
            <w:r>
              <w:rPr>
                <w:rFonts w:cs="Calibri"/>
              </w:rPr>
              <w:lastRenderedPageBreak/>
              <w:t>Administrative Management and General Management Consulting Services (541611)</w:t>
            </w:r>
          </w:p>
        </w:tc>
        <w:tc>
          <w:tcPr>
            <w:tcW w:w="990" w:type="dxa"/>
            <w:tcBorders>
              <w:left w:val="single" w:sz="4" w:space="0" w:color="A9A9A9" w:themeColor="accent5"/>
              <w:right w:val="single" w:sz="4" w:space="0" w:color="A9A9A9" w:themeColor="accent5"/>
            </w:tcBorders>
            <w:shd w:val="clear" w:color="auto" w:fill="auto"/>
            <w:noWrap/>
            <w:vAlign w:val="bottom"/>
          </w:tcPr>
          <w:p w14:paraId="4918F5EC" w14:textId="2C0FFD15" w:rsidR="00663A50" w:rsidRPr="00781B71" w:rsidRDefault="00663A50" w:rsidP="00663A50">
            <w:pPr>
              <w:spacing w:after="0" w:line="240" w:lineRule="auto"/>
              <w:jc w:val="center"/>
              <w:rPr>
                <w:rFonts w:asciiTheme="minorHAnsi" w:hAnsiTheme="minorHAnsi"/>
                <w:sz w:val="21"/>
                <w:szCs w:val="21"/>
              </w:rPr>
            </w:pPr>
            <w:r>
              <w:rPr>
                <w:rFonts w:cs="Calibri"/>
              </w:rPr>
              <w:t>2,422</w:t>
            </w:r>
          </w:p>
        </w:tc>
        <w:tc>
          <w:tcPr>
            <w:tcW w:w="990" w:type="dxa"/>
            <w:tcBorders>
              <w:left w:val="single" w:sz="4" w:space="0" w:color="A9A9A9" w:themeColor="accent5"/>
              <w:right w:val="single" w:sz="4" w:space="0" w:color="A9A9A9" w:themeColor="accent5"/>
            </w:tcBorders>
            <w:vAlign w:val="bottom"/>
          </w:tcPr>
          <w:p w14:paraId="5D9F4DB4" w14:textId="78363FBD" w:rsidR="00663A50" w:rsidRPr="00781B71" w:rsidRDefault="00663A50" w:rsidP="00663A50">
            <w:pPr>
              <w:spacing w:after="0" w:line="240" w:lineRule="auto"/>
              <w:jc w:val="center"/>
              <w:rPr>
                <w:rFonts w:asciiTheme="minorHAnsi" w:hAnsiTheme="minorHAnsi"/>
                <w:sz w:val="21"/>
                <w:szCs w:val="21"/>
              </w:rPr>
            </w:pPr>
            <w:r>
              <w:rPr>
                <w:rFonts w:cs="Calibri"/>
              </w:rPr>
              <w:t>2,927</w:t>
            </w:r>
          </w:p>
        </w:tc>
        <w:tc>
          <w:tcPr>
            <w:tcW w:w="1080" w:type="dxa"/>
            <w:tcBorders>
              <w:left w:val="single" w:sz="4" w:space="0" w:color="A9A9A9" w:themeColor="accent5"/>
              <w:right w:val="single" w:sz="4" w:space="0" w:color="A9A9A9" w:themeColor="accent5"/>
            </w:tcBorders>
            <w:vAlign w:val="bottom"/>
          </w:tcPr>
          <w:p w14:paraId="4374CC9B" w14:textId="09B10578" w:rsidR="00663A50" w:rsidRPr="00781B71" w:rsidRDefault="00663A50" w:rsidP="00663A50">
            <w:pPr>
              <w:spacing w:after="0" w:line="240" w:lineRule="auto"/>
              <w:jc w:val="center"/>
              <w:rPr>
                <w:rFonts w:asciiTheme="minorHAnsi" w:hAnsiTheme="minorHAnsi"/>
                <w:sz w:val="21"/>
                <w:szCs w:val="21"/>
              </w:rPr>
            </w:pPr>
            <w:r>
              <w:rPr>
                <w:rFonts w:cs="Calibri"/>
              </w:rPr>
              <w:t>20.9%</w:t>
            </w:r>
          </w:p>
        </w:tc>
        <w:tc>
          <w:tcPr>
            <w:tcW w:w="990" w:type="dxa"/>
            <w:tcBorders>
              <w:left w:val="single" w:sz="4" w:space="0" w:color="A9A9A9" w:themeColor="accent5"/>
              <w:right w:val="single" w:sz="4" w:space="0" w:color="A9A9A9" w:themeColor="accent5"/>
            </w:tcBorders>
            <w:vAlign w:val="bottom"/>
          </w:tcPr>
          <w:p w14:paraId="72DA2475" w14:textId="0BAEDAC6" w:rsidR="00663A50" w:rsidRPr="00781B71" w:rsidRDefault="00663A50" w:rsidP="00663A50">
            <w:pPr>
              <w:spacing w:after="0" w:line="240" w:lineRule="auto"/>
              <w:jc w:val="center"/>
              <w:rPr>
                <w:rFonts w:asciiTheme="minorHAnsi" w:hAnsiTheme="minorHAnsi"/>
                <w:sz w:val="21"/>
                <w:szCs w:val="21"/>
              </w:rPr>
            </w:pPr>
            <w:r>
              <w:rPr>
                <w:rFonts w:cs="Calibri"/>
              </w:rPr>
              <w:t>3.6%</w:t>
            </w:r>
          </w:p>
        </w:tc>
      </w:tr>
      <w:tr w:rsidR="00663A50" w:rsidRPr="00781B71" w14:paraId="05376A3A" w14:textId="77777777" w:rsidTr="00261D99">
        <w:trPr>
          <w:trHeight w:val="202"/>
        </w:trPr>
        <w:tc>
          <w:tcPr>
            <w:tcW w:w="6480" w:type="dxa"/>
            <w:tcBorders>
              <w:right w:val="single" w:sz="4" w:space="0" w:color="A9A9A9" w:themeColor="accent5"/>
            </w:tcBorders>
            <w:shd w:val="clear" w:color="auto" w:fill="auto"/>
            <w:noWrap/>
            <w:vAlign w:val="center"/>
          </w:tcPr>
          <w:p w14:paraId="1021E1EB" w14:textId="2DADAAC1" w:rsidR="00663A50" w:rsidRPr="00781B71" w:rsidRDefault="00663A50" w:rsidP="00663A50">
            <w:pPr>
              <w:spacing w:after="0" w:line="240" w:lineRule="auto"/>
              <w:rPr>
                <w:rFonts w:asciiTheme="minorHAnsi" w:hAnsiTheme="minorHAnsi"/>
                <w:sz w:val="21"/>
                <w:szCs w:val="21"/>
              </w:rPr>
            </w:pPr>
            <w:r>
              <w:rPr>
                <w:rFonts w:cs="Calibri"/>
              </w:rPr>
              <w:t>Advertising Agencies (541810)</w:t>
            </w:r>
          </w:p>
        </w:tc>
        <w:tc>
          <w:tcPr>
            <w:tcW w:w="990" w:type="dxa"/>
            <w:tcBorders>
              <w:left w:val="single" w:sz="4" w:space="0" w:color="A9A9A9" w:themeColor="accent5"/>
              <w:right w:val="single" w:sz="4" w:space="0" w:color="A9A9A9" w:themeColor="accent5"/>
            </w:tcBorders>
            <w:shd w:val="clear" w:color="auto" w:fill="auto"/>
            <w:noWrap/>
            <w:vAlign w:val="bottom"/>
          </w:tcPr>
          <w:p w14:paraId="7EE4BC73" w14:textId="1613D1D7" w:rsidR="00663A50" w:rsidRPr="00781B71" w:rsidRDefault="00663A50" w:rsidP="00663A50">
            <w:pPr>
              <w:spacing w:after="0" w:line="240" w:lineRule="auto"/>
              <w:jc w:val="center"/>
              <w:rPr>
                <w:rFonts w:asciiTheme="minorHAnsi" w:hAnsiTheme="minorHAnsi"/>
                <w:sz w:val="21"/>
                <w:szCs w:val="21"/>
              </w:rPr>
            </w:pPr>
            <w:r>
              <w:rPr>
                <w:rFonts w:cs="Calibri"/>
              </w:rPr>
              <w:t>2,014</w:t>
            </w:r>
          </w:p>
        </w:tc>
        <w:tc>
          <w:tcPr>
            <w:tcW w:w="990" w:type="dxa"/>
            <w:tcBorders>
              <w:left w:val="single" w:sz="4" w:space="0" w:color="A9A9A9" w:themeColor="accent5"/>
              <w:right w:val="single" w:sz="4" w:space="0" w:color="A9A9A9" w:themeColor="accent5"/>
            </w:tcBorders>
            <w:vAlign w:val="bottom"/>
          </w:tcPr>
          <w:p w14:paraId="281E7DF1" w14:textId="0F826C25" w:rsidR="00663A50" w:rsidRPr="00781B71" w:rsidRDefault="00663A50" w:rsidP="00663A50">
            <w:pPr>
              <w:spacing w:after="0" w:line="240" w:lineRule="auto"/>
              <w:jc w:val="center"/>
              <w:rPr>
                <w:rFonts w:asciiTheme="minorHAnsi" w:hAnsiTheme="minorHAnsi"/>
                <w:sz w:val="21"/>
                <w:szCs w:val="21"/>
              </w:rPr>
            </w:pPr>
            <w:r>
              <w:rPr>
                <w:rFonts w:cs="Calibri"/>
              </w:rPr>
              <w:t>2,068</w:t>
            </w:r>
          </w:p>
        </w:tc>
        <w:tc>
          <w:tcPr>
            <w:tcW w:w="1080" w:type="dxa"/>
            <w:tcBorders>
              <w:left w:val="single" w:sz="4" w:space="0" w:color="A9A9A9" w:themeColor="accent5"/>
              <w:right w:val="single" w:sz="4" w:space="0" w:color="A9A9A9" w:themeColor="accent5"/>
            </w:tcBorders>
            <w:vAlign w:val="bottom"/>
          </w:tcPr>
          <w:p w14:paraId="34D24B43" w14:textId="2FA62C60" w:rsidR="00663A50" w:rsidRPr="00781B71" w:rsidRDefault="00663A50" w:rsidP="00663A50">
            <w:pPr>
              <w:spacing w:after="0" w:line="240" w:lineRule="auto"/>
              <w:jc w:val="center"/>
              <w:rPr>
                <w:rFonts w:asciiTheme="minorHAnsi" w:hAnsiTheme="minorHAnsi"/>
                <w:sz w:val="21"/>
                <w:szCs w:val="21"/>
              </w:rPr>
            </w:pPr>
            <w:r>
              <w:rPr>
                <w:rFonts w:cs="Calibri"/>
              </w:rPr>
              <w:t>2.7%</w:t>
            </w:r>
          </w:p>
        </w:tc>
        <w:tc>
          <w:tcPr>
            <w:tcW w:w="990" w:type="dxa"/>
            <w:tcBorders>
              <w:left w:val="single" w:sz="4" w:space="0" w:color="A9A9A9" w:themeColor="accent5"/>
              <w:right w:val="single" w:sz="4" w:space="0" w:color="A9A9A9" w:themeColor="accent5"/>
            </w:tcBorders>
            <w:vAlign w:val="bottom"/>
          </w:tcPr>
          <w:p w14:paraId="029E1279" w14:textId="675D3F04" w:rsidR="00663A50" w:rsidRPr="00781B71" w:rsidRDefault="00663A50" w:rsidP="00663A50">
            <w:pPr>
              <w:spacing w:after="0" w:line="240" w:lineRule="auto"/>
              <w:jc w:val="center"/>
              <w:rPr>
                <w:rFonts w:asciiTheme="minorHAnsi" w:hAnsiTheme="minorHAnsi"/>
                <w:sz w:val="21"/>
                <w:szCs w:val="21"/>
              </w:rPr>
            </w:pPr>
            <w:r>
              <w:rPr>
                <w:rFonts w:cs="Calibri"/>
              </w:rPr>
              <w:t>3.0%</w:t>
            </w:r>
          </w:p>
        </w:tc>
      </w:tr>
      <w:tr w:rsidR="00663A50" w:rsidRPr="00781B71" w14:paraId="10F3ED5B" w14:textId="77777777" w:rsidTr="00261D99">
        <w:trPr>
          <w:trHeight w:val="202"/>
        </w:trPr>
        <w:tc>
          <w:tcPr>
            <w:tcW w:w="6480" w:type="dxa"/>
            <w:tcBorders>
              <w:right w:val="single" w:sz="4" w:space="0" w:color="A9A9A9" w:themeColor="accent5"/>
            </w:tcBorders>
            <w:shd w:val="clear" w:color="auto" w:fill="auto"/>
            <w:noWrap/>
            <w:vAlign w:val="center"/>
          </w:tcPr>
          <w:p w14:paraId="39F2E460" w14:textId="74244F19" w:rsidR="00663A50" w:rsidRPr="00781B71" w:rsidRDefault="00663A50" w:rsidP="00663A50">
            <w:pPr>
              <w:spacing w:after="0" w:line="240" w:lineRule="auto"/>
              <w:rPr>
                <w:rFonts w:asciiTheme="minorHAnsi" w:hAnsiTheme="minorHAnsi"/>
                <w:sz w:val="21"/>
                <w:szCs w:val="21"/>
              </w:rPr>
            </w:pPr>
            <w:r>
              <w:rPr>
                <w:rFonts w:cs="Calibri"/>
              </w:rPr>
              <w:t>Computer Systems Design Services (541512)</w:t>
            </w:r>
          </w:p>
        </w:tc>
        <w:tc>
          <w:tcPr>
            <w:tcW w:w="990" w:type="dxa"/>
            <w:tcBorders>
              <w:left w:val="single" w:sz="4" w:space="0" w:color="A9A9A9" w:themeColor="accent5"/>
              <w:right w:val="single" w:sz="4" w:space="0" w:color="A9A9A9" w:themeColor="accent5"/>
            </w:tcBorders>
            <w:shd w:val="clear" w:color="auto" w:fill="auto"/>
            <w:noWrap/>
            <w:vAlign w:val="bottom"/>
          </w:tcPr>
          <w:p w14:paraId="36301547" w14:textId="5A4B4410" w:rsidR="00663A50" w:rsidRPr="00781B71" w:rsidRDefault="00663A50" w:rsidP="00663A50">
            <w:pPr>
              <w:spacing w:after="0" w:line="240" w:lineRule="auto"/>
              <w:jc w:val="center"/>
              <w:rPr>
                <w:rFonts w:asciiTheme="minorHAnsi" w:hAnsiTheme="minorHAnsi"/>
                <w:sz w:val="21"/>
                <w:szCs w:val="21"/>
              </w:rPr>
            </w:pPr>
            <w:r>
              <w:rPr>
                <w:rFonts w:cs="Calibri"/>
              </w:rPr>
              <w:t>1,838</w:t>
            </w:r>
          </w:p>
        </w:tc>
        <w:tc>
          <w:tcPr>
            <w:tcW w:w="990" w:type="dxa"/>
            <w:tcBorders>
              <w:left w:val="single" w:sz="4" w:space="0" w:color="A9A9A9" w:themeColor="accent5"/>
              <w:right w:val="single" w:sz="4" w:space="0" w:color="A9A9A9" w:themeColor="accent5"/>
            </w:tcBorders>
            <w:vAlign w:val="bottom"/>
          </w:tcPr>
          <w:p w14:paraId="6DAD0A40" w14:textId="64F7439B" w:rsidR="00663A50" w:rsidRPr="00781B71" w:rsidRDefault="00663A50" w:rsidP="00663A50">
            <w:pPr>
              <w:spacing w:after="0" w:line="240" w:lineRule="auto"/>
              <w:jc w:val="center"/>
              <w:rPr>
                <w:rFonts w:asciiTheme="minorHAnsi" w:hAnsiTheme="minorHAnsi"/>
                <w:sz w:val="21"/>
                <w:szCs w:val="21"/>
              </w:rPr>
            </w:pPr>
            <w:r>
              <w:rPr>
                <w:rFonts w:cs="Calibri"/>
              </w:rPr>
              <w:t>2,059</w:t>
            </w:r>
          </w:p>
        </w:tc>
        <w:tc>
          <w:tcPr>
            <w:tcW w:w="1080" w:type="dxa"/>
            <w:tcBorders>
              <w:left w:val="single" w:sz="4" w:space="0" w:color="A9A9A9" w:themeColor="accent5"/>
              <w:right w:val="single" w:sz="4" w:space="0" w:color="A9A9A9" w:themeColor="accent5"/>
            </w:tcBorders>
            <w:vAlign w:val="bottom"/>
          </w:tcPr>
          <w:p w14:paraId="226F21B4" w14:textId="24D11F2C" w:rsidR="00663A50" w:rsidRPr="00781B71" w:rsidRDefault="00663A50" w:rsidP="00663A50">
            <w:pPr>
              <w:spacing w:after="0" w:line="240" w:lineRule="auto"/>
              <w:jc w:val="center"/>
              <w:rPr>
                <w:rFonts w:asciiTheme="minorHAnsi" w:hAnsiTheme="minorHAnsi"/>
                <w:sz w:val="21"/>
                <w:szCs w:val="21"/>
              </w:rPr>
            </w:pPr>
            <w:r>
              <w:rPr>
                <w:rFonts w:cs="Calibri"/>
              </w:rPr>
              <w:t>12.0%</w:t>
            </w:r>
          </w:p>
        </w:tc>
        <w:tc>
          <w:tcPr>
            <w:tcW w:w="990" w:type="dxa"/>
            <w:tcBorders>
              <w:left w:val="single" w:sz="4" w:space="0" w:color="A9A9A9" w:themeColor="accent5"/>
              <w:right w:val="single" w:sz="4" w:space="0" w:color="A9A9A9" w:themeColor="accent5"/>
            </w:tcBorders>
            <w:vAlign w:val="bottom"/>
          </w:tcPr>
          <w:p w14:paraId="1C6CB1F6" w14:textId="3F286A92" w:rsidR="00663A50" w:rsidRPr="00781B71" w:rsidRDefault="00663A50" w:rsidP="00663A50">
            <w:pPr>
              <w:spacing w:after="0" w:line="240" w:lineRule="auto"/>
              <w:jc w:val="center"/>
              <w:rPr>
                <w:rFonts w:asciiTheme="minorHAnsi" w:hAnsiTheme="minorHAnsi"/>
                <w:sz w:val="21"/>
                <w:szCs w:val="21"/>
              </w:rPr>
            </w:pPr>
            <w:r>
              <w:rPr>
                <w:rFonts w:cs="Calibri"/>
              </w:rPr>
              <w:t>2.7%</w:t>
            </w:r>
          </w:p>
        </w:tc>
      </w:tr>
      <w:tr w:rsidR="00663A50" w:rsidRPr="00781B71" w14:paraId="5EE2924F" w14:textId="77777777" w:rsidTr="00261D99">
        <w:trPr>
          <w:trHeight w:val="202"/>
        </w:trPr>
        <w:tc>
          <w:tcPr>
            <w:tcW w:w="6480" w:type="dxa"/>
            <w:tcBorders>
              <w:right w:val="single" w:sz="4" w:space="0" w:color="A9A9A9" w:themeColor="accent5"/>
            </w:tcBorders>
            <w:shd w:val="clear" w:color="auto" w:fill="auto"/>
            <w:noWrap/>
            <w:vAlign w:val="center"/>
          </w:tcPr>
          <w:p w14:paraId="78E57E5E" w14:textId="1E51B8D9" w:rsidR="00663A50" w:rsidRPr="00781B71" w:rsidRDefault="00663A50" w:rsidP="00663A50">
            <w:pPr>
              <w:spacing w:after="0" w:line="240" w:lineRule="auto"/>
              <w:rPr>
                <w:rFonts w:asciiTheme="minorHAnsi" w:hAnsiTheme="minorHAnsi"/>
                <w:sz w:val="21"/>
                <w:szCs w:val="21"/>
              </w:rPr>
            </w:pPr>
            <w:r>
              <w:rPr>
                <w:rFonts w:cs="Calibri"/>
              </w:rPr>
              <w:t>Other Scientific and Technical Consulting Services (541690)</w:t>
            </w:r>
          </w:p>
        </w:tc>
        <w:tc>
          <w:tcPr>
            <w:tcW w:w="990" w:type="dxa"/>
            <w:tcBorders>
              <w:left w:val="single" w:sz="4" w:space="0" w:color="A9A9A9" w:themeColor="accent5"/>
              <w:right w:val="single" w:sz="4" w:space="0" w:color="A9A9A9" w:themeColor="accent5"/>
            </w:tcBorders>
            <w:shd w:val="clear" w:color="auto" w:fill="auto"/>
            <w:noWrap/>
            <w:vAlign w:val="bottom"/>
          </w:tcPr>
          <w:p w14:paraId="172DD2D6" w14:textId="1E445C70" w:rsidR="00663A50" w:rsidRPr="00781B71" w:rsidRDefault="00663A50" w:rsidP="00663A50">
            <w:pPr>
              <w:spacing w:after="0" w:line="240" w:lineRule="auto"/>
              <w:jc w:val="center"/>
              <w:rPr>
                <w:rFonts w:asciiTheme="minorHAnsi" w:hAnsiTheme="minorHAnsi"/>
                <w:sz w:val="21"/>
                <w:szCs w:val="21"/>
              </w:rPr>
            </w:pPr>
            <w:r>
              <w:rPr>
                <w:rFonts w:cs="Calibri"/>
              </w:rPr>
              <w:t>1,726</w:t>
            </w:r>
          </w:p>
        </w:tc>
        <w:tc>
          <w:tcPr>
            <w:tcW w:w="990" w:type="dxa"/>
            <w:tcBorders>
              <w:left w:val="single" w:sz="4" w:space="0" w:color="A9A9A9" w:themeColor="accent5"/>
              <w:right w:val="single" w:sz="4" w:space="0" w:color="A9A9A9" w:themeColor="accent5"/>
            </w:tcBorders>
            <w:vAlign w:val="bottom"/>
          </w:tcPr>
          <w:p w14:paraId="53FE2ACA" w14:textId="394CF0F1" w:rsidR="00663A50" w:rsidRPr="00781B71" w:rsidRDefault="00663A50" w:rsidP="00663A50">
            <w:pPr>
              <w:spacing w:after="0" w:line="240" w:lineRule="auto"/>
              <w:jc w:val="center"/>
              <w:rPr>
                <w:rFonts w:asciiTheme="minorHAnsi" w:hAnsiTheme="minorHAnsi"/>
                <w:sz w:val="21"/>
                <w:szCs w:val="21"/>
              </w:rPr>
            </w:pPr>
            <w:r>
              <w:rPr>
                <w:rFonts w:cs="Calibri"/>
              </w:rPr>
              <w:t>1,644</w:t>
            </w:r>
          </w:p>
        </w:tc>
        <w:tc>
          <w:tcPr>
            <w:tcW w:w="1080" w:type="dxa"/>
            <w:tcBorders>
              <w:left w:val="single" w:sz="4" w:space="0" w:color="A9A9A9" w:themeColor="accent5"/>
              <w:right w:val="single" w:sz="4" w:space="0" w:color="A9A9A9" w:themeColor="accent5"/>
            </w:tcBorders>
            <w:vAlign w:val="bottom"/>
          </w:tcPr>
          <w:p w14:paraId="58BC796C" w14:textId="1A0885EF" w:rsidR="00663A50" w:rsidRPr="00781B71" w:rsidRDefault="00663A50" w:rsidP="00663A50">
            <w:pPr>
              <w:spacing w:after="0" w:line="240" w:lineRule="auto"/>
              <w:jc w:val="center"/>
              <w:rPr>
                <w:rFonts w:asciiTheme="minorHAnsi" w:hAnsiTheme="minorHAnsi"/>
                <w:sz w:val="21"/>
                <w:szCs w:val="21"/>
              </w:rPr>
            </w:pPr>
            <w:r>
              <w:rPr>
                <w:rFonts w:cs="Calibri"/>
                <w:color w:val="FF0000"/>
              </w:rPr>
              <w:t xml:space="preserve"> (4.8%)</w:t>
            </w:r>
          </w:p>
        </w:tc>
        <w:tc>
          <w:tcPr>
            <w:tcW w:w="990" w:type="dxa"/>
            <w:tcBorders>
              <w:left w:val="single" w:sz="4" w:space="0" w:color="A9A9A9" w:themeColor="accent5"/>
              <w:right w:val="single" w:sz="4" w:space="0" w:color="A9A9A9" w:themeColor="accent5"/>
            </w:tcBorders>
            <w:vAlign w:val="bottom"/>
          </w:tcPr>
          <w:p w14:paraId="518B0F9B" w14:textId="2964CC47" w:rsidR="00663A50" w:rsidRPr="00781B71" w:rsidRDefault="00663A50" w:rsidP="00663A50">
            <w:pPr>
              <w:spacing w:after="0" w:line="240" w:lineRule="auto"/>
              <w:jc w:val="center"/>
              <w:rPr>
                <w:rFonts w:asciiTheme="minorHAnsi" w:hAnsiTheme="minorHAnsi"/>
                <w:sz w:val="21"/>
                <w:szCs w:val="21"/>
              </w:rPr>
            </w:pPr>
            <w:r>
              <w:rPr>
                <w:rFonts w:cs="Calibri"/>
              </w:rPr>
              <w:t>2.6%</w:t>
            </w:r>
          </w:p>
        </w:tc>
      </w:tr>
      <w:tr w:rsidR="00663A50" w:rsidRPr="00781B71" w14:paraId="1F92F1F9" w14:textId="77777777" w:rsidTr="00261D99">
        <w:trPr>
          <w:trHeight w:val="202"/>
        </w:trPr>
        <w:tc>
          <w:tcPr>
            <w:tcW w:w="6480" w:type="dxa"/>
            <w:tcBorders>
              <w:right w:val="single" w:sz="4" w:space="0" w:color="A9A9A9" w:themeColor="accent5"/>
            </w:tcBorders>
            <w:shd w:val="clear" w:color="auto" w:fill="auto"/>
            <w:noWrap/>
            <w:vAlign w:val="center"/>
          </w:tcPr>
          <w:p w14:paraId="3513DB35" w14:textId="0CE7B9F1" w:rsidR="00663A50" w:rsidRPr="00781B71" w:rsidRDefault="00663A50" w:rsidP="00663A50">
            <w:pPr>
              <w:spacing w:after="0" w:line="240" w:lineRule="auto"/>
              <w:rPr>
                <w:rFonts w:asciiTheme="minorHAnsi" w:hAnsiTheme="minorHAnsi"/>
                <w:sz w:val="21"/>
                <w:szCs w:val="21"/>
              </w:rPr>
            </w:pPr>
            <w:r>
              <w:rPr>
                <w:rFonts w:cs="Calibri"/>
              </w:rPr>
              <w:t>Marketing Consulting Services (541613)</w:t>
            </w:r>
          </w:p>
        </w:tc>
        <w:tc>
          <w:tcPr>
            <w:tcW w:w="990" w:type="dxa"/>
            <w:tcBorders>
              <w:left w:val="single" w:sz="4" w:space="0" w:color="A9A9A9" w:themeColor="accent5"/>
              <w:right w:val="single" w:sz="4" w:space="0" w:color="A9A9A9" w:themeColor="accent5"/>
            </w:tcBorders>
            <w:shd w:val="clear" w:color="auto" w:fill="auto"/>
            <w:noWrap/>
            <w:vAlign w:val="bottom"/>
          </w:tcPr>
          <w:p w14:paraId="55CD596B" w14:textId="790FB84C" w:rsidR="00663A50" w:rsidRPr="00781B71" w:rsidRDefault="00663A50" w:rsidP="00663A50">
            <w:pPr>
              <w:spacing w:after="0" w:line="240" w:lineRule="auto"/>
              <w:jc w:val="center"/>
              <w:rPr>
                <w:rFonts w:asciiTheme="minorHAnsi" w:hAnsiTheme="minorHAnsi"/>
                <w:sz w:val="21"/>
                <w:szCs w:val="21"/>
              </w:rPr>
            </w:pPr>
            <w:r>
              <w:rPr>
                <w:rFonts w:cs="Calibri"/>
              </w:rPr>
              <w:t>1,162</w:t>
            </w:r>
          </w:p>
        </w:tc>
        <w:tc>
          <w:tcPr>
            <w:tcW w:w="990" w:type="dxa"/>
            <w:tcBorders>
              <w:left w:val="single" w:sz="4" w:space="0" w:color="A9A9A9" w:themeColor="accent5"/>
              <w:right w:val="single" w:sz="4" w:space="0" w:color="A9A9A9" w:themeColor="accent5"/>
            </w:tcBorders>
            <w:vAlign w:val="bottom"/>
          </w:tcPr>
          <w:p w14:paraId="41EC3D8E" w14:textId="7EB91109" w:rsidR="00663A50" w:rsidRPr="00781B71" w:rsidRDefault="00663A50" w:rsidP="00663A50">
            <w:pPr>
              <w:spacing w:after="0" w:line="240" w:lineRule="auto"/>
              <w:jc w:val="center"/>
              <w:rPr>
                <w:rFonts w:asciiTheme="minorHAnsi" w:hAnsiTheme="minorHAnsi"/>
                <w:sz w:val="21"/>
                <w:szCs w:val="21"/>
              </w:rPr>
            </w:pPr>
            <w:r>
              <w:rPr>
                <w:rFonts w:cs="Calibri"/>
              </w:rPr>
              <w:t>1,392</w:t>
            </w:r>
          </w:p>
        </w:tc>
        <w:tc>
          <w:tcPr>
            <w:tcW w:w="1080" w:type="dxa"/>
            <w:tcBorders>
              <w:left w:val="single" w:sz="4" w:space="0" w:color="A9A9A9" w:themeColor="accent5"/>
              <w:right w:val="single" w:sz="4" w:space="0" w:color="A9A9A9" w:themeColor="accent5"/>
            </w:tcBorders>
            <w:vAlign w:val="bottom"/>
          </w:tcPr>
          <w:p w14:paraId="1F0248B4" w14:textId="5E8F36E9" w:rsidR="00663A50" w:rsidRPr="00781B71" w:rsidRDefault="00663A50" w:rsidP="00663A50">
            <w:pPr>
              <w:spacing w:after="0" w:line="240" w:lineRule="auto"/>
              <w:jc w:val="center"/>
              <w:rPr>
                <w:rFonts w:asciiTheme="minorHAnsi" w:hAnsiTheme="minorHAnsi"/>
                <w:sz w:val="21"/>
                <w:szCs w:val="21"/>
              </w:rPr>
            </w:pPr>
            <w:r>
              <w:rPr>
                <w:rFonts w:cs="Calibri"/>
              </w:rPr>
              <w:t>19.8%</w:t>
            </w:r>
          </w:p>
        </w:tc>
        <w:tc>
          <w:tcPr>
            <w:tcW w:w="990" w:type="dxa"/>
            <w:tcBorders>
              <w:left w:val="single" w:sz="4" w:space="0" w:color="A9A9A9" w:themeColor="accent5"/>
              <w:right w:val="single" w:sz="4" w:space="0" w:color="A9A9A9" w:themeColor="accent5"/>
            </w:tcBorders>
            <w:vAlign w:val="bottom"/>
          </w:tcPr>
          <w:p w14:paraId="35ABEC3F" w14:textId="5A676C99" w:rsidR="00663A50" w:rsidRPr="00781B71" w:rsidRDefault="00663A50" w:rsidP="00663A50">
            <w:pPr>
              <w:spacing w:after="0" w:line="240" w:lineRule="auto"/>
              <w:jc w:val="center"/>
              <w:rPr>
                <w:rFonts w:asciiTheme="minorHAnsi" w:hAnsiTheme="minorHAnsi"/>
                <w:sz w:val="21"/>
                <w:szCs w:val="21"/>
              </w:rPr>
            </w:pPr>
            <w:r>
              <w:rPr>
                <w:rFonts w:cs="Calibri"/>
              </w:rPr>
              <w:t>1.7%</w:t>
            </w:r>
          </w:p>
        </w:tc>
      </w:tr>
      <w:tr w:rsidR="00663A50" w:rsidRPr="00781B71" w14:paraId="0EACD706" w14:textId="77777777" w:rsidTr="00261D99">
        <w:trPr>
          <w:trHeight w:val="202"/>
        </w:trPr>
        <w:tc>
          <w:tcPr>
            <w:tcW w:w="6480" w:type="dxa"/>
            <w:tcBorders>
              <w:right w:val="single" w:sz="4" w:space="0" w:color="A9A9A9" w:themeColor="accent5"/>
            </w:tcBorders>
            <w:shd w:val="clear" w:color="auto" w:fill="auto"/>
            <w:noWrap/>
            <w:vAlign w:val="center"/>
          </w:tcPr>
          <w:p w14:paraId="7ACA77EB" w14:textId="349849BD" w:rsidR="00663A50" w:rsidRPr="00781B71" w:rsidRDefault="00663A50" w:rsidP="00663A50">
            <w:pPr>
              <w:spacing w:after="0" w:line="240" w:lineRule="auto"/>
              <w:rPr>
                <w:rFonts w:asciiTheme="minorHAnsi" w:hAnsiTheme="minorHAnsi"/>
                <w:sz w:val="21"/>
                <w:szCs w:val="21"/>
              </w:rPr>
            </w:pPr>
            <w:r>
              <w:rPr>
                <w:rFonts w:cs="Calibri"/>
              </w:rPr>
              <w:t>Data Processing, Hosting, and Related Services (518210)</w:t>
            </w:r>
          </w:p>
        </w:tc>
        <w:tc>
          <w:tcPr>
            <w:tcW w:w="990" w:type="dxa"/>
            <w:tcBorders>
              <w:left w:val="single" w:sz="4" w:space="0" w:color="A9A9A9" w:themeColor="accent5"/>
              <w:right w:val="single" w:sz="4" w:space="0" w:color="A9A9A9" w:themeColor="accent5"/>
            </w:tcBorders>
            <w:shd w:val="clear" w:color="auto" w:fill="auto"/>
            <w:noWrap/>
            <w:vAlign w:val="bottom"/>
          </w:tcPr>
          <w:p w14:paraId="44675E7E" w14:textId="43FF8519" w:rsidR="00663A50" w:rsidRPr="00781B71" w:rsidRDefault="00663A50" w:rsidP="00663A50">
            <w:pPr>
              <w:spacing w:after="0" w:line="240" w:lineRule="auto"/>
              <w:jc w:val="center"/>
              <w:rPr>
                <w:rFonts w:asciiTheme="minorHAnsi" w:hAnsiTheme="minorHAnsi"/>
                <w:sz w:val="21"/>
                <w:szCs w:val="21"/>
              </w:rPr>
            </w:pPr>
            <w:r>
              <w:rPr>
                <w:rFonts w:cs="Calibri"/>
              </w:rPr>
              <w:t>1,145</w:t>
            </w:r>
          </w:p>
        </w:tc>
        <w:tc>
          <w:tcPr>
            <w:tcW w:w="990" w:type="dxa"/>
            <w:tcBorders>
              <w:left w:val="single" w:sz="4" w:space="0" w:color="A9A9A9" w:themeColor="accent5"/>
              <w:right w:val="single" w:sz="4" w:space="0" w:color="A9A9A9" w:themeColor="accent5"/>
            </w:tcBorders>
            <w:vAlign w:val="bottom"/>
          </w:tcPr>
          <w:p w14:paraId="4CA0E5CF" w14:textId="29CBBD97" w:rsidR="00663A50" w:rsidRPr="00781B71" w:rsidRDefault="00663A50" w:rsidP="00663A50">
            <w:pPr>
              <w:spacing w:after="0" w:line="240" w:lineRule="auto"/>
              <w:jc w:val="center"/>
              <w:rPr>
                <w:rFonts w:asciiTheme="minorHAnsi" w:hAnsiTheme="minorHAnsi"/>
                <w:sz w:val="21"/>
                <w:szCs w:val="21"/>
              </w:rPr>
            </w:pPr>
            <w:r>
              <w:rPr>
                <w:rFonts w:cs="Calibri"/>
              </w:rPr>
              <w:t>1,475</w:t>
            </w:r>
          </w:p>
        </w:tc>
        <w:tc>
          <w:tcPr>
            <w:tcW w:w="1080" w:type="dxa"/>
            <w:tcBorders>
              <w:left w:val="single" w:sz="4" w:space="0" w:color="A9A9A9" w:themeColor="accent5"/>
              <w:right w:val="single" w:sz="4" w:space="0" w:color="A9A9A9" w:themeColor="accent5"/>
            </w:tcBorders>
            <w:vAlign w:val="bottom"/>
          </w:tcPr>
          <w:p w14:paraId="539D0E77" w14:textId="7770EECF" w:rsidR="00663A50" w:rsidRPr="00781B71" w:rsidRDefault="00663A50" w:rsidP="00663A50">
            <w:pPr>
              <w:spacing w:after="0" w:line="240" w:lineRule="auto"/>
              <w:jc w:val="center"/>
              <w:rPr>
                <w:rFonts w:asciiTheme="minorHAnsi" w:hAnsiTheme="minorHAnsi"/>
                <w:sz w:val="21"/>
                <w:szCs w:val="21"/>
              </w:rPr>
            </w:pPr>
            <w:r>
              <w:rPr>
                <w:rFonts w:cs="Calibri"/>
              </w:rPr>
              <w:t>28.8%</w:t>
            </w:r>
          </w:p>
        </w:tc>
        <w:tc>
          <w:tcPr>
            <w:tcW w:w="990" w:type="dxa"/>
            <w:tcBorders>
              <w:left w:val="single" w:sz="4" w:space="0" w:color="A9A9A9" w:themeColor="accent5"/>
              <w:right w:val="single" w:sz="4" w:space="0" w:color="A9A9A9" w:themeColor="accent5"/>
            </w:tcBorders>
            <w:vAlign w:val="bottom"/>
          </w:tcPr>
          <w:p w14:paraId="4B40C405" w14:textId="3D164622" w:rsidR="00663A50" w:rsidRPr="00781B71" w:rsidRDefault="00663A50" w:rsidP="00663A50">
            <w:pPr>
              <w:spacing w:after="0" w:line="240" w:lineRule="auto"/>
              <w:jc w:val="center"/>
              <w:rPr>
                <w:rFonts w:asciiTheme="minorHAnsi" w:hAnsiTheme="minorHAnsi"/>
                <w:sz w:val="21"/>
                <w:szCs w:val="21"/>
              </w:rPr>
            </w:pPr>
            <w:r>
              <w:rPr>
                <w:rFonts w:cs="Calibri"/>
              </w:rPr>
              <w:t>1.7%</w:t>
            </w:r>
          </w:p>
        </w:tc>
      </w:tr>
      <w:tr w:rsidR="00663A50" w:rsidRPr="00781B71" w14:paraId="6C9E1566" w14:textId="77777777" w:rsidTr="00261D99">
        <w:trPr>
          <w:trHeight w:val="202"/>
        </w:trPr>
        <w:tc>
          <w:tcPr>
            <w:tcW w:w="6480" w:type="dxa"/>
            <w:tcBorders>
              <w:right w:val="single" w:sz="4" w:space="0" w:color="A9A9A9" w:themeColor="accent5"/>
            </w:tcBorders>
            <w:shd w:val="clear" w:color="auto" w:fill="auto"/>
            <w:noWrap/>
            <w:vAlign w:val="center"/>
          </w:tcPr>
          <w:p w14:paraId="5540996C" w14:textId="3B0F3C3A" w:rsidR="00663A50" w:rsidRPr="00781B71" w:rsidRDefault="00663A50" w:rsidP="00663A50">
            <w:pPr>
              <w:spacing w:after="0" w:line="240" w:lineRule="auto"/>
              <w:rPr>
                <w:rFonts w:asciiTheme="minorHAnsi" w:hAnsiTheme="minorHAnsi"/>
                <w:sz w:val="21"/>
                <w:szCs w:val="21"/>
              </w:rPr>
            </w:pPr>
            <w:r>
              <w:rPr>
                <w:rFonts w:cs="Calibri"/>
              </w:rPr>
              <w:t>Public Relations Agencies (541820)</w:t>
            </w:r>
          </w:p>
        </w:tc>
        <w:tc>
          <w:tcPr>
            <w:tcW w:w="990" w:type="dxa"/>
            <w:tcBorders>
              <w:left w:val="single" w:sz="4" w:space="0" w:color="A9A9A9" w:themeColor="accent5"/>
              <w:right w:val="single" w:sz="4" w:space="0" w:color="A9A9A9" w:themeColor="accent5"/>
            </w:tcBorders>
            <w:shd w:val="clear" w:color="auto" w:fill="auto"/>
            <w:noWrap/>
            <w:vAlign w:val="bottom"/>
          </w:tcPr>
          <w:p w14:paraId="2A4A9BAD" w14:textId="043FF729" w:rsidR="00663A50" w:rsidRPr="00781B71" w:rsidRDefault="00663A50" w:rsidP="00663A50">
            <w:pPr>
              <w:spacing w:after="0" w:line="240" w:lineRule="auto"/>
              <w:jc w:val="center"/>
              <w:rPr>
                <w:rFonts w:asciiTheme="minorHAnsi" w:hAnsiTheme="minorHAnsi"/>
                <w:sz w:val="21"/>
                <w:szCs w:val="21"/>
              </w:rPr>
            </w:pPr>
            <w:r>
              <w:rPr>
                <w:rFonts w:cs="Calibri"/>
              </w:rPr>
              <w:t>992</w:t>
            </w:r>
          </w:p>
        </w:tc>
        <w:tc>
          <w:tcPr>
            <w:tcW w:w="990" w:type="dxa"/>
            <w:tcBorders>
              <w:left w:val="single" w:sz="4" w:space="0" w:color="A9A9A9" w:themeColor="accent5"/>
              <w:right w:val="single" w:sz="4" w:space="0" w:color="A9A9A9" w:themeColor="accent5"/>
            </w:tcBorders>
            <w:vAlign w:val="bottom"/>
          </w:tcPr>
          <w:p w14:paraId="0B4314B7" w14:textId="154418F0" w:rsidR="00663A50" w:rsidRPr="00781B71" w:rsidRDefault="00663A50" w:rsidP="00663A50">
            <w:pPr>
              <w:spacing w:after="0" w:line="240" w:lineRule="auto"/>
              <w:jc w:val="center"/>
              <w:rPr>
                <w:rFonts w:asciiTheme="minorHAnsi" w:hAnsiTheme="minorHAnsi"/>
                <w:sz w:val="21"/>
                <w:szCs w:val="21"/>
              </w:rPr>
            </w:pPr>
            <w:r>
              <w:rPr>
                <w:rFonts w:cs="Calibri"/>
              </w:rPr>
              <w:t>1,026</w:t>
            </w:r>
          </w:p>
        </w:tc>
        <w:tc>
          <w:tcPr>
            <w:tcW w:w="1080" w:type="dxa"/>
            <w:tcBorders>
              <w:left w:val="single" w:sz="4" w:space="0" w:color="A9A9A9" w:themeColor="accent5"/>
              <w:right w:val="single" w:sz="4" w:space="0" w:color="A9A9A9" w:themeColor="accent5"/>
            </w:tcBorders>
            <w:vAlign w:val="bottom"/>
          </w:tcPr>
          <w:p w14:paraId="277E744B" w14:textId="15D73E94" w:rsidR="00663A50" w:rsidRPr="00781B71" w:rsidRDefault="00663A50" w:rsidP="00663A50">
            <w:pPr>
              <w:spacing w:after="0" w:line="240" w:lineRule="auto"/>
              <w:jc w:val="center"/>
              <w:rPr>
                <w:rFonts w:asciiTheme="minorHAnsi" w:hAnsiTheme="minorHAnsi"/>
                <w:sz w:val="21"/>
                <w:szCs w:val="21"/>
              </w:rPr>
            </w:pPr>
            <w:r>
              <w:rPr>
                <w:rFonts w:cs="Calibri"/>
              </w:rPr>
              <w:t>3.4%</w:t>
            </w:r>
          </w:p>
        </w:tc>
        <w:tc>
          <w:tcPr>
            <w:tcW w:w="990" w:type="dxa"/>
            <w:tcBorders>
              <w:left w:val="single" w:sz="4" w:space="0" w:color="A9A9A9" w:themeColor="accent5"/>
              <w:right w:val="single" w:sz="4" w:space="0" w:color="A9A9A9" w:themeColor="accent5"/>
            </w:tcBorders>
            <w:vAlign w:val="bottom"/>
          </w:tcPr>
          <w:p w14:paraId="3940237C" w14:textId="76A27389" w:rsidR="00663A50" w:rsidRPr="00781B71" w:rsidRDefault="00663A50" w:rsidP="00663A50">
            <w:pPr>
              <w:spacing w:after="0" w:line="240" w:lineRule="auto"/>
              <w:jc w:val="center"/>
              <w:rPr>
                <w:rFonts w:asciiTheme="minorHAnsi" w:hAnsiTheme="minorHAnsi"/>
                <w:sz w:val="21"/>
                <w:szCs w:val="21"/>
              </w:rPr>
            </w:pPr>
            <w:r>
              <w:rPr>
                <w:rFonts w:cs="Calibri"/>
              </w:rPr>
              <w:t>1.5%</w:t>
            </w:r>
          </w:p>
        </w:tc>
      </w:tr>
      <w:tr w:rsidR="00663A50" w:rsidRPr="00781B71" w14:paraId="2B7EBC0B" w14:textId="77777777" w:rsidTr="00261D99">
        <w:trPr>
          <w:trHeight w:val="202"/>
        </w:trPr>
        <w:tc>
          <w:tcPr>
            <w:tcW w:w="6480" w:type="dxa"/>
            <w:tcBorders>
              <w:right w:val="single" w:sz="4" w:space="0" w:color="A9A9A9" w:themeColor="accent5"/>
            </w:tcBorders>
            <w:shd w:val="clear" w:color="auto" w:fill="auto"/>
            <w:noWrap/>
            <w:vAlign w:val="center"/>
          </w:tcPr>
          <w:p w14:paraId="0E82CD87" w14:textId="4FEF0E72" w:rsidR="00663A50" w:rsidRPr="00781B71" w:rsidRDefault="00663A50" w:rsidP="00663A50">
            <w:pPr>
              <w:spacing w:after="0" w:line="240" w:lineRule="auto"/>
              <w:rPr>
                <w:rFonts w:asciiTheme="minorHAnsi" w:hAnsiTheme="minorHAnsi"/>
                <w:sz w:val="21"/>
                <w:szCs w:val="21"/>
              </w:rPr>
            </w:pPr>
            <w:r>
              <w:rPr>
                <w:rFonts w:cs="Calibri"/>
              </w:rPr>
              <w:t>Research and Development in the Physical, Engineering, and Life Sciences (except Nanotechnology and Biotechnology) (541715)</w:t>
            </w:r>
          </w:p>
        </w:tc>
        <w:tc>
          <w:tcPr>
            <w:tcW w:w="990" w:type="dxa"/>
            <w:tcBorders>
              <w:left w:val="single" w:sz="4" w:space="0" w:color="A9A9A9" w:themeColor="accent5"/>
              <w:right w:val="single" w:sz="4" w:space="0" w:color="A9A9A9" w:themeColor="accent5"/>
            </w:tcBorders>
            <w:shd w:val="clear" w:color="auto" w:fill="auto"/>
            <w:noWrap/>
            <w:vAlign w:val="bottom"/>
          </w:tcPr>
          <w:p w14:paraId="4B137C93" w14:textId="1C2FD57B" w:rsidR="00663A50" w:rsidRPr="00781B71" w:rsidRDefault="00663A50" w:rsidP="00663A50">
            <w:pPr>
              <w:spacing w:after="0" w:line="240" w:lineRule="auto"/>
              <w:jc w:val="center"/>
              <w:rPr>
                <w:rFonts w:asciiTheme="minorHAnsi" w:hAnsiTheme="minorHAnsi"/>
                <w:sz w:val="21"/>
                <w:szCs w:val="21"/>
              </w:rPr>
            </w:pPr>
            <w:r>
              <w:rPr>
                <w:rFonts w:cs="Calibri"/>
              </w:rPr>
              <w:t>869</w:t>
            </w:r>
          </w:p>
        </w:tc>
        <w:tc>
          <w:tcPr>
            <w:tcW w:w="990" w:type="dxa"/>
            <w:tcBorders>
              <w:left w:val="single" w:sz="4" w:space="0" w:color="A9A9A9" w:themeColor="accent5"/>
              <w:right w:val="single" w:sz="4" w:space="0" w:color="A9A9A9" w:themeColor="accent5"/>
            </w:tcBorders>
            <w:vAlign w:val="bottom"/>
          </w:tcPr>
          <w:p w14:paraId="459EE6A6" w14:textId="73B8D0FC" w:rsidR="00663A50" w:rsidRPr="00781B71" w:rsidRDefault="00663A50" w:rsidP="00663A50">
            <w:pPr>
              <w:spacing w:after="0" w:line="240" w:lineRule="auto"/>
              <w:jc w:val="center"/>
              <w:rPr>
                <w:rFonts w:asciiTheme="minorHAnsi" w:hAnsiTheme="minorHAnsi"/>
                <w:sz w:val="21"/>
                <w:szCs w:val="21"/>
              </w:rPr>
            </w:pPr>
            <w:r>
              <w:rPr>
                <w:rFonts w:cs="Calibri"/>
              </w:rPr>
              <w:t>816</w:t>
            </w:r>
          </w:p>
        </w:tc>
        <w:tc>
          <w:tcPr>
            <w:tcW w:w="1080" w:type="dxa"/>
            <w:tcBorders>
              <w:left w:val="single" w:sz="4" w:space="0" w:color="A9A9A9" w:themeColor="accent5"/>
              <w:right w:val="single" w:sz="4" w:space="0" w:color="A9A9A9" w:themeColor="accent5"/>
            </w:tcBorders>
            <w:vAlign w:val="bottom"/>
          </w:tcPr>
          <w:p w14:paraId="7C034093" w14:textId="7EE7F028" w:rsidR="00663A50" w:rsidRPr="00781B71" w:rsidRDefault="00663A50" w:rsidP="00663A50">
            <w:pPr>
              <w:spacing w:after="0" w:line="240" w:lineRule="auto"/>
              <w:jc w:val="center"/>
              <w:rPr>
                <w:rFonts w:asciiTheme="minorHAnsi" w:hAnsiTheme="minorHAnsi"/>
                <w:sz w:val="21"/>
                <w:szCs w:val="21"/>
              </w:rPr>
            </w:pPr>
            <w:r>
              <w:rPr>
                <w:rFonts w:cs="Calibri"/>
                <w:color w:val="FF0000"/>
              </w:rPr>
              <w:t xml:space="preserve"> (6.1%)</w:t>
            </w:r>
          </w:p>
        </w:tc>
        <w:tc>
          <w:tcPr>
            <w:tcW w:w="990" w:type="dxa"/>
            <w:tcBorders>
              <w:left w:val="single" w:sz="4" w:space="0" w:color="A9A9A9" w:themeColor="accent5"/>
              <w:right w:val="single" w:sz="4" w:space="0" w:color="A9A9A9" w:themeColor="accent5"/>
            </w:tcBorders>
            <w:vAlign w:val="bottom"/>
          </w:tcPr>
          <w:p w14:paraId="23D1322D" w14:textId="2FB8FA88" w:rsidR="00663A50" w:rsidRPr="00781B71" w:rsidRDefault="00663A50" w:rsidP="00663A50">
            <w:pPr>
              <w:spacing w:after="0" w:line="240" w:lineRule="auto"/>
              <w:jc w:val="center"/>
              <w:rPr>
                <w:rFonts w:asciiTheme="minorHAnsi" w:hAnsiTheme="minorHAnsi"/>
                <w:sz w:val="21"/>
                <w:szCs w:val="21"/>
              </w:rPr>
            </w:pPr>
            <w:r>
              <w:rPr>
                <w:rFonts w:cs="Calibri"/>
              </w:rPr>
              <w:t>1.3%</w:t>
            </w:r>
          </w:p>
        </w:tc>
      </w:tr>
    </w:tbl>
    <w:p w14:paraId="325105F8" w14:textId="4720B724" w:rsidR="00493C12" w:rsidRPr="00781B71" w:rsidRDefault="00FD2C28" w:rsidP="00481230">
      <w:pPr>
        <w:spacing w:after="360"/>
        <w:ind w:left="144"/>
        <w:rPr>
          <w:rFonts w:asciiTheme="minorHAnsi" w:hAnsiTheme="minorHAnsi"/>
          <w:i/>
          <w:sz w:val="20"/>
          <w:szCs w:val="20"/>
        </w:rPr>
      </w:pPr>
      <w:r w:rsidRPr="00781B71">
        <w:rPr>
          <w:rFonts w:asciiTheme="minorHAnsi" w:hAnsiTheme="minorHAnsi"/>
          <w:i/>
          <w:sz w:val="20"/>
          <w:szCs w:val="20"/>
        </w:rPr>
        <w:t xml:space="preserve">Source: EMSI </w:t>
      </w:r>
      <w:r w:rsidR="00824C83" w:rsidRPr="00781B71">
        <w:rPr>
          <w:rFonts w:asciiTheme="minorHAnsi" w:hAnsiTheme="minorHAnsi"/>
          <w:i/>
          <w:sz w:val="20"/>
          <w:szCs w:val="20"/>
        </w:rPr>
        <w:t>2</w:t>
      </w:r>
      <w:r w:rsidR="00F601E4" w:rsidRPr="00781B71">
        <w:rPr>
          <w:rFonts w:asciiTheme="minorHAnsi" w:hAnsiTheme="minorHAnsi"/>
          <w:i/>
          <w:sz w:val="20"/>
          <w:szCs w:val="20"/>
        </w:rPr>
        <w:t>019.2</w:t>
      </w:r>
    </w:p>
    <w:p w14:paraId="002D90EC" w14:textId="7BFCBF92" w:rsidR="00E93F10" w:rsidRPr="00781B71" w:rsidRDefault="000E5421" w:rsidP="00BF1DA0">
      <w:pPr>
        <w:pStyle w:val="NoSpacing"/>
        <w:spacing w:after="80"/>
        <w:rPr>
          <w:rFonts w:asciiTheme="minorHAnsi" w:hAnsiTheme="minorHAnsi"/>
        </w:rPr>
      </w:pPr>
      <w:r w:rsidRPr="00781B71">
        <w:rPr>
          <w:rFonts w:asciiTheme="minorHAnsi" w:hAnsiTheme="minorHAnsi"/>
          <w:b/>
        </w:rPr>
        <w:t>Table 6</w:t>
      </w:r>
      <w:r w:rsidR="001342CC" w:rsidRPr="00781B71">
        <w:rPr>
          <w:rFonts w:asciiTheme="minorHAnsi" w:hAnsiTheme="minorHAnsi"/>
          <w:b/>
        </w:rPr>
        <w:t xml:space="preserve">. </w:t>
      </w:r>
      <w:r w:rsidR="001C1787" w:rsidRPr="00781B71">
        <w:rPr>
          <w:rFonts w:asciiTheme="minorHAnsi" w:hAnsiTheme="minorHAnsi"/>
          <w:b/>
        </w:rPr>
        <w:t xml:space="preserve">Top Employers </w:t>
      </w:r>
      <w:r w:rsidR="00F435D5">
        <w:rPr>
          <w:rFonts w:asciiTheme="minorHAnsi" w:hAnsiTheme="minorHAnsi"/>
          <w:b/>
        </w:rPr>
        <w:t xml:space="preserve">Posting </w:t>
      </w:r>
      <w:r w:rsidR="00B32584" w:rsidRPr="00781B71">
        <w:rPr>
          <w:rFonts w:asciiTheme="minorHAnsi" w:hAnsiTheme="minorHAnsi"/>
          <w:b/>
        </w:rPr>
        <w:t>Digital Marketing</w:t>
      </w:r>
      <w:r w:rsidR="004F3477" w:rsidRPr="00781B71">
        <w:rPr>
          <w:rFonts w:asciiTheme="minorHAnsi" w:hAnsiTheme="minorHAnsi"/>
          <w:b/>
        </w:rPr>
        <w:t xml:space="preserve"> </w:t>
      </w:r>
      <w:r w:rsidR="001C1787" w:rsidRPr="00781B71">
        <w:rPr>
          <w:rFonts w:asciiTheme="minorHAnsi" w:hAnsiTheme="minorHAnsi"/>
          <w:b/>
        </w:rPr>
        <w:t xml:space="preserve">Occupations in Bay </w:t>
      </w:r>
      <w:r w:rsidR="00F435D5">
        <w:rPr>
          <w:rFonts w:asciiTheme="minorHAnsi" w:hAnsiTheme="minorHAnsi"/>
          <w:b/>
        </w:rPr>
        <w:t xml:space="preserve">Region </w:t>
      </w:r>
      <w:r w:rsidR="001C1787" w:rsidRPr="00781B71">
        <w:rPr>
          <w:rFonts w:asciiTheme="minorHAnsi" w:hAnsiTheme="minorHAnsi"/>
          <w:b/>
        </w:rPr>
        <w:t xml:space="preserve">and </w:t>
      </w:r>
      <w:r w:rsidR="00B32584" w:rsidRPr="00781B71">
        <w:rPr>
          <w:rFonts w:asciiTheme="minorHAnsi" w:hAnsiTheme="minorHAnsi"/>
          <w:b/>
        </w:rPr>
        <w:t>Silicon Valley</w:t>
      </w:r>
      <w:r w:rsidR="000612F1" w:rsidRPr="00781B71">
        <w:rPr>
          <w:rFonts w:asciiTheme="minorHAnsi" w:hAnsiTheme="minorHAnsi"/>
          <w:b/>
        </w:rPr>
        <w:t xml:space="preserve"> Sub-Region</w:t>
      </w:r>
      <w:r w:rsidR="000612F1" w:rsidRPr="00781B71">
        <w:rPr>
          <w:rFonts w:asciiTheme="minorHAnsi" w:hAnsiTheme="minorHAnsi"/>
          <w:b/>
          <w:sz w:val="18"/>
        </w:rPr>
        <w:t xml:space="preserve"> </w:t>
      </w:r>
      <w:r w:rsidR="001C1787" w:rsidRPr="00781B71">
        <w:rPr>
          <w:rFonts w:asciiTheme="minorHAnsi" w:hAnsiTheme="minorHAnsi"/>
          <w:b/>
          <w:sz w:val="18"/>
        </w:rPr>
        <w:t>(</w:t>
      </w:r>
      <w:r w:rsidR="00B32584" w:rsidRPr="00781B71">
        <w:rPr>
          <w:rFonts w:asciiTheme="minorHAnsi" w:hAnsiTheme="minorHAnsi"/>
          <w:b/>
        </w:rPr>
        <w:t>May 2018 - April 2019</w:t>
      </w:r>
      <w:r w:rsidR="001C1787" w:rsidRPr="00781B71">
        <w:rPr>
          <w:rFonts w:asciiTheme="minorHAnsi" w:hAnsiTheme="minorHAnsi"/>
          <w:b/>
          <w:sz w:val="18"/>
        </w:rPr>
        <w:t>)</w:t>
      </w:r>
    </w:p>
    <w:tbl>
      <w:tblPr>
        <w:tblW w:w="1026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340"/>
        <w:gridCol w:w="900"/>
        <w:gridCol w:w="2700"/>
        <w:gridCol w:w="630"/>
        <w:gridCol w:w="2520"/>
        <w:gridCol w:w="1170"/>
      </w:tblGrid>
      <w:tr w:rsidR="00E22B42" w:rsidRPr="00781B71" w14:paraId="23161B89" w14:textId="5D2D7D56" w:rsidTr="00781B71">
        <w:trPr>
          <w:trHeight w:val="278"/>
        </w:trPr>
        <w:tc>
          <w:tcPr>
            <w:tcW w:w="2340" w:type="dxa"/>
            <w:tcBorders>
              <w:top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noWrap/>
            <w:vAlign w:val="center"/>
            <w:hideMark/>
          </w:tcPr>
          <w:p w14:paraId="767FF6D3" w14:textId="77777777" w:rsidR="00FB5153" w:rsidRPr="00F435D5" w:rsidRDefault="00FB5153" w:rsidP="00FB5153">
            <w:pPr>
              <w:spacing w:after="0" w:line="240" w:lineRule="auto"/>
              <w:rPr>
                <w:rFonts w:asciiTheme="minorHAnsi" w:eastAsia="Times New Roman" w:hAnsiTheme="minorHAnsi"/>
              </w:rPr>
            </w:pPr>
            <w:r w:rsidRPr="00F435D5">
              <w:rPr>
                <w:rFonts w:asciiTheme="minorHAnsi" w:eastAsia="Times New Roman" w:hAnsiTheme="minorHAnsi"/>
              </w:rPr>
              <w:t>Employer</w:t>
            </w:r>
          </w:p>
        </w:tc>
        <w:tc>
          <w:tcPr>
            <w:tcW w:w="90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noWrap/>
            <w:vAlign w:val="center"/>
            <w:hideMark/>
          </w:tcPr>
          <w:p w14:paraId="262CE33B" w14:textId="0C41A3A8" w:rsidR="00FB5153" w:rsidRPr="00F435D5" w:rsidRDefault="00FB5153" w:rsidP="00FB5153">
            <w:pPr>
              <w:spacing w:after="0" w:line="240" w:lineRule="auto"/>
              <w:jc w:val="center"/>
              <w:rPr>
                <w:rFonts w:asciiTheme="minorHAnsi" w:eastAsia="Times New Roman" w:hAnsiTheme="minorHAnsi"/>
              </w:rPr>
            </w:pPr>
            <w:r w:rsidRPr="00F435D5">
              <w:rPr>
                <w:rFonts w:asciiTheme="minorHAnsi" w:eastAsia="Times New Roman" w:hAnsiTheme="minorHAnsi"/>
              </w:rPr>
              <w:t>Bay</w:t>
            </w:r>
          </w:p>
        </w:tc>
        <w:tc>
          <w:tcPr>
            <w:tcW w:w="270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75E6D911" w14:textId="2B5FFAB4" w:rsidR="00FB5153" w:rsidRPr="00F435D5" w:rsidRDefault="00FB5153" w:rsidP="00FB5153">
            <w:pPr>
              <w:spacing w:after="0" w:line="240" w:lineRule="auto"/>
              <w:rPr>
                <w:rFonts w:asciiTheme="minorHAnsi" w:eastAsia="Times New Roman" w:hAnsiTheme="minorHAnsi"/>
              </w:rPr>
            </w:pPr>
            <w:r w:rsidRPr="00F435D5">
              <w:rPr>
                <w:rFonts w:asciiTheme="minorHAnsi" w:eastAsia="Times New Roman" w:hAnsiTheme="minorHAnsi"/>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vAlign w:val="center"/>
          </w:tcPr>
          <w:p w14:paraId="5BF19EBA" w14:textId="0EBC1177" w:rsidR="00FB5153" w:rsidRPr="00F435D5" w:rsidRDefault="00FB5153" w:rsidP="00FB5153">
            <w:pPr>
              <w:spacing w:after="0" w:line="240" w:lineRule="auto"/>
              <w:jc w:val="center"/>
              <w:rPr>
                <w:rFonts w:asciiTheme="minorHAnsi" w:eastAsia="Times New Roman" w:hAnsiTheme="minorHAnsi"/>
              </w:rPr>
            </w:pPr>
            <w:r w:rsidRPr="00F435D5">
              <w:rPr>
                <w:rFonts w:asciiTheme="minorHAnsi" w:eastAsia="Times New Roman" w:hAnsiTheme="minorHAnsi"/>
              </w:rPr>
              <w:t>Bay</w:t>
            </w:r>
          </w:p>
        </w:tc>
        <w:tc>
          <w:tcPr>
            <w:tcW w:w="252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44D3D9FC" w14:textId="4A6D6B6C" w:rsidR="00FB5153" w:rsidRPr="00F435D5" w:rsidRDefault="00FB5153" w:rsidP="00FB5153">
            <w:pPr>
              <w:spacing w:after="0" w:line="240" w:lineRule="auto"/>
              <w:rPr>
                <w:rFonts w:asciiTheme="minorHAnsi" w:eastAsia="Times New Roman" w:hAnsiTheme="minorHAnsi"/>
              </w:rPr>
            </w:pPr>
            <w:r w:rsidRPr="00F435D5">
              <w:rPr>
                <w:rFonts w:asciiTheme="minorHAnsi" w:eastAsia="Times New Roman" w:hAnsiTheme="minorHAnsi"/>
              </w:rPr>
              <w:t>Employer</w:t>
            </w:r>
          </w:p>
        </w:tc>
        <w:tc>
          <w:tcPr>
            <w:tcW w:w="1170" w:type="dxa"/>
            <w:tcBorders>
              <w:top w:val="single" w:sz="4" w:space="0" w:color="BFBFBF" w:themeColor="background1" w:themeShade="BF"/>
              <w:left w:val="single" w:sz="4" w:space="0" w:color="A9A9A9" w:themeColor="accent5"/>
              <w:bottom w:val="single" w:sz="4" w:space="0" w:color="A9A9A9" w:themeColor="accent5"/>
              <w:right w:val="single" w:sz="4" w:space="0" w:color="A9A9A9" w:themeColor="accent5"/>
            </w:tcBorders>
            <w:shd w:val="clear" w:color="auto" w:fill="E0EE7C" w:themeFill="accent3" w:themeFillTint="66"/>
            <w:vAlign w:val="center"/>
          </w:tcPr>
          <w:p w14:paraId="352E3B23" w14:textId="7727D4A0" w:rsidR="00FB5153" w:rsidRPr="00F435D5" w:rsidRDefault="00B32584" w:rsidP="00FB5153">
            <w:pPr>
              <w:spacing w:after="0" w:line="240" w:lineRule="auto"/>
              <w:jc w:val="center"/>
              <w:rPr>
                <w:rFonts w:asciiTheme="minorHAnsi" w:eastAsia="Times New Roman" w:hAnsiTheme="minorHAnsi"/>
              </w:rPr>
            </w:pPr>
            <w:r w:rsidRPr="00F435D5">
              <w:rPr>
                <w:rFonts w:asciiTheme="minorHAnsi" w:hAnsiTheme="minorHAnsi"/>
              </w:rPr>
              <w:t>Silicon Valley</w:t>
            </w:r>
          </w:p>
        </w:tc>
      </w:tr>
      <w:tr w:rsidR="004E5317" w:rsidRPr="00781B71" w14:paraId="699A0A6B"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D144520" w14:textId="32A88EA1" w:rsidR="004E5317" w:rsidRPr="00F435D5" w:rsidRDefault="004E5317" w:rsidP="004E5317">
            <w:pPr>
              <w:spacing w:after="0" w:line="240" w:lineRule="auto"/>
              <w:rPr>
                <w:rFonts w:asciiTheme="minorHAnsi" w:hAnsiTheme="minorHAnsi"/>
              </w:rPr>
            </w:pPr>
            <w:r w:rsidRPr="00F435D5">
              <w:rPr>
                <w:rFonts w:asciiTheme="minorHAnsi" w:hAnsiTheme="minorHAnsi" w:cs="Calibri"/>
              </w:rPr>
              <w:t>Facebook</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DACC8C0" w14:textId="1C564943"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1,265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89E255A" w14:textId="3E18527A" w:rsidR="004E5317" w:rsidRPr="00F435D5" w:rsidRDefault="004E5317" w:rsidP="004E5317">
            <w:pPr>
              <w:spacing w:after="0" w:line="240" w:lineRule="auto"/>
              <w:rPr>
                <w:rFonts w:asciiTheme="minorHAnsi" w:hAnsiTheme="minorHAnsi"/>
              </w:rPr>
            </w:pPr>
            <w:r w:rsidRPr="00F435D5">
              <w:rPr>
                <w:rFonts w:asciiTheme="minorHAnsi" w:hAnsiTheme="minorHAnsi" w:cs="Calibri"/>
              </w:rPr>
              <w:t xml:space="preserve">Workday, </w:t>
            </w:r>
            <w:proofErr w:type="spellStart"/>
            <w:r w:rsidRPr="00F435D5">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60B98A1" w14:textId="76A0C31E"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212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5EB3565" w14:textId="58F4C685" w:rsidR="004E5317" w:rsidRPr="00F435D5" w:rsidRDefault="004E5317" w:rsidP="004E5317">
            <w:pPr>
              <w:spacing w:after="0" w:line="240" w:lineRule="auto"/>
              <w:rPr>
                <w:rFonts w:asciiTheme="minorHAnsi" w:hAnsiTheme="minorHAnsi"/>
              </w:rPr>
            </w:pPr>
            <w:r w:rsidRPr="00F435D5">
              <w:rPr>
                <w:rFonts w:asciiTheme="minorHAnsi" w:hAnsiTheme="minorHAnsi" w:cs="Calibri"/>
              </w:rPr>
              <w:t>Google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B6C6CE2" w14:textId="1F47A8D5"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534</w:t>
            </w:r>
          </w:p>
        </w:tc>
      </w:tr>
      <w:tr w:rsidR="004E5317" w:rsidRPr="00781B71" w14:paraId="0DB7341C"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58E8F6D" w14:textId="67CE94FB" w:rsidR="004E5317" w:rsidRPr="00F435D5" w:rsidRDefault="004E5317" w:rsidP="004E5317">
            <w:pPr>
              <w:spacing w:after="0" w:line="240" w:lineRule="auto"/>
              <w:rPr>
                <w:rFonts w:asciiTheme="minorHAnsi" w:hAnsiTheme="minorHAnsi"/>
              </w:rPr>
            </w:pPr>
            <w:r w:rsidRPr="00F435D5">
              <w:rPr>
                <w:rFonts w:asciiTheme="minorHAnsi" w:hAnsiTheme="minorHAnsi" w:cs="Calibri"/>
              </w:rPr>
              <w:t>Google Inc.</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5921194B" w14:textId="6B1B7FFF"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739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5D44423" w14:textId="391A8D69"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Linkedin</w:t>
            </w:r>
            <w:proofErr w:type="spellEnd"/>
            <w:r w:rsidRPr="00F435D5">
              <w:rPr>
                <w:rFonts w:asciiTheme="minorHAnsi" w:hAnsiTheme="minorHAnsi" w:cs="Calibri"/>
              </w:rPr>
              <w:t xml:space="preserve"> Limited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46D027" w14:textId="54BB95B1"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187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06AC2F0E" w14:textId="03DFC61A" w:rsidR="004E5317" w:rsidRPr="00F435D5" w:rsidRDefault="004E5317" w:rsidP="004E5317">
            <w:pPr>
              <w:spacing w:after="0" w:line="240" w:lineRule="auto"/>
              <w:rPr>
                <w:rFonts w:asciiTheme="minorHAnsi" w:hAnsiTheme="minorHAnsi"/>
              </w:rPr>
            </w:pPr>
            <w:r w:rsidRPr="00F435D5">
              <w:rPr>
                <w:rFonts w:asciiTheme="minorHAnsi" w:hAnsiTheme="minorHAnsi" w:cs="Calibri"/>
              </w:rPr>
              <w:t>Cisco Systems Incorporated</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695D91F" w14:textId="610C78E1"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473</w:t>
            </w:r>
          </w:p>
        </w:tc>
      </w:tr>
      <w:tr w:rsidR="004E5317" w:rsidRPr="00781B71" w14:paraId="10C8AB60"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856D257" w14:textId="5546354E" w:rsidR="004E5317" w:rsidRPr="00F435D5" w:rsidRDefault="004E5317" w:rsidP="004E5317">
            <w:pPr>
              <w:spacing w:after="0" w:line="240" w:lineRule="auto"/>
              <w:rPr>
                <w:rFonts w:asciiTheme="minorHAnsi" w:hAnsiTheme="minorHAnsi"/>
              </w:rPr>
            </w:pPr>
            <w:r w:rsidRPr="00F435D5">
              <w:rPr>
                <w:rFonts w:asciiTheme="minorHAnsi" w:hAnsiTheme="minorHAnsi" w:cs="Calibri"/>
              </w:rPr>
              <w:t>Walmart / Sam's</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5D027FA" w14:textId="6E245336"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627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D9A6986" w14:textId="4B6DC29D" w:rsidR="004E5317" w:rsidRPr="00F435D5" w:rsidRDefault="004E5317" w:rsidP="004E5317">
            <w:pPr>
              <w:spacing w:after="0" w:line="240" w:lineRule="auto"/>
              <w:rPr>
                <w:rFonts w:asciiTheme="minorHAnsi" w:hAnsiTheme="minorHAnsi"/>
              </w:rPr>
            </w:pPr>
            <w:r w:rsidRPr="00F435D5">
              <w:rPr>
                <w:rFonts w:asciiTheme="minorHAnsi" w:hAnsiTheme="minorHAnsi" w:cs="Calibri"/>
              </w:rPr>
              <w:t>eBay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7CF335E" w14:textId="5C4C14B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182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F25007" w14:textId="015380D4" w:rsidR="004E5317" w:rsidRPr="00F435D5" w:rsidRDefault="004E5317" w:rsidP="004E5317">
            <w:pPr>
              <w:spacing w:after="0" w:line="240" w:lineRule="auto"/>
              <w:rPr>
                <w:rFonts w:asciiTheme="minorHAnsi" w:hAnsiTheme="minorHAnsi"/>
              </w:rPr>
            </w:pPr>
            <w:r w:rsidRPr="00F435D5">
              <w:rPr>
                <w:rFonts w:asciiTheme="minorHAnsi" w:hAnsiTheme="minorHAnsi" w:cs="Calibri"/>
              </w:rPr>
              <w:t>Apple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F4DCD6" w14:textId="42E4D9EE"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376</w:t>
            </w:r>
          </w:p>
        </w:tc>
      </w:tr>
      <w:tr w:rsidR="004E5317" w:rsidRPr="00781B71" w14:paraId="64F1265D"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D634D19" w14:textId="120B1B70" w:rsidR="004E5317" w:rsidRPr="00F435D5" w:rsidRDefault="004E5317" w:rsidP="004E5317">
            <w:pPr>
              <w:spacing w:after="0" w:line="240" w:lineRule="auto"/>
              <w:rPr>
                <w:rFonts w:asciiTheme="minorHAnsi" w:hAnsiTheme="minorHAnsi"/>
              </w:rPr>
            </w:pPr>
            <w:r w:rsidRPr="00F435D5">
              <w:rPr>
                <w:rFonts w:asciiTheme="minorHAnsi" w:hAnsiTheme="minorHAnsi" w:cs="Calibri"/>
              </w:rPr>
              <w:t>Salesforce</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591C65E" w14:textId="59FA835B"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623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47401F4" w14:textId="3AF109F2"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Vmware</w:t>
            </w:r>
            <w:proofErr w:type="spellEnd"/>
            <w:r w:rsidRPr="00F435D5">
              <w:rPr>
                <w:rFonts w:asciiTheme="minorHAnsi" w:hAnsiTheme="minorHAnsi" w:cs="Calibri"/>
              </w:rPr>
              <w:t xml:space="preserve">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17BC682" w14:textId="3953CAD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7B2D09" w14:textId="52AB45A5" w:rsidR="004E5317" w:rsidRPr="00F435D5" w:rsidRDefault="004E5317" w:rsidP="004E5317">
            <w:pPr>
              <w:spacing w:after="0" w:line="240" w:lineRule="auto"/>
              <w:rPr>
                <w:rFonts w:asciiTheme="minorHAnsi" w:hAnsiTheme="minorHAnsi"/>
              </w:rPr>
            </w:pPr>
            <w:r w:rsidRPr="00F435D5">
              <w:rPr>
                <w:rFonts w:asciiTheme="minorHAnsi" w:hAnsiTheme="minorHAnsi" w:cs="Calibri"/>
              </w:rPr>
              <w:t>Intuit</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7B9ADF" w14:textId="63A84053"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320</w:t>
            </w:r>
          </w:p>
        </w:tc>
      </w:tr>
      <w:tr w:rsidR="004E5317" w:rsidRPr="00781B71" w14:paraId="672E5834"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259B752" w14:textId="6AF4628C" w:rsidR="004E5317" w:rsidRPr="00F435D5" w:rsidRDefault="004E5317" w:rsidP="004E5317">
            <w:pPr>
              <w:spacing w:after="0" w:line="240" w:lineRule="auto"/>
              <w:rPr>
                <w:rFonts w:asciiTheme="minorHAnsi" w:hAnsiTheme="minorHAnsi"/>
              </w:rPr>
            </w:pPr>
            <w:r w:rsidRPr="00F435D5">
              <w:rPr>
                <w:rFonts w:asciiTheme="minorHAnsi" w:hAnsiTheme="minorHAnsi" w:cs="Calibri"/>
              </w:rPr>
              <w:t>Cisco Systems Incorporated</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6DA9018" w14:textId="02130489"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582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6B140" w14:textId="0A0989DE"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Instacart</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C5AB77F" w14:textId="72D1284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166</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F3E5568" w14:textId="6F5C9C57"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Servicenow</w:t>
            </w:r>
            <w:proofErr w:type="spellEnd"/>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5F618D" w14:textId="011397D2"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250</w:t>
            </w:r>
          </w:p>
        </w:tc>
      </w:tr>
      <w:tr w:rsidR="004E5317" w:rsidRPr="00781B71" w14:paraId="5F1B013F"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7FAB800" w14:textId="7DB41E8F" w:rsidR="004E5317" w:rsidRPr="00F435D5" w:rsidRDefault="004E5317" w:rsidP="004E5317">
            <w:pPr>
              <w:spacing w:after="0" w:line="240" w:lineRule="auto"/>
              <w:rPr>
                <w:rFonts w:asciiTheme="minorHAnsi" w:hAnsiTheme="minorHAnsi"/>
              </w:rPr>
            </w:pPr>
            <w:r w:rsidRPr="00F435D5">
              <w:rPr>
                <w:rFonts w:asciiTheme="minorHAnsi" w:hAnsiTheme="minorHAnsi" w:cs="Calibri"/>
              </w:rPr>
              <w:t>Uber</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871D487" w14:textId="1F35880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441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1F33B0C" w14:textId="0E3A904D" w:rsidR="004E5317" w:rsidRPr="00F435D5" w:rsidRDefault="004E5317" w:rsidP="004E5317">
            <w:pPr>
              <w:spacing w:after="0" w:line="240" w:lineRule="auto"/>
              <w:rPr>
                <w:rFonts w:asciiTheme="minorHAnsi" w:hAnsiTheme="minorHAnsi"/>
              </w:rPr>
            </w:pPr>
            <w:r w:rsidRPr="00F435D5">
              <w:rPr>
                <w:rFonts w:asciiTheme="minorHAnsi" w:hAnsiTheme="minorHAnsi" w:cs="Calibri"/>
              </w:rPr>
              <w:t>Twitter</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2D2CCE" w14:textId="63FA89CF"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2F1C8E9D" w14:textId="2F70B193"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Paypal</w:t>
            </w:r>
            <w:proofErr w:type="spellEnd"/>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97E437" w14:textId="256C90E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213</w:t>
            </w:r>
          </w:p>
        </w:tc>
      </w:tr>
      <w:tr w:rsidR="004E5317" w:rsidRPr="00781B71" w14:paraId="578343CB"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A0BC40D" w14:textId="7F20B4D6" w:rsidR="004E5317" w:rsidRPr="00F435D5" w:rsidRDefault="004E5317" w:rsidP="004E5317">
            <w:pPr>
              <w:spacing w:after="0" w:line="240" w:lineRule="auto"/>
              <w:rPr>
                <w:rFonts w:asciiTheme="minorHAnsi" w:hAnsiTheme="minorHAnsi"/>
              </w:rPr>
            </w:pPr>
            <w:r w:rsidRPr="00F435D5">
              <w:rPr>
                <w:rFonts w:asciiTheme="minorHAnsi" w:hAnsiTheme="minorHAnsi" w:cs="Calibri"/>
              </w:rPr>
              <w:t>Apple Inc.</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06CEB5C" w14:textId="6B03E98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383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D8DEA96" w14:textId="3569459D" w:rsidR="004E5317" w:rsidRPr="00F435D5" w:rsidRDefault="004E5317" w:rsidP="004E5317">
            <w:pPr>
              <w:spacing w:after="0" w:line="240" w:lineRule="auto"/>
              <w:rPr>
                <w:rFonts w:asciiTheme="minorHAnsi" w:hAnsiTheme="minorHAnsi"/>
              </w:rPr>
            </w:pPr>
            <w:r w:rsidRPr="00F435D5">
              <w:rPr>
                <w:rFonts w:asciiTheme="minorHAnsi" w:hAnsiTheme="minorHAnsi" w:cs="Calibri"/>
              </w:rPr>
              <w:t>Intel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6D3EE2" w14:textId="007F8D14"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121508" w14:textId="03C1A9A5" w:rsidR="004E5317" w:rsidRPr="00F435D5" w:rsidRDefault="004E5317" w:rsidP="004E5317">
            <w:pPr>
              <w:spacing w:after="0" w:line="240" w:lineRule="auto"/>
              <w:rPr>
                <w:rFonts w:asciiTheme="minorHAnsi" w:hAnsiTheme="minorHAnsi"/>
              </w:rPr>
            </w:pPr>
            <w:r w:rsidRPr="00F435D5">
              <w:rPr>
                <w:rFonts w:asciiTheme="minorHAnsi" w:hAnsiTheme="minorHAnsi" w:cs="Calibri"/>
              </w:rPr>
              <w:t>Adobe Systems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ABD9ED5" w14:textId="08ADB072"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199</w:t>
            </w:r>
          </w:p>
        </w:tc>
      </w:tr>
      <w:tr w:rsidR="004E5317" w:rsidRPr="00781B71" w14:paraId="3D334FEF"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CCAAAB" w14:textId="3B421D09" w:rsidR="004E5317" w:rsidRPr="00F435D5" w:rsidRDefault="004E5317" w:rsidP="004E5317">
            <w:pPr>
              <w:spacing w:after="0" w:line="240" w:lineRule="auto"/>
              <w:rPr>
                <w:rFonts w:asciiTheme="minorHAnsi" w:hAnsiTheme="minorHAnsi"/>
              </w:rPr>
            </w:pPr>
            <w:r w:rsidRPr="00F435D5">
              <w:rPr>
                <w:rFonts w:asciiTheme="minorHAnsi" w:hAnsiTheme="minorHAnsi" w:cs="Calibri"/>
              </w:rPr>
              <w:t>Gap Inc.</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03BC5FDB" w14:textId="04904AAD"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366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CB60017" w14:textId="040D1001" w:rsidR="004E5317" w:rsidRPr="00F435D5" w:rsidRDefault="004E5317" w:rsidP="004E5317">
            <w:pPr>
              <w:spacing w:after="0" w:line="240" w:lineRule="auto"/>
              <w:rPr>
                <w:rFonts w:asciiTheme="minorHAnsi" w:hAnsiTheme="minorHAnsi"/>
              </w:rPr>
            </w:pPr>
            <w:r w:rsidRPr="00F435D5">
              <w:rPr>
                <w:rFonts w:asciiTheme="minorHAnsi" w:hAnsiTheme="minorHAnsi" w:cs="Calibri"/>
              </w:rPr>
              <w:t>IBM</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D2E60A7" w14:textId="18A9BF98"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157</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73EA888" w14:textId="6B2BCA70" w:rsidR="004E5317" w:rsidRPr="00F435D5" w:rsidRDefault="004E5317" w:rsidP="004E5317">
            <w:pPr>
              <w:spacing w:after="0" w:line="240" w:lineRule="auto"/>
              <w:rPr>
                <w:rFonts w:asciiTheme="minorHAnsi" w:hAnsiTheme="minorHAnsi"/>
              </w:rPr>
            </w:pPr>
            <w:r w:rsidRPr="00F435D5">
              <w:rPr>
                <w:rFonts w:asciiTheme="minorHAnsi" w:hAnsiTheme="minorHAnsi" w:cs="Calibri"/>
              </w:rPr>
              <w:t>Stanford University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43648" w14:textId="0DB61B4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184</w:t>
            </w:r>
          </w:p>
        </w:tc>
      </w:tr>
      <w:tr w:rsidR="004E5317" w:rsidRPr="00781B71" w14:paraId="1706C365"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48E4D40" w14:textId="55BF0EEE" w:rsidR="004E5317" w:rsidRPr="00F435D5" w:rsidRDefault="004E5317" w:rsidP="004E5317">
            <w:pPr>
              <w:spacing w:after="0" w:line="240" w:lineRule="auto"/>
              <w:rPr>
                <w:rFonts w:asciiTheme="minorHAnsi" w:hAnsiTheme="minorHAnsi"/>
              </w:rPr>
            </w:pPr>
            <w:r w:rsidRPr="00F435D5">
              <w:rPr>
                <w:rFonts w:asciiTheme="minorHAnsi" w:hAnsiTheme="minorHAnsi" w:cs="Calibri"/>
              </w:rPr>
              <w:t>Intuit</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3690C1" w14:textId="01C7EC3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343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25C035F" w14:textId="30D6D957" w:rsidR="004E5317" w:rsidRPr="00F435D5" w:rsidRDefault="004E5317" w:rsidP="004E5317">
            <w:pPr>
              <w:spacing w:after="0" w:line="240" w:lineRule="auto"/>
              <w:rPr>
                <w:rFonts w:asciiTheme="minorHAnsi" w:hAnsiTheme="minorHAnsi"/>
              </w:rPr>
            </w:pPr>
            <w:r w:rsidRPr="00F435D5">
              <w:rPr>
                <w:rFonts w:asciiTheme="minorHAnsi" w:hAnsiTheme="minorHAnsi" w:cs="Calibri"/>
              </w:rPr>
              <w:t>University California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FA2363" w14:textId="24A4B28F"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148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4D2C5891" w14:textId="36673520" w:rsidR="004E5317" w:rsidRPr="00F435D5" w:rsidRDefault="004E5317" w:rsidP="004E5317">
            <w:pPr>
              <w:spacing w:after="0" w:line="240" w:lineRule="auto"/>
              <w:rPr>
                <w:rFonts w:asciiTheme="minorHAnsi" w:hAnsiTheme="minorHAnsi"/>
              </w:rPr>
            </w:pPr>
            <w:r w:rsidRPr="00F435D5">
              <w:rPr>
                <w:rFonts w:asciiTheme="minorHAnsi" w:hAnsiTheme="minorHAnsi" w:cs="Calibri"/>
              </w:rPr>
              <w:t>Amazon</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94E9715" w14:textId="042669C9"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164</w:t>
            </w:r>
          </w:p>
        </w:tc>
      </w:tr>
      <w:tr w:rsidR="004E5317" w:rsidRPr="00781B71" w14:paraId="20647E51"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3D320A" w14:textId="4817A55D" w:rsidR="004E5317" w:rsidRPr="00F435D5" w:rsidRDefault="004E5317" w:rsidP="004E5317">
            <w:pPr>
              <w:spacing w:after="0" w:line="240" w:lineRule="auto"/>
              <w:rPr>
                <w:rFonts w:asciiTheme="minorHAnsi" w:hAnsiTheme="minorHAnsi"/>
              </w:rPr>
            </w:pPr>
            <w:r w:rsidRPr="00F435D5">
              <w:rPr>
                <w:rFonts w:asciiTheme="minorHAnsi" w:hAnsiTheme="minorHAnsi" w:cs="Calibri"/>
              </w:rPr>
              <w:t>Visa</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1B59F45" w14:textId="16962F21"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336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FABFAA7" w14:textId="3ED6E58E" w:rsidR="004E5317" w:rsidRPr="00F435D5" w:rsidRDefault="004E5317" w:rsidP="004E5317">
            <w:pPr>
              <w:spacing w:after="0" w:line="240" w:lineRule="auto"/>
              <w:rPr>
                <w:rFonts w:asciiTheme="minorHAnsi" w:hAnsiTheme="minorHAnsi"/>
              </w:rPr>
            </w:pPr>
            <w:r w:rsidRPr="00F435D5">
              <w:rPr>
                <w:rFonts w:asciiTheme="minorHAnsi" w:hAnsiTheme="minorHAnsi" w:cs="Calibri"/>
              </w:rPr>
              <w:t>Kaiser Permanente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BB9150" w14:textId="5FD235A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148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DC29030" w14:textId="243D58D6"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Vmware</w:t>
            </w:r>
            <w:proofErr w:type="spellEnd"/>
            <w:r w:rsidRPr="00F435D5">
              <w:rPr>
                <w:rFonts w:asciiTheme="minorHAnsi" w:hAnsiTheme="minorHAnsi" w:cs="Calibri"/>
              </w:rPr>
              <w:t xml:space="preserve"> Incorporated</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227162" w14:textId="0A0E6D19"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163</w:t>
            </w:r>
          </w:p>
        </w:tc>
      </w:tr>
      <w:tr w:rsidR="004E5317" w:rsidRPr="00781B71" w14:paraId="7465E26F"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A4EA85E" w14:textId="42D69BF6" w:rsidR="004E5317" w:rsidRPr="00F435D5" w:rsidRDefault="004E5317" w:rsidP="004E5317">
            <w:pPr>
              <w:spacing w:after="0" w:line="240" w:lineRule="auto"/>
              <w:rPr>
                <w:rFonts w:asciiTheme="minorHAnsi" w:hAnsiTheme="minorHAnsi"/>
              </w:rPr>
            </w:pPr>
            <w:r w:rsidRPr="00F435D5">
              <w:rPr>
                <w:rFonts w:asciiTheme="minorHAnsi" w:hAnsiTheme="minorHAnsi" w:cs="Calibri"/>
              </w:rPr>
              <w:t>Adobe Systems</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69DE7CE" w14:textId="6E6223BB"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325</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2D29284" w14:textId="4BEFB764" w:rsidR="004E5317" w:rsidRPr="00F435D5" w:rsidRDefault="004E5317" w:rsidP="004E5317">
            <w:pPr>
              <w:spacing w:after="0" w:line="240" w:lineRule="auto"/>
              <w:rPr>
                <w:rFonts w:asciiTheme="minorHAnsi" w:hAnsiTheme="minorHAnsi"/>
              </w:rPr>
            </w:pPr>
            <w:r w:rsidRPr="00F435D5">
              <w:rPr>
                <w:rFonts w:asciiTheme="minorHAnsi" w:hAnsiTheme="minorHAnsi" w:cs="Calibri"/>
              </w:rPr>
              <w:t>Genentech</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4BB322" w14:textId="3ADDB26B"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135</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A240FBF" w14:textId="71ACC847" w:rsidR="004E5317" w:rsidRPr="00F435D5" w:rsidRDefault="004E5317" w:rsidP="004E5317">
            <w:pPr>
              <w:spacing w:after="0" w:line="240" w:lineRule="auto"/>
              <w:rPr>
                <w:rFonts w:asciiTheme="minorHAnsi" w:hAnsiTheme="minorHAnsi"/>
              </w:rPr>
            </w:pPr>
            <w:r w:rsidRPr="00F435D5">
              <w:rPr>
                <w:rFonts w:asciiTheme="minorHAnsi" w:hAnsiTheme="minorHAnsi" w:cs="Calibri"/>
              </w:rPr>
              <w:t>Intel Corporation</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47CD78B" w14:textId="7A020D59"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161</w:t>
            </w:r>
          </w:p>
        </w:tc>
      </w:tr>
      <w:tr w:rsidR="004E5317" w:rsidRPr="00781B71" w14:paraId="387E47EB"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03ACAEBE" w14:textId="5DABF81A" w:rsidR="004E5317" w:rsidRPr="00F435D5" w:rsidRDefault="004E5317" w:rsidP="004E5317">
            <w:pPr>
              <w:spacing w:after="0" w:line="240" w:lineRule="auto"/>
              <w:rPr>
                <w:rFonts w:asciiTheme="minorHAnsi" w:hAnsiTheme="minorHAnsi"/>
              </w:rPr>
            </w:pPr>
            <w:r w:rsidRPr="00F435D5">
              <w:rPr>
                <w:rFonts w:asciiTheme="minorHAnsi" w:hAnsiTheme="minorHAnsi" w:cs="Calibri"/>
              </w:rPr>
              <w:t>Amazon</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B87097" w14:textId="76238302"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304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8C401DC" w14:textId="1DE05EE7" w:rsidR="004E5317" w:rsidRPr="00F435D5" w:rsidRDefault="004E5317" w:rsidP="004E5317">
            <w:pPr>
              <w:spacing w:after="0" w:line="240" w:lineRule="auto"/>
              <w:rPr>
                <w:rFonts w:asciiTheme="minorHAnsi" w:hAnsiTheme="minorHAnsi"/>
              </w:rPr>
            </w:pPr>
            <w:r w:rsidRPr="00F435D5">
              <w:rPr>
                <w:rFonts w:asciiTheme="minorHAnsi" w:hAnsiTheme="minorHAnsi" w:cs="Calibri"/>
              </w:rPr>
              <w:t>Hewlett-Packard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28826D2" w14:textId="42461CCC"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134</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C460E38" w14:textId="1B7CF7DB" w:rsidR="004E5317" w:rsidRPr="00F435D5" w:rsidRDefault="004E5317" w:rsidP="004E5317">
            <w:pPr>
              <w:spacing w:after="0" w:line="240" w:lineRule="auto"/>
              <w:rPr>
                <w:rFonts w:asciiTheme="minorHAnsi" w:hAnsiTheme="minorHAnsi"/>
              </w:rPr>
            </w:pPr>
            <w:r w:rsidRPr="00F435D5">
              <w:rPr>
                <w:rFonts w:asciiTheme="minorHAnsi" w:hAnsiTheme="minorHAnsi" w:cs="Calibri"/>
              </w:rPr>
              <w:t>Walmart / Sam's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69C6293" w14:textId="610FD9ED"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151</w:t>
            </w:r>
          </w:p>
        </w:tc>
      </w:tr>
      <w:tr w:rsidR="004E5317" w:rsidRPr="00781B71" w14:paraId="3866B72B"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F99C3C8" w14:textId="7ACC409F"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Servicenow</w:t>
            </w:r>
            <w:proofErr w:type="spellEnd"/>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8F8BF73" w14:textId="6399E70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290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9D578EA" w14:textId="2BFB0AC8" w:rsidR="004E5317" w:rsidRPr="00F435D5" w:rsidRDefault="004E5317" w:rsidP="004E5317">
            <w:pPr>
              <w:spacing w:after="0" w:line="240" w:lineRule="auto"/>
              <w:rPr>
                <w:rFonts w:asciiTheme="minorHAnsi" w:hAnsiTheme="minorHAnsi"/>
              </w:rPr>
            </w:pPr>
            <w:r w:rsidRPr="00F435D5">
              <w:rPr>
                <w:rFonts w:asciiTheme="minorHAnsi" w:hAnsiTheme="minorHAnsi" w:cs="Calibri"/>
              </w:rPr>
              <w:t>Sephora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D8C968E" w14:textId="29D857FE"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133</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788E7D" w14:textId="0286D336" w:rsidR="004E5317" w:rsidRPr="00F435D5" w:rsidRDefault="004E5317" w:rsidP="004E5317">
            <w:pPr>
              <w:spacing w:after="0" w:line="240" w:lineRule="auto"/>
              <w:rPr>
                <w:rFonts w:asciiTheme="minorHAnsi" w:hAnsiTheme="minorHAnsi"/>
              </w:rPr>
            </w:pPr>
            <w:r w:rsidRPr="00F435D5">
              <w:rPr>
                <w:rFonts w:asciiTheme="minorHAnsi" w:hAnsiTheme="minorHAnsi" w:cs="Calibri"/>
              </w:rPr>
              <w:t>Facebook</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FF4780" w14:textId="7788B53D"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137</w:t>
            </w:r>
          </w:p>
        </w:tc>
      </w:tr>
      <w:tr w:rsidR="004E5317" w:rsidRPr="00781B71" w14:paraId="11116189"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8DB2E7" w14:textId="0DB9BF01"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Shipt</w:t>
            </w:r>
            <w:proofErr w:type="spellEnd"/>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215304A" w14:textId="4282E349"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256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1EA880F" w14:textId="2FF130CC" w:rsidR="004E5317" w:rsidRPr="00F435D5" w:rsidRDefault="004E5317" w:rsidP="004E5317">
            <w:pPr>
              <w:spacing w:after="0" w:line="240" w:lineRule="auto"/>
              <w:rPr>
                <w:rFonts w:asciiTheme="minorHAnsi" w:hAnsiTheme="minorHAnsi"/>
              </w:rPr>
            </w:pPr>
            <w:r w:rsidRPr="00F435D5">
              <w:rPr>
                <w:rFonts w:asciiTheme="minorHAnsi" w:hAnsiTheme="minorHAnsi" w:cs="Calibri"/>
              </w:rPr>
              <w:t>Gilead Sciences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D7286FC" w14:textId="6DD08BAB"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129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DB13BB9" w14:textId="13721C0D" w:rsidR="004E5317" w:rsidRPr="00F435D5" w:rsidRDefault="004E5317" w:rsidP="004E5317">
            <w:pPr>
              <w:spacing w:after="0" w:line="240" w:lineRule="auto"/>
              <w:rPr>
                <w:rFonts w:asciiTheme="minorHAnsi" w:hAnsiTheme="minorHAnsi"/>
              </w:rPr>
            </w:pPr>
            <w:r w:rsidRPr="00F435D5">
              <w:rPr>
                <w:rFonts w:asciiTheme="minorHAnsi" w:hAnsiTheme="minorHAnsi" w:cs="Calibri"/>
              </w:rPr>
              <w:t>Hewlett-Packard</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34D21AB" w14:textId="027FC984"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127</w:t>
            </w:r>
          </w:p>
        </w:tc>
      </w:tr>
      <w:tr w:rsidR="004E5317" w:rsidRPr="00781B71" w14:paraId="302A4A0F"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2D77206" w14:textId="0B4DA001" w:rsidR="004E5317" w:rsidRPr="00F435D5" w:rsidRDefault="004E5317" w:rsidP="004E5317">
            <w:pPr>
              <w:spacing w:after="0" w:line="240" w:lineRule="auto"/>
              <w:rPr>
                <w:rFonts w:asciiTheme="minorHAnsi" w:hAnsiTheme="minorHAnsi"/>
              </w:rPr>
            </w:pPr>
            <w:r w:rsidRPr="00F435D5">
              <w:rPr>
                <w:rFonts w:asciiTheme="minorHAnsi" w:hAnsiTheme="minorHAnsi" w:cs="Calibri"/>
              </w:rPr>
              <w:t>Oracle</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E3E454A" w14:textId="653A891F"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254</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5F5246A" w14:textId="75B90493" w:rsidR="004E5317" w:rsidRPr="00F435D5" w:rsidRDefault="004E5317" w:rsidP="004E5317">
            <w:pPr>
              <w:spacing w:after="0" w:line="240" w:lineRule="auto"/>
              <w:rPr>
                <w:rFonts w:asciiTheme="minorHAnsi" w:hAnsiTheme="minorHAnsi"/>
              </w:rPr>
            </w:pPr>
            <w:r w:rsidRPr="00F435D5">
              <w:rPr>
                <w:rFonts w:asciiTheme="minorHAnsi" w:hAnsiTheme="minorHAnsi" w:cs="Calibri"/>
              </w:rPr>
              <w:t>Dell</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82CC27" w14:textId="2BFD3C9C"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129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CDEBF3E" w14:textId="17E96516" w:rsidR="004E5317" w:rsidRPr="00F435D5" w:rsidRDefault="004E5317" w:rsidP="004E5317">
            <w:pPr>
              <w:spacing w:after="0" w:line="240" w:lineRule="auto"/>
              <w:rPr>
                <w:rFonts w:asciiTheme="minorHAnsi" w:hAnsiTheme="minorHAnsi"/>
              </w:rPr>
            </w:pPr>
            <w:r w:rsidRPr="00F435D5">
              <w:rPr>
                <w:rFonts w:asciiTheme="minorHAnsi" w:hAnsiTheme="minorHAnsi" w:cs="Calibri"/>
              </w:rPr>
              <w:t>Palo Alto Networks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85BADE0" w14:textId="44E0EBFE"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119</w:t>
            </w:r>
          </w:p>
        </w:tc>
      </w:tr>
      <w:tr w:rsidR="004E5317" w:rsidRPr="00781B71" w14:paraId="28540F54"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67F990" w14:textId="02BFAB13"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Paypal</w:t>
            </w:r>
            <w:proofErr w:type="spellEnd"/>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CDDFA87" w14:textId="7AB057A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241</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AE0F87E" w14:textId="0C43C64F"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Splunk</w:t>
            </w:r>
            <w:proofErr w:type="spellEnd"/>
            <w:r w:rsidRPr="00F435D5">
              <w:rPr>
                <w:rFonts w:asciiTheme="minorHAnsi" w:hAnsiTheme="minorHAnsi" w:cs="Calibri"/>
              </w:rPr>
              <w:t xml:space="preserve">, </w:t>
            </w:r>
            <w:proofErr w:type="spellStart"/>
            <w:r w:rsidRPr="00F435D5">
              <w:rPr>
                <w:rFonts w:asciiTheme="minorHAnsi" w:hAnsiTheme="minorHAnsi" w:cs="Calibri"/>
              </w:rPr>
              <w:t>Inc</w:t>
            </w:r>
            <w:proofErr w:type="spellEnd"/>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43A9BF88" w14:textId="7C9EBF5A"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122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225A25D" w14:textId="6DA9BA10" w:rsidR="004E5317" w:rsidRPr="00F435D5" w:rsidRDefault="004E5317" w:rsidP="004E5317">
            <w:pPr>
              <w:spacing w:after="0" w:line="240" w:lineRule="auto"/>
              <w:rPr>
                <w:rFonts w:asciiTheme="minorHAnsi" w:hAnsiTheme="minorHAnsi"/>
              </w:rPr>
            </w:pPr>
            <w:r w:rsidRPr="00F435D5">
              <w:rPr>
                <w:rFonts w:asciiTheme="minorHAnsi" w:hAnsiTheme="minorHAnsi" w:cs="Calibri"/>
              </w:rPr>
              <w:t>eBay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8D2C172" w14:textId="6467A557"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118</w:t>
            </w:r>
          </w:p>
        </w:tc>
      </w:tr>
      <w:tr w:rsidR="004E5317" w:rsidRPr="00781B71" w14:paraId="279FEF96" w14:textId="77777777" w:rsidTr="00781B71">
        <w:trPr>
          <w:trHeight w:val="202"/>
        </w:trPr>
        <w:tc>
          <w:tcPr>
            <w:tcW w:w="234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BDCC5FC" w14:textId="4373E80A" w:rsidR="004E5317" w:rsidRPr="00F435D5" w:rsidRDefault="004E5317" w:rsidP="004E5317">
            <w:pPr>
              <w:spacing w:after="0" w:line="240" w:lineRule="auto"/>
              <w:rPr>
                <w:rFonts w:asciiTheme="minorHAnsi" w:hAnsiTheme="minorHAnsi"/>
              </w:rPr>
            </w:pPr>
            <w:r w:rsidRPr="00F435D5">
              <w:rPr>
                <w:rFonts w:asciiTheme="minorHAnsi" w:hAnsiTheme="minorHAnsi" w:cs="Calibri"/>
              </w:rPr>
              <w:t>Stanford University</w:t>
            </w:r>
          </w:p>
        </w:tc>
        <w:tc>
          <w:tcPr>
            <w:tcW w:w="9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FA41E6E" w14:textId="302238A6"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228</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630192E" w14:textId="65937E64" w:rsidR="004E5317" w:rsidRPr="00F435D5" w:rsidRDefault="004E5317" w:rsidP="004E5317">
            <w:pPr>
              <w:spacing w:after="0" w:line="240" w:lineRule="auto"/>
              <w:rPr>
                <w:rFonts w:asciiTheme="minorHAnsi" w:hAnsiTheme="minorHAnsi"/>
              </w:rPr>
            </w:pPr>
            <w:proofErr w:type="spellStart"/>
            <w:r w:rsidRPr="00F435D5">
              <w:rPr>
                <w:rFonts w:asciiTheme="minorHAnsi" w:hAnsiTheme="minorHAnsi" w:cs="Calibri"/>
              </w:rPr>
              <w:t>Juul</w:t>
            </w:r>
            <w:proofErr w:type="spellEnd"/>
            <w:r w:rsidRPr="00F435D5">
              <w:rPr>
                <w:rFonts w:asciiTheme="minorHAnsi" w:hAnsiTheme="minorHAnsi" w:cs="Calibri"/>
              </w:rPr>
              <w:t xml:space="preserve"> Labs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42F4E5" w14:textId="3EA519D3"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121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9B9C058" w14:textId="4F12E219" w:rsidR="004E5317" w:rsidRPr="00F435D5" w:rsidRDefault="004E5317" w:rsidP="004E5317">
            <w:pPr>
              <w:spacing w:after="0" w:line="240" w:lineRule="auto"/>
              <w:rPr>
                <w:rFonts w:asciiTheme="minorHAnsi" w:hAnsiTheme="minorHAnsi"/>
              </w:rPr>
            </w:pPr>
            <w:r w:rsidRPr="00F435D5">
              <w:rPr>
                <w:rFonts w:asciiTheme="minorHAnsi" w:hAnsiTheme="minorHAnsi" w:cs="Calibri"/>
              </w:rPr>
              <w:t>Dell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614D0ED" w14:textId="0DB97F49" w:rsidR="004E5317" w:rsidRPr="00F435D5" w:rsidRDefault="004E5317" w:rsidP="004E5317">
            <w:pPr>
              <w:spacing w:after="0" w:line="240" w:lineRule="auto"/>
              <w:jc w:val="center"/>
              <w:rPr>
                <w:rFonts w:asciiTheme="minorHAnsi" w:hAnsiTheme="minorHAnsi"/>
              </w:rPr>
            </w:pPr>
            <w:r w:rsidRPr="00F435D5">
              <w:rPr>
                <w:rFonts w:asciiTheme="minorHAnsi" w:hAnsiTheme="minorHAnsi" w:cs="Calibri"/>
              </w:rPr>
              <w:t>111</w:t>
            </w:r>
          </w:p>
        </w:tc>
      </w:tr>
    </w:tbl>
    <w:p w14:paraId="3EEB3C1E" w14:textId="4D7330D9" w:rsidR="00995018" w:rsidRPr="00781B71" w:rsidRDefault="006E3877" w:rsidP="00823772">
      <w:pPr>
        <w:pStyle w:val="NoSpacing"/>
        <w:spacing w:after="120"/>
        <w:ind w:left="144"/>
        <w:rPr>
          <w:rFonts w:asciiTheme="minorHAnsi" w:hAnsiTheme="minorHAnsi"/>
          <w:i/>
          <w:sz w:val="20"/>
          <w:szCs w:val="20"/>
        </w:rPr>
      </w:pPr>
      <w:r w:rsidRPr="00781B71">
        <w:rPr>
          <w:rFonts w:asciiTheme="minorHAnsi" w:hAnsiTheme="minorHAnsi"/>
          <w:i/>
          <w:sz w:val="20"/>
          <w:szCs w:val="20"/>
        </w:rPr>
        <w:t>Source: Burning Glass</w:t>
      </w:r>
    </w:p>
    <w:p w14:paraId="16F635D0" w14:textId="41FF6DBC" w:rsidR="00B53E4A" w:rsidRPr="00781B71" w:rsidRDefault="00B53E4A" w:rsidP="002155A4">
      <w:pPr>
        <w:pStyle w:val="Heading1"/>
        <w:rPr>
          <w:rFonts w:asciiTheme="minorHAnsi" w:hAnsiTheme="minorHAnsi"/>
        </w:rPr>
      </w:pPr>
      <w:r w:rsidRPr="00781B71">
        <w:rPr>
          <w:rFonts w:asciiTheme="minorHAnsi" w:hAnsiTheme="minorHAnsi"/>
        </w:rPr>
        <w:t>Educational Supply</w:t>
      </w:r>
    </w:p>
    <w:p w14:paraId="5C285A7C" w14:textId="1DDB1F71" w:rsidR="001C1787" w:rsidRPr="00781B71" w:rsidRDefault="00781B71" w:rsidP="006A3B6E">
      <w:pPr>
        <w:spacing w:after="120" w:line="240" w:lineRule="auto"/>
        <w:rPr>
          <w:rFonts w:asciiTheme="minorHAnsi" w:hAnsiTheme="minorHAnsi"/>
          <w:strike/>
        </w:rPr>
      </w:pPr>
      <w:r w:rsidRPr="00781B71">
        <w:rPr>
          <w:rFonts w:asciiTheme="minorHAnsi" w:hAnsiTheme="minorHAnsi"/>
        </w:rPr>
        <w:t xml:space="preserve">There is one </w:t>
      </w:r>
      <w:r w:rsidR="004201A8">
        <w:rPr>
          <w:rFonts w:asciiTheme="minorHAnsi" w:hAnsiTheme="minorHAnsi"/>
        </w:rPr>
        <w:t xml:space="preserve">community </w:t>
      </w:r>
      <w:r w:rsidRPr="00781B71">
        <w:rPr>
          <w:rFonts w:asciiTheme="minorHAnsi" w:hAnsiTheme="minorHAnsi"/>
        </w:rPr>
        <w:t>college in the Bay Region issuing one</w:t>
      </w:r>
      <w:r w:rsidR="004201A8">
        <w:rPr>
          <w:rFonts w:asciiTheme="minorHAnsi" w:hAnsiTheme="minorHAnsi"/>
        </w:rPr>
        <w:t xml:space="preserve"> award</w:t>
      </w:r>
      <w:r w:rsidR="001C1787" w:rsidRPr="00781B71">
        <w:rPr>
          <w:rFonts w:asciiTheme="minorHAnsi" w:hAnsiTheme="minorHAnsi"/>
        </w:rPr>
        <w:t xml:space="preserve"> </w:t>
      </w:r>
      <w:r w:rsidR="00824C83" w:rsidRPr="00781B71">
        <w:rPr>
          <w:rFonts w:asciiTheme="minorHAnsi" w:hAnsiTheme="minorHAnsi"/>
        </w:rPr>
        <w:t xml:space="preserve">on average </w:t>
      </w:r>
      <w:r w:rsidR="001C1787" w:rsidRPr="00781B71">
        <w:rPr>
          <w:rFonts w:asciiTheme="minorHAnsi" w:hAnsiTheme="minorHAnsi"/>
        </w:rPr>
        <w:t>annually</w:t>
      </w:r>
      <w:r w:rsidR="00A17D5F" w:rsidRPr="00781B71">
        <w:rPr>
          <w:rFonts w:asciiTheme="minorHAnsi" w:hAnsiTheme="minorHAnsi"/>
        </w:rPr>
        <w:t xml:space="preserve"> (last 3 years)</w:t>
      </w:r>
      <w:r w:rsidR="001C1787" w:rsidRPr="00781B71">
        <w:rPr>
          <w:rFonts w:asciiTheme="minorHAnsi" w:hAnsiTheme="minorHAnsi"/>
        </w:rPr>
        <w:t xml:space="preserve"> on </w:t>
      </w:r>
      <w:r w:rsidR="00F435D5">
        <w:rPr>
          <w:rFonts w:asciiTheme="minorHAnsi" w:hAnsiTheme="minorHAnsi"/>
        </w:rPr>
        <w:t xml:space="preserve">TOP </w:t>
      </w:r>
      <w:r w:rsidR="00B32584" w:rsidRPr="00781B71">
        <w:rPr>
          <w:rFonts w:asciiTheme="minorHAnsi" w:hAnsiTheme="minorHAnsi"/>
        </w:rPr>
        <w:t>0509</w:t>
      </w:r>
      <w:r w:rsidR="00F435D5">
        <w:rPr>
          <w:rFonts w:asciiTheme="minorHAnsi" w:hAnsiTheme="minorHAnsi"/>
        </w:rPr>
        <w:t>.</w:t>
      </w:r>
      <w:r w:rsidR="00B32584" w:rsidRPr="00781B71">
        <w:rPr>
          <w:rFonts w:asciiTheme="minorHAnsi" w:hAnsiTheme="minorHAnsi"/>
        </w:rPr>
        <w:t>70 - E-Commerce (Business emphasis)</w:t>
      </w:r>
      <w:r w:rsidR="004201A8">
        <w:rPr>
          <w:rFonts w:asciiTheme="minorHAnsi" w:hAnsiTheme="minorHAnsi"/>
        </w:rPr>
        <w:t>. There are no colleges</w:t>
      </w:r>
      <w:r w:rsidR="004833E8" w:rsidRPr="00781B71">
        <w:rPr>
          <w:rFonts w:asciiTheme="minorHAnsi" w:hAnsiTheme="minorHAnsi"/>
        </w:rPr>
        <w:t xml:space="preserve"> </w:t>
      </w:r>
      <w:r w:rsidR="00246AC5" w:rsidRPr="00781B71">
        <w:rPr>
          <w:rFonts w:asciiTheme="minorHAnsi" w:hAnsiTheme="minorHAnsi"/>
        </w:rPr>
        <w:t xml:space="preserve">in the </w:t>
      </w:r>
      <w:r w:rsidR="00B32584" w:rsidRPr="00781B71">
        <w:rPr>
          <w:rFonts w:asciiTheme="minorHAnsi" w:hAnsiTheme="minorHAnsi"/>
        </w:rPr>
        <w:t>Silicon Valley</w:t>
      </w:r>
      <w:r w:rsidR="004833E8" w:rsidRPr="00781B71">
        <w:rPr>
          <w:rFonts w:asciiTheme="minorHAnsi" w:hAnsiTheme="minorHAnsi"/>
        </w:rPr>
        <w:t xml:space="preserve"> Sub-Region</w:t>
      </w:r>
      <w:r w:rsidR="004201A8">
        <w:rPr>
          <w:rFonts w:asciiTheme="minorHAnsi" w:hAnsiTheme="minorHAnsi"/>
        </w:rPr>
        <w:t xml:space="preserve"> issuing awards on this TOP code.</w:t>
      </w:r>
      <w:r w:rsidR="00246AC5" w:rsidRPr="00781B71">
        <w:rPr>
          <w:rFonts w:asciiTheme="minorHAnsi" w:hAnsiTheme="minorHAnsi"/>
        </w:rPr>
        <w:t xml:space="preserve"> </w:t>
      </w:r>
    </w:p>
    <w:p w14:paraId="13242037" w14:textId="3DC1EF09" w:rsidR="001C1787" w:rsidRPr="00781B71" w:rsidRDefault="00F92D5C" w:rsidP="001C1787">
      <w:pPr>
        <w:pStyle w:val="NoSpacing"/>
        <w:spacing w:after="60"/>
        <w:rPr>
          <w:rFonts w:asciiTheme="minorHAnsi" w:hAnsiTheme="minorHAnsi"/>
        </w:rPr>
      </w:pPr>
      <w:r w:rsidRPr="00781B71">
        <w:rPr>
          <w:rFonts w:asciiTheme="minorHAnsi" w:hAnsiTheme="minorHAnsi"/>
          <w:b/>
        </w:rPr>
        <w:t>Table 7. Awards on</w:t>
      </w:r>
      <w:r w:rsidR="00D047AF" w:rsidRPr="00781B71">
        <w:rPr>
          <w:rFonts w:asciiTheme="minorHAnsi" w:hAnsiTheme="minorHAnsi"/>
          <w:b/>
        </w:rPr>
        <w:t xml:space="preserve"> </w:t>
      </w:r>
      <w:r w:rsidR="004201A8">
        <w:rPr>
          <w:rFonts w:asciiTheme="minorHAnsi" w:hAnsiTheme="minorHAnsi"/>
          <w:b/>
        </w:rPr>
        <w:t xml:space="preserve">TOP </w:t>
      </w:r>
      <w:r w:rsidR="00B32584" w:rsidRPr="00781B71">
        <w:rPr>
          <w:rFonts w:asciiTheme="minorHAnsi" w:hAnsiTheme="minorHAnsi"/>
          <w:b/>
        </w:rPr>
        <w:t>0509</w:t>
      </w:r>
      <w:r w:rsidR="004201A8">
        <w:rPr>
          <w:rFonts w:asciiTheme="minorHAnsi" w:hAnsiTheme="minorHAnsi"/>
          <w:b/>
        </w:rPr>
        <w:t>.</w:t>
      </w:r>
      <w:r w:rsidR="00B32584" w:rsidRPr="00781B71">
        <w:rPr>
          <w:rFonts w:asciiTheme="minorHAnsi" w:hAnsiTheme="minorHAnsi"/>
          <w:b/>
        </w:rPr>
        <w:t>70 - E-Commerce (Business emphasis)</w:t>
      </w:r>
      <w:r w:rsidR="001C1787" w:rsidRPr="00781B71">
        <w:rPr>
          <w:rFonts w:asciiTheme="minorHAnsi" w:hAnsiTheme="minorHAnsi"/>
          <w:b/>
        </w:rPr>
        <w:t xml:space="preserve"> in </w:t>
      </w:r>
      <w:r w:rsidR="003C6BFC" w:rsidRPr="00781B71">
        <w:rPr>
          <w:rFonts w:asciiTheme="minorHAnsi" w:hAnsiTheme="minorHAnsi"/>
          <w:b/>
        </w:rPr>
        <w:t xml:space="preserve">the </w:t>
      </w:r>
      <w:r w:rsidR="001C1787" w:rsidRPr="00781B71">
        <w:rPr>
          <w:rFonts w:asciiTheme="minorHAnsi" w:hAnsiTheme="minorHAnsi"/>
          <w:b/>
        </w:rPr>
        <w:t>Bay</w:t>
      </w:r>
      <w:r w:rsidR="003C6BFC" w:rsidRPr="00781B71">
        <w:rPr>
          <w:rFonts w:asciiTheme="minorHAnsi" w:hAnsiTheme="minorHAnsi"/>
          <w:b/>
        </w:rPr>
        <w:t xml:space="preserve"> </w:t>
      </w:r>
      <w:r w:rsidR="004201A8">
        <w:rPr>
          <w:rFonts w:asciiTheme="minorHAnsi" w:hAnsiTheme="minorHAnsi"/>
          <w:b/>
        </w:rPr>
        <w:t>Region</w:t>
      </w:r>
    </w:p>
    <w:tbl>
      <w:tblPr>
        <w:tblW w:w="882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1620"/>
        <w:gridCol w:w="1170"/>
        <w:gridCol w:w="1260"/>
        <w:gridCol w:w="1170"/>
        <w:gridCol w:w="720"/>
      </w:tblGrid>
      <w:tr w:rsidR="00F435D5" w:rsidRPr="00781B71" w14:paraId="1959BB06" w14:textId="77777777" w:rsidTr="00F435D5">
        <w:trPr>
          <w:trHeight w:val="368"/>
        </w:trPr>
        <w:tc>
          <w:tcPr>
            <w:tcW w:w="2880" w:type="dxa"/>
            <w:shd w:val="clear" w:color="auto" w:fill="E0EE7C" w:themeFill="accent3" w:themeFillTint="66"/>
            <w:noWrap/>
            <w:vAlign w:val="center"/>
            <w:hideMark/>
          </w:tcPr>
          <w:p w14:paraId="10A98373" w14:textId="77777777" w:rsidR="00781B71" w:rsidRPr="00F435D5" w:rsidRDefault="00781B71" w:rsidP="005163D8">
            <w:pPr>
              <w:spacing w:after="0" w:line="240" w:lineRule="auto"/>
              <w:rPr>
                <w:rFonts w:asciiTheme="minorHAnsi" w:eastAsia="Times New Roman" w:hAnsiTheme="minorHAnsi"/>
              </w:rPr>
            </w:pPr>
            <w:r w:rsidRPr="00F435D5">
              <w:rPr>
                <w:rFonts w:asciiTheme="minorHAnsi" w:eastAsia="Times New Roman" w:hAnsiTheme="minorHAnsi"/>
              </w:rPr>
              <w:t>College</w:t>
            </w:r>
          </w:p>
        </w:tc>
        <w:tc>
          <w:tcPr>
            <w:tcW w:w="1620" w:type="dxa"/>
            <w:shd w:val="clear" w:color="auto" w:fill="E0EE7C" w:themeFill="accent3" w:themeFillTint="66"/>
            <w:vAlign w:val="center"/>
          </w:tcPr>
          <w:p w14:paraId="52248714" w14:textId="77777777" w:rsidR="00781B71" w:rsidRPr="00F435D5" w:rsidRDefault="00781B71" w:rsidP="005163D8">
            <w:pPr>
              <w:spacing w:after="0" w:line="240" w:lineRule="auto"/>
              <w:rPr>
                <w:rFonts w:asciiTheme="minorHAnsi" w:eastAsia="Times New Roman" w:hAnsiTheme="minorHAnsi"/>
              </w:rPr>
            </w:pPr>
            <w:r w:rsidRPr="00F435D5">
              <w:rPr>
                <w:rFonts w:asciiTheme="minorHAnsi" w:eastAsia="Times New Roman" w:hAnsiTheme="minorHAnsi"/>
              </w:rPr>
              <w:t>Sub-Region</w:t>
            </w:r>
          </w:p>
        </w:tc>
        <w:tc>
          <w:tcPr>
            <w:tcW w:w="1170" w:type="dxa"/>
            <w:shd w:val="clear" w:color="auto" w:fill="E0EE7C" w:themeFill="accent3" w:themeFillTint="66"/>
            <w:vAlign w:val="center"/>
            <w:hideMark/>
          </w:tcPr>
          <w:p w14:paraId="78257FB4" w14:textId="6EE11E40" w:rsidR="00781B71" w:rsidRPr="00F435D5" w:rsidRDefault="00781B71" w:rsidP="003614A3">
            <w:pPr>
              <w:spacing w:after="0" w:line="240" w:lineRule="auto"/>
              <w:jc w:val="center"/>
              <w:rPr>
                <w:rFonts w:asciiTheme="minorHAnsi" w:eastAsia="Times New Roman" w:hAnsiTheme="minorHAnsi"/>
              </w:rPr>
            </w:pPr>
            <w:r w:rsidRPr="00F435D5">
              <w:rPr>
                <w:rFonts w:asciiTheme="minorHAnsi" w:eastAsia="Times New Roman" w:hAnsiTheme="minorHAnsi"/>
              </w:rPr>
              <w:t>Associates</w:t>
            </w:r>
          </w:p>
        </w:tc>
        <w:tc>
          <w:tcPr>
            <w:tcW w:w="1260" w:type="dxa"/>
            <w:shd w:val="clear" w:color="auto" w:fill="E0EE7C" w:themeFill="accent3" w:themeFillTint="66"/>
            <w:vAlign w:val="center"/>
            <w:hideMark/>
          </w:tcPr>
          <w:p w14:paraId="51A11519" w14:textId="36E243EE" w:rsidR="00781B71" w:rsidRPr="00F435D5" w:rsidRDefault="00781B71" w:rsidP="005163D8">
            <w:pPr>
              <w:spacing w:after="0" w:line="240" w:lineRule="auto"/>
              <w:jc w:val="center"/>
              <w:rPr>
                <w:rFonts w:asciiTheme="minorHAnsi" w:eastAsia="Times New Roman" w:hAnsiTheme="minorHAnsi"/>
              </w:rPr>
            </w:pPr>
            <w:r w:rsidRPr="00F435D5">
              <w:rPr>
                <w:rFonts w:asciiTheme="minorHAnsi" w:eastAsia="Times New Roman" w:hAnsiTheme="minorHAnsi"/>
              </w:rPr>
              <w:t>Certificates</w:t>
            </w:r>
          </w:p>
        </w:tc>
        <w:tc>
          <w:tcPr>
            <w:tcW w:w="1170" w:type="dxa"/>
            <w:shd w:val="clear" w:color="auto" w:fill="E0EE7C" w:themeFill="accent3" w:themeFillTint="66"/>
            <w:vAlign w:val="center"/>
          </w:tcPr>
          <w:p w14:paraId="7ACAB207" w14:textId="073D046E" w:rsidR="00781B71" w:rsidRPr="00F435D5" w:rsidRDefault="00781B71" w:rsidP="005163D8">
            <w:pPr>
              <w:spacing w:after="0" w:line="240" w:lineRule="auto"/>
              <w:jc w:val="center"/>
              <w:rPr>
                <w:rFonts w:asciiTheme="minorHAnsi" w:eastAsia="Times New Roman" w:hAnsiTheme="minorHAnsi"/>
              </w:rPr>
            </w:pPr>
            <w:r w:rsidRPr="00F435D5">
              <w:rPr>
                <w:rFonts w:asciiTheme="minorHAnsi" w:eastAsia="Times New Roman" w:hAnsiTheme="minorHAnsi"/>
              </w:rPr>
              <w:t>Noncredit</w:t>
            </w:r>
          </w:p>
        </w:tc>
        <w:tc>
          <w:tcPr>
            <w:tcW w:w="720" w:type="dxa"/>
            <w:shd w:val="clear" w:color="auto" w:fill="E0EE7C" w:themeFill="accent3" w:themeFillTint="66"/>
            <w:vAlign w:val="center"/>
            <w:hideMark/>
          </w:tcPr>
          <w:p w14:paraId="2BB351E6" w14:textId="78106E5D" w:rsidR="00781B71" w:rsidRPr="00F435D5" w:rsidRDefault="00781B71" w:rsidP="00E44296">
            <w:pPr>
              <w:spacing w:after="0" w:line="240" w:lineRule="auto"/>
              <w:jc w:val="center"/>
              <w:rPr>
                <w:rFonts w:asciiTheme="minorHAnsi" w:eastAsia="Times New Roman" w:hAnsiTheme="minorHAnsi"/>
              </w:rPr>
            </w:pPr>
            <w:r w:rsidRPr="00F435D5">
              <w:rPr>
                <w:rFonts w:asciiTheme="minorHAnsi" w:eastAsia="Times New Roman" w:hAnsiTheme="minorHAnsi"/>
              </w:rPr>
              <w:t>Total</w:t>
            </w:r>
          </w:p>
        </w:tc>
      </w:tr>
      <w:tr w:rsidR="00F435D5" w:rsidRPr="00781B71" w14:paraId="3FCC9CD1" w14:textId="77777777" w:rsidTr="00F435D5">
        <w:trPr>
          <w:trHeight w:val="202"/>
        </w:trPr>
        <w:tc>
          <w:tcPr>
            <w:tcW w:w="2880" w:type="dxa"/>
            <w:shd w:val="clear" w:color="auto" w:fill="auto"/>
            <w:noWrap/>
            <w:vAlign w:val="bottom"/>
          </w:tcPr>
          <w:p w14:paraId="46AF10DC" w14:textId="1285554A" w:rsidR="00781B71" w:rsidRPr="00F435D5" w:rsidRDefault="00781B71" w:rsidP="00781B71">
            <w:pPr>
              <w:spacing w:after="0" w:line="240" w:lineRule="auto"/>
              <w:rPr>
                <w:rFonts w:asciiTheme="minorHAnsi" w:hAnsiTheme="minorHAnsi"/>
              </w:rPr>
            </w:pPr>
            <w:r w:rsidRPr="00F435D5">
              <w:rPr>
                <w:rFonts w:asciiTheme="minorHAnsi" w:hAnsiTheme="minorHAnsi" w:cs="Calibri"/>
                <w:b/>
                <w:bCs/>
              </w:rPr>
              <w:t>Santa Rosa</w:t>
            </w:r>
          </w:p>
        </w:tc>
        <w:tc>
          <w:tcPr>
            <w:tcW w:w="1620" w:type="dxa"/>
            <w:vAlign w:val="bottom"/>
          </w:tcPr>
          <w:p w14:paraId="45269DF1" w14:textId="2025C416" w:rsidR="00781B71" w:rsidRPr="00F435D5" w:rsidRDefault="00781B71" w:rsidP="00781B71">
            <w:pPr>
              <w:spacing w:after="0" w:line="240" w:lineRule="auto"/>
              <w:rPr>
                <w:rFonts w:asciiTheme="minorHAnsi" w:eastAsia="Times New Roman" w:hAnsiTheme="minorHAnsi"/>
              </w:rPr>
            </w:pPr>
            <w:r w:rsidRPr="00F435D5">
              <w:rPr>
                <w:rFonts w:asciiTheme="minorHAnsi" w:hAnsiTheme="minorHAnsi" w:cs="Calibri"/>
              </w:rPr>
              <w:t>North Bay</w:t>
            </w:r>
          </w:p>
        </w:tc>
        <w:tc>
          <w:tcPr>
            <w:tcW w:w="1170" w:type="dxa"/>
            <w:shd w:val="clear" w:color="auto" w:fill="auto"/>
            <w:noWrap/>
            <w:vAlign w:val="center"/>
          </w:tcPr>
          <w:p w14:paraId="2DD3C238" w14:textId="01F6BD46" w:rsidR="00781B71" w:rsidRPr="00F435D5" w:rsidRDefault="00781B71" w:rsidP="00781B71">
            <w:pPr>
              <w:spacing w:after="0" w:line="240" w:lineRule="auto"/>
              <w:jc w:val="center"/>
              <w:rPr>
                <w:rFonts w:asciiTheme="minorHAnsi" w:eastAsia="Times New Roman" w:hAnsiTheme="minorHAnsi"/>
              </w:rPr>
            </w:pPr>
            <w:r w:rsidRPr="00F435D5">
              <w:rPr>
                <w:rFonts w:asciiTheme="minorHAnsi" w:eastAsia="Times New Roman" w:hAnsiTheme="minorHAnsi"/>
              </w:rPr>
              <w:t>0</w:t>
            </w:r>
          </w:p>
        </w:tc>
        <w:tc>
          <w:tcPr>
            <w:tcW w:w="1260" w:type="dxa"/>
            <w:shd w:val="clear" w:color="auto" w:fill="auto"/>
            <w:noWrap/>
            <w:vAlign w:val="center"/>
          </w:tcPr>
          <w:p w14:paraId="2FCEABD2" w14:textId="45B3562E" w:rsidR="00781B71" w:rsidRPr="00F435D5" w:rsidRDefault="00781B71" w:rsidP="00781B71">
            <w:pPr>
              <w:spacing w:after="0" w:line="240" w:lineRule="auto"/>
              <w:jc w:val="center"/>
              <w:rPr>
                <w:rFonts w:asciiTheme="minorHAnsi" w:eastAsia="Times New Roman" w:hAnsiTheme="minorHAnsi"/>
              </w:rPr>
            </w:pPr>
            <w:r w:rsidRPr="00F435D5">
              <w:rPr>
                <w:rFonts w:asciiTheme="minorHAnsi" w:eastAsia="Times New Roman" w:hAnsiTheme="minorHAnsi"/>
              </w:rPr>
              <w:t>1</w:t>
            </w:r>
          </w:p>
        </w:tc>
        <w:tc>
          <w:tcPr>
            <w:tcW w:w="1170" w:type="dxa"/>
            <w:vAlign w:val="center"/>
          </w:tcPr>
          <w:p w14:paraId="60F7B694" w14:textId="1FA58C34" w:rsidR="00781B71" w:rsidRPr="00F435D5" w:rsidRDefault="00781B71" w:rsidP="00781B71">
            <w:pPr>
              <w:spacing w:after="0" w:line="240" w:lineRule="auto"/>
              <w:jc w:val="center"/>
              <w:rPr>
                <w:rFonts w:asciiTheme="minorHAnsi" w:eastAsia="Times New Roman" w:hAnsiTheme="minorHAnsi"/>
              </w:rPr>
            </w:pPr>
            <w:r w:rsidRPr="00F435D5">
              <w:rPr>
                <w:rFonts w:asciiTheme="minorHAnsi" w:eastAsia="Times New Roman" w:hAnsiTheme="minorHAnsi"/>
              </w:rPr>
              <w:t>0</w:t>
            </w:r>
          </w:p>
        </w:tc>
        <w:tc>
          <w:tcPr>
            <w:tcW w:w="720" w:type="dxa"/>
            <w:shd w:val="clear" w:color="auto" w:fill="auto"/>
            <w:noWrap/>
            <w:vAlign w:val="center"/>
          </w:tcPr>
          <w:p w14:paraId="26A26A16" w14:textId="79768C81" w:rsidR="00781B71" w:rsidRPr="00F435D5" w:rsidRDefault="00781B71" w:rsidP="00781B71">
            <w:pPr>
              <w:spacing w:after="0" w:line="240" w:lineRule="auto"/>
              <w:jc w:val="center"/>
              <w:rPr>
                <w:rFonts w:asciiTheme="minorHAnsi" w:eastAsia="Times New Roman" w:hAnsiTheme="minorHAnsi"/>
              </w:rPr>
            </w:pPr>
            <w:r w:rsidRPr="00F435D5">
              <w:rPr>
                <w:rFonts w:asciiTheme="minorHAnsi" w:eastAsia="Times New Roman" w:hAnsiTheme="minorHAnsi"/>
              </w:rPr>
              <w:t>1</w:t>
            </w:r>
          </w:p>
        </w:tc>
      </w:tr>
      <w:tr w:rsidR="00F435D5" w:rsidRPr="00781B71" w14:paraId="136B3327" w14:textId="77777777" w:rsidTr="00F435D5">
        <w:trPr>
          <w:trHeight w:val="197"/>
        </w:trPr>
        <w:tc>
          <w:tcPr>
            <w:tcW w:w="4500" w:type="dxa"/>
            <w:gridSpan w:val="2"/>
            <w:shd w:val="clear" w:color="auto" w:fill="E0EE7C" w:themeFill="accent3" w:themeFillTint="66"/>
            <w:noWrap/>
            <w:vAlign w:val="center"/>
          </w:tcPr>
          <w:p w14:paraId="0B9106D2" w14:textId="77777777" w:rsidR="00781B71" w:rsidRPr="00F435D5" w:rsidRDefault="00781B71" w:rsidP="00E44296">
            <w:pPr>
              <w:spacing w:after="0" w:line="240" w:lineRule="auto"/>
              <w:rPr>
                <w:rFonts w:asciiTheme="minorHAnsi" w:hAnsiTheme="minorHAnsi"/>
                <w:b/>
              </w:rPr>
            </w:pPr>
            <w:r w:rsidRPr="00F435D5">
              <w:rPr>
                <w:rFonts w:asciiTheme="minorHAnsi" w:hAnsiTheme="minorHAnsi"/>
                <w:b/>
              </w:rPr>
              <w:t>Total Bay Region</w:t>
            </w:r>
          </w:p>
        </w:tc>
        <w:tc>
          <w:tcPr>
            <w:tcW w:w="1170" w:type="dxa"/>
            <w:shd w:val="clear" w:color="auto" w:fill="E0EE7C" w:themeFill="accent3" w:themeFillTint="66"/>
            <w:noWrap/>
            <w:vAlign w:val="center"/>
          </w:tcPr>
          <w:p w14:paraId="2A2E1701" w14:textId="76FA4340" w:rsidR="00781B71" w:rsidRPr="00F435D5" w:rsidRDefault="00781B71"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0</w:t>
            </w:r>
          </w:p>
        </w:tc>
        <w:tc>
          <w:tcPr>
            <w:tcW w:w="1260" w:type="dxa"/>
            <w:shd w:val="clear" w:color="auto" w:fill="E0EE7C" w:themeFill="accent3" w:themeFillTint="66"/>
            <w:noWrap/>
            <w:vAlign w:val="center"/>
          </w:tcPr>
          <w:p w14:paraId="45354D31" w14:textId="37CFE902" w:rsidR="00781B71" w:rsidRPr="00F435D5" w:rsidRDefault="00F435D5"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1</w:t>
            </w:r>
          </w:p>
        </w:tc>
        <w:tc>
          <w:tcPr>
            <w:tcW w:w="1170" w:type="dxa"/>
            <w:shd w:val="clear" w:color="auto" w:fill="E0EE7C" w:themeFill="accent3" w:themeFillTint="66"/>
            <w:vAlign w:val="center"/>
          </w:tcPr>
          <w:p w14:paraId="732920F1" w14:textId="022B6D1A" w:rsidR="00781B71" w:rsidRPr="00F435D5" w:rsidRDefault="00781B71"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0</w:t>
            </w:r>
          </w:p>
        </w:tc>
        <w:tc>
          <w:tcPr>
            <w:tcW w:w="720" w:type="dxa"/>
            <w:shd w:val="clear" w:color="auto" w:fill="E0EE7C" w:themeFill="accent3" w:themeFillTint="66"/>
            <w:noWrap/>
            <w:vAlign w:val="center"/>
          </w:tcPr>
          <w:p w14:paraId="28DF23C0" w14:textId="13F97A2D" w:rsidR="00781B71" w:rsidRPr="00F435D5" w:rsidRDefault="00F435D5"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1</w:t>
            </w:r>
          </w:p>
        </w:tc>
      </w:tr>
      <w:tr w:rsidR="00F435D5" w:rsidRPr="00781B71" w14:paraId="2ECAE3AD" w14:textId="77777777" w:rsidTr="00F435D5">
        <w:trPr>
          <w:trHeight w:val="287"/>
        </w:trPr>
        <w:tc>
          <w:tcPr>
            <w:tcW w:w="4500" w:type="dxa"/>
            <w:gridSpan w:val="2"/>
            <w:shd w:val="clear" w:color="auto" w:fill="CDE32D" w:themeFill="accent6" w:themeFillShade="BF"/>
            <w:noWrap/>
            <w:vAlign w:val="center"/>
          </w:tcPr>
          <w:p w14:paraId="12960DB4" w14:textId="48F9BEAE" w:rsidR="00781B71" w:rsidRPr="00F435D5" w:rsidRDefault="00781B71" w:rsidP="001C1787">
            <w:pPr>
              <w:spacing w:after="0" w:line="240" w:lineRule="auto"/>
              <w:rPr>
                <w:rFonts w:asciiTheme="minorHAnsi" w:hAnsiTheme="minorHAnsi"/>
                <w:b/>
              </w:rPr>
            </w:pPr>
            <w:r w:rsidRPr="00F435D5">
              <w:rPr>
                <w:rFonts w:asciiTheme="minorHAnsi" w:hAnsiTheme="minorHAnsi"/>
                <w:b/>
              </w:rPr>
              <w:t>Total Silicon Valley Sub-Region</w:t>
            </w:r>
          </w:p>
        </w:tc>
        <w:tc>
          <w:tcPr>
            <w:tcW w:w="1170" w:type="dxa"/>
            <w:shd w:val="clear" w:color="auto" w:fill="CDE32D" w:themeFill="accent6" w:themeFillShade="BF"/>
            <w:noWrap/>
            <w:vAlign w:val="center"/>
          </w:tcPr>
          <w:p w14:paraId="6D60B4A3" w14:textId="6CEE08C1" w:rsidR="00781B71" w:rsidRPr="00F435D5" w:rsidRDefault="00781B71"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0</w:t>
            </w:r>
          </w:p>
        </w:tc>
        <w:tc>
          <w:tcPr>
            <w:tcW w:w="1260" w:type="dxa"/>
            <w:shd w:val="clear" w:color="auto" w:fill="CDE32D" w:themeFill="accent6" w:themeFillShade="BF"/>
            <w:noWrap/>
            <w:vAlign w:val="center"/>
          </w:tcPr>
          <w:p w14:paraId="31FED371" w14:textId="0623F3E3" w:rsidR="00781B71" w:rsidRPr="00F435D5" w:rsidRDefault="00781B71"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0</w:t>
            </w:r>
          </w:p>
        </w:tc>
        <w:tc>
          <w:tcPr>
            <w:tcW w:w="1170" w:type="dxa"/>
            <w:shd w:val="clear" w:color="auto" w:fill="CDE32D" w:themeFill="accent6" w:themeFillShade="BF"/>
            <w:vAlign w:val="center"/>
          </w:tcPr>
          <w:p w14:paraId="6A09372C" w14:textId="2C31CFB3" w:rsidR="00781B71" w:rsidRPr="00F435D5" w:rsidRDefault="00781B71"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0</w:t>
            </w:r>
          </w:p>
        </w:tc>
        <w:tc>
          <w:tcPr>
            <w:tcW w:w="720" w:type="dxa"/>
            <w:shd w:val="clear" w:color="auto" w:fill="CDE32D" w:themeFill="accent6" w:themeFillShade="BF"/>
            <w:noWrap/>
            <w:vAlign w:val="center"/>
          </w:tcPr>
          <w:p w14:paraId="18026434" w14:textId="7E9AD5CB" w:rsidR="00781B71" w:rsidRPr="00F435D5" w:rsidRDefault="00781B71" w:rsidP="00E44296">
            <w:pPr>
              <w:spacing w:after="0" w:line="240" w:lineRule="auto"/>
              <w:jc w:val="center"/>
              <w:rPr>
                <w:rFonts w:asciiTheme="minorHAnsi" w:eastAsia="Times New Roman" w:hAnsiTheme="minorHAnsi"/>
                <w:b/>
              </w:rPr>
            </w:pPr>
            <w:r w:rsidRPr="00F435D5">
              <w:rPr>
                <w:rFonts w:asciiTheme="minorHAnsi" w:eastAsia="Times New Roman" w:hAnsiTheme="minorHAnsi"/>
                <w:b/>
              </w:rPr>
              <w:t>0</w:t>
            </w:r>
          </w:p>
        </w:tc>
      </w:tr>
    </w:tbl>
    <w:p w14:paraId="388D33F2" w14:textId="77777777" w:rsidR="00E15580" w:rsidRPr="00781B71" w:rsidRDefault="00E15580" w:rsidP="00E15580">
      <w:pPr>
        <w:pStyle w:val="Heading1"/>
        <w:spacing w:before="0"/>
        <w:ind w:left="144"/>
        <w:rPr>
          <w:rFonts w:asciiTheme="minorHAnsi" w:hAnsiTheme="minorHAnsi"/>
          <w:b w:val="0"/>
          <w:i/>
          <w:sz w:val="20"/>
          <w:szCs w:val="20"/>
        </w:rPr>
      </w:pPr>
      <w:r w:rsidRPr="00781B71">
        <w:rPr>
          <w:rFonts w:asciiTheme="minorHAnsi" w:hAnsiTheme="minorHAnsi"/>
          <w:b w:val="0"/>
          <w:i/>
          <w:sz w:val="20"/>
          <w:szCs w:val="20"/>
        </w:rPr>
        <w:t>Source: IPEDS, Data Mart and Launchboard</w:t>
      </w:r>
    </w:p>
    <w:p w14:paraId="6332E747" w14:textId="5EA76189" w:rsidR="00375FD7" w:rsidRPr="00781B71" w:rsidRDefault="00E15580" w:rsidP="00781B71">
      <w:pPr>
        <w:spacing w:after="0" w:line="240" w:lineRule="auto"/>
        <w:ind w:left="144"/>
        <w:rPr>
          <w:rFonts w:asciiTheme="minorHAnsi" w:hAnsiTheme="minorHAnsi"/>
          <w:sz w:val="20"/>
          <w:szCs w:val="20"/>
        </w:rPr>
      </w:pPr>
      <w:r w:rsidRPr="00781B71">
        <w:rPr>
          <w:rFonts w:asciiTheme="minorHAnsi" w:hAnsiTheme="minorHAnsi"/>
          <w:sz w:val="20"/>
          <w:szCs w:val="20"/>
        </w:rPr>
        <w:t xml:space="preserve">NOTE: Headcount of students who took one or more courses is for 2016-17. </w:t>
      </w:r>
      <w:r w:rsidR="003A50C7" w:rsidRPr="00781B71">
        <w:rPr>
          <w:rFonts w:asciiTheme="minorHAnsi" w:hAnsiTheme="minorHAnsi"/>
          <w:sz w:val="20"/>
          <w:szCs w:val="20"/>
        </w:rPr>
        <w:t>The</w:t>
      </w:r>
      <w:r w:rsidRPr="00781B71">
        <w:rPr>
          <w:rFonts w:asciiTheme="minorHAnsi" w:hAnsiTheme="minorHAnsi"/>
          <w:sz w:val="20"/>
          <w:szCs w:val="20"/>
        </w:rPr>
        <w:t xml:space="preserve"> annual average for </w:t>
      </w:r>
      <w:r w:rsidR="00DA58C7" w:rsidRPr="00781B71">
        <w:rPr>
          <w:rFonts w:asciiTheme="minorHAnsi" w:hAnsiTheme="minorHAnsi"/>
          <w:sz w:val="20"/>
          <w:szCs w:val="20"/>
        </w:rPr>
        <w:t xml:space="preserve">awards </w:t>
      </w:r>
      <w:r w:rsidR="00A300E3" w:rsidRPr="00781B71">
        <w:rPr>
          <w:rFonts w:asciiTheme="minorHAnsi" w:hAnsiTheme="minorHAnsi"/>
          <w:sz w:val="20"/>
          <w:szCs w:val="20"/>
        </w:rPr>
        <w:t>is 2014-17 unless there are only awards in 2016-17.</w:t>
      </w:r>
      <w:r w:rsidR="00DA58C7" w:rsidRPr="00781B71">
        <w:rPr>
          <w:rFonts w:asciiTheme="minorHAnsi" w:hAnsiTheme="minorHAnsi"/>
          <w:sz w:val="20"/>
          <w:szCs w:val="20"/>
        </w:rPr>
        <w:t xml:space="preserve"> </w:t>
      </w:r>
      <w:r w:rsidR="008D5D65" w:rsidRPr="00781B71">
        <w:rPr>
          <w:rFonts w:asciiTheme="minorHAnsi" w:hAnsiTheme="minorHAnsi"/>
          <w:sz w:val="20"/>
          <w:szCs w:val="20"/>
        </w:rPr>
        <w:t xml:space="preserve">The annual average for </w:t>
      </w:r>
      <w:r w:rsidR="00DA58C7" w:rsidRPr="00781B71">
        <w:rPr>
          <w:rFonts w:asciiTheme="minorHAnsi" w:hAnsiTheme="minorHAnsi"/>
          <w:sz w:val="20"/>
          <w:szCs w:val="20"/>
        </w:rPr>
        <w:t>other postsecondary</w:t>
      </w:r>
      <w:r w:rsidR="008D5D65" w:rsidRPr="00781B71">
        <w:rPr>
          <w:rFonts w:asciiTheme="minorHAnsi" w:hAnsiTheme="minorHAnsi"/>
          <w:sz w:val="20"/>
          <w:szCs w:val="20"/>
        </w:rPr>
        <w:t xml:space="preserve"> is for 2013-16.</w:t>
      </w:r>
    </w:p>
    <w:p w14:paraId="1CA97EBB" w14:textId="77777777" w:rsidR="00375FD7" w:rsidRPr="00781B71" w:rsidRDefault="00375FD7" w:rsidP="00781B71">
      <w:pPr>
        <w:pStyle w:val="Heading1"/>
        <w:spacing w:before="120"/>
        <w:rPr>
          <w:rFonts w:asciiTheme="minorHAnsi" w:hAnsiTheme="minorHAnsi"/>
        </w:rPr>
      </w:pPr>
      <w:r w:rsidRPr="00781B71">
        <w:rPr>
          <w:rFonts w:asciiTheme="minorHAnsi" w:hAnsiTheme="minorHAnsi"/>
        </w:rPr>
        <w:t>Gap Analysis</w:t>
      </w:r>
    </w:p>
    <w:p w14:paraId="2D6F7D17" w14:textId="5C2E3A59" w:rsidR="00375FD7" w:rsidRPr="00781B71" w:rsidRDefault="00375FD7" w:rsidP="00375FD7">
      <w:pPr>
        <w:spacing w:line="240" w:lineRule="auto"/>
        <w:rPr>
          <w:rFonts w:asciiTheme="minorHAnsi" w:hAnsiTheme="minorHAnsi"/>
          <w:color w:val="auto"/>
        </w:rPr>
      </w:pPr>
      <w:r w:rsidRPr="00781B71">
        <w:rPr>
          <w:rFonts w:asciiTheme="minorHAnsi" w:hAnsiTheme="minorHAnsi"/>
          <w:color w:val="auto"/>
        </w:rPr>
        <w:t xml:space="preserve">Based on the data included in this report, there is a large labor market </w:t>
      </w:r>
      <w:r w:rsidR="00781B71" w:rsidRPr="00781B71">
        <w:rPr>
          <w:rFonts w:asciiTheme="minorHAnsi" w:hAnsiTheme="minorHAnsi"/>
          <w:color w:val="auto"/>
        </w:rPr>
        <w:t>g</w:t>
      </w:r>
      <w:r w:rsidR="004201A8">
        <w:rPr>
          <w:rFonts w:asciiTheme="minorHAnsi" w:hAnsiTheme="minorHAnsi"/>
          <w:color w:val="auto"/>
        </w:rPr>
        <w:t>ap in the Bay region with 8,346</w:t>
      </w:r>
      <w:r w:rsidRPr="00781B71">
        <w:rPr>
          <w:rFonts w:asciiTheme="minorHAnsi" w:hAnsiTheme="minorHAnsi"/>
          <w:color w:val="auto"/>
        </w:rPr>
        <w:t xml:space="preserve"> annual openings for the </w:t>
      </w:r>
      <w:r w:rsidR="00B32584" w:rsidRPr="00781B71">
        <w:rPr>
          <w:rFonts w:asciiTheme="minorHAnsi" w:hAnsiTheme="minorHAnsi"/>
          <w:color w:val="auto"/>
        </w:rPr>
        <w:t>Digital Marketing</w:t>
      </w:r>
      <w:r w:rsidR="00781B71" w:rsidRPr="00781B71">
        <w:rPr>
          <w:rFonts w:asciiTheme="minorHAnsi" w:hAnsiTheme="minorHAnsi"/>
          <w:color w:val="auto"/>
        </w:rPr>
        <w:t xml:space="preserve"> occupational cluster and one</w:t>
      </w:r>
      <w:r w:rsidRPr="00781B71">
        <w:rPr>
          <w:rFonts w:asciiTheme="minorHAnsi" w:hAnsiTheme="minorHAnsi"/>
          <w:color w:val="auto"/>
        </w:rPr>
        <w:t xml:space="preserve"> annual (3-year average) a</w:t>
      </w:r>
      <w:r w:rsidR="00781B71" w:rsidRPr="00781B71">
        <w:rPr>
          <w:rFonts w:asciiTheme="minorHAnsi" w:hAnsiTheme="minorHAnsi"/>
          <w:color w:val="auto"/>
        </w:rPr>
        <w:t>w</w:t>
      </w:r>
      <w:r w:rsidR="004201A8">
        <w:rPr>
          <w:rFonts w:asciiTheme="minorHAnsi" w:hAnsiTheme="minorHAnsi"/>
          <w:color w:val="auto"/>
        </w:rPr>
        <w:t>ard for an annual undersupply</w:t>
      </w:r>
      <w:r w:rsidR="00AC787E">
        <w:rPr>
          <w:rFonts w:asciiTheme="minorHAnsi" w:hAnsiTheme="minorHAnsi"/>
          <w:color w:val="auto"/>
        </w:rPr>
        <w:t xml:space="preserve"> of </w:t>
      </w:r>
      <w:r w:rsidR="00AC787E">
        <w:rPr>
          <w:rFonts w:asciiTheme="minorHAnsi" w:hAnsiTheme="minorHAnsi"/>
          <w:color w:val="auto"/>
        </w:rPr>
        <w:lastRenderedPageBreak/>
        <w:t>8,345</w:t>
      </w:r>
      <w:r w:rsidR="004201A8">
        <w:rPr>
          <w:rFonts w:asciiTheme="minorHAnsi" w:hAnsiTheme="minorHAnsi"/>
          <w:color w:val="auto"/>
        </w:rPr>
        <w:t xml:space="preserve"> students</w:t>
      </w:r>
      <w:r w:rsidRPr="00781B71">
        <w:rPr>
          <w:rFonts w:asciiTheme="minorHAnsi" w:hAnsiTheme="minorHAnsi"/>
          <w:color w:val="auto"/>
        </w:rPr>
        <w:t xml:space="preserve">. In the </w:t>
      </w:r>
      <w:r w:rsidR="00B32584" w:rsidRPr="00781B71">
        <w:rPr>
          <w:rFonts w:asciiTheme="minorHAnsi" w:hAnsiTheme="minorHAnsi"/>
          <w:color w:val="auto"/>
        </w:rPr>
        <w:t>Silicon Valley</w:t>
      </w:r>
      <w:r w:rsidRPr="00781B71">
        <w:rPr>
          <w:rFonts w:asciiTheme="minorHAnsi" w:hAnsiTheme="minorHAnsi"/>
          <w:color w:val="auto"/>
        </w:rPr>
        <w:t xml:space="preserve"> Sub-Region</w:t>
      </w:r>
      <w:r w:rsidR="00AC787E">
        <w:rPr>
          <w:rFonts w:asciiTheme="minorHAnsi" w:hAnsiTheme="minorHAnsi"/>
          <w:color w:val="auto"/>
        </w:rPr>
        <w:t>, there is also a gap</w:t>
      </w:r>
      <w:r w:rsidR="004201A8">
        <w:rPr>
          <w:rFonts w:asciiTheme="minorHAnsi" w:hAnsiTheme="minorHAnsi"/>
          <w:color w:val="auto"/>
        </w:rPr>
        <w:t xml:space="preserve"> with 3,029 annual openings and no annual awards </w:t>
      </w:r>
      <w:r w:rsidR="004201A8">
        <w:rPr>
          <w:rFonts w:asciiTheme="minorHAnsi" w:hAnsiTheme="minorHAnsi"/>
          <w:color w:val="auto"/>
        </w:rPr>
        <w:t>for an annual undersupply</w:t>
      </w:r>
      <w:r w:rsidR="004201A8">
        <w:rPr>
          <w:rFonts w:asciiTheme="minorHAnsi" w:hAnsiTheme="minorHAnsi"/>
          <w:color w:val="auto"/>
        </w:rPr>
        <w:t xml:space="preserve"> of 3,029</w:t>
      </w:r>
      <w:r w:rsidR="004201A8">
        <w:rPr>
          <w:rFonts w:asciiTheme="minorHAnsi" w:hAnsiTheme="minorHAnsi"/>
          <w:color w:val="auto"/>
        </w:rPr>
        <w:t xml:space="preserve"> students</w:t>
      </w:r>
      <w:r w:rsidR="004201A8" w:rsidRPr="00781B71">
        <w:rPr>
          <w:rFonts w:asciiTheme="minorHAnsi" w:hAnsiTheme="minorHAnsi"/>
          <w:color w:val="auto"/>
        </w:rPr>
        <w:t>.</w:t>
      </w:r>
      <w:r w:rsidR="004201A8">
        <w:rPr>
          <w:rFonts w:asciiTheme="minorHAnsi" w:hAnsiTheme="minorHAnsi"/>
          <w:color w:val="auto"/>
        </w:rPr>
        <w:t xml:space="preserve"> </w:t>
      </w:r>
    </w:p>
    <w:p w14:paraId="291EA054" w14:textId="77777777" w:rsidR="00375FD7" w:rsidRPr="00AC787E" w:rsidRDefault="00375FD7" w:rsidP="00781B71">
      <w:pPr>
        <w:pStyle w:val="Heading1"/>
        <w:spacing w:before="120"/>
        <w:rPr>
          <w:rFonts w:asciiTheme="minorHAnsi" w:hAnsiTheme="minorHAnsi"/>
          <w:sz w:val="24"/>
        </w:rPr>
      </w:pPr>
      <w:r w:rsidRPr="00AC787E">
        <w:rPr>
          <w:rFonts w:asciiTheme="minorHAnsi" w:hAnsiTheme="minorHAnsi"/>
          <w:sz w:val="24"/>
        </w:rPr>
        <w:t>Student Outcomes</w:t>
      </w:r>
    </w:p>
    <w:p w14:paraId="16F984DB" w14:textId="2043C0C6" w:rsidR="00375FD7" w:rsidRPr="00781B71" w:rsidRDefault="00375FD7" w:rsidP="00375FD7">
      <w:pPr>
        <w:spacing w:after="80" w:line="240" w:lineRule="auto"/>
        <w:rPr>
          <w:rFonts w:asciiTheme="minorHAnsi" w:eastAsiaTheme="majorEastAsia" w:hAnsiTheme="minorHAnsi" w:cstheme="majorBidi"/>
          <w:b/>
          <w:bCs/>
          <w:color w:val="122926" w:themeColor="accent1" w:themeShade="BF"/>
          <w:sz w:val="28"/>
          <w:szCs w:val="28"/>
        </w:rPr>
      </w:pPr>
      <w:r w:rsidRPr="00781B71">
        <w:rPr>
          <w:rFonts w:asciiTheme="minorHAnsi" w:hAnsiTheme="minorHAnsi"/>
          <w:b/>
        </w:rPr>
        <w:t xml:space="preserve">Table 8. Four Employment Outcomes Metrics for Students Who Took Courses on TOP </w:t>
      </w:r>
      <w:r w:rsidR="00B32584" w:rsidRPr="00781B71">
        <w:rPr>
          <w:rFonts w:asciiTheme="minorHAnsi" w:hAnsiTheme="minorHAnsi"/>
          <w:b/>
        </w:rPr>
        <w:t>0509</w:t>
      </w:r>
      <w:r w:rsidR="004201A8">
        <w:rPr>
          <w:rFonts w:asciiTheme="minorHAnsi" w:hAnsiTheme="minorHAnsi"/>
          <w:b/>
        </w:rPr>
        <w:t>.</w:t>
      </w:r>
      <w:r w:rsidR="00B32584" w:rsidRPr="00781B71">
        <w:rPr>
          <w:rFonts w:asciiTheme="minorHAnsi" w:hAnsiTheme="minorHAnsi"/>
          <w:b/>
        </w:rPr>
        <w:t>70 - E-Commerce (Business emphasis)</w:t>
      </w:r>
    </w:p>
    <w:tbl>
      <w:tblPr>
        <w:tblStyle w:val="TableGrid"/>
        <w:tblW w:w="1079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315"/>
        <w:gridCol w:w="1080"/>
        <w:gridCol w:w="1080"/>
        <w:gridCol w:w="1080"/>
        <w:gridCol w:w="1080"/>
        <w:gridCol w:w="1080"/>
        <w:gridCol w:w="1080"/>
      </w:tblGrid>
      <w:tr w:rsidR="00375FD7" w:rsidRPr="00781B71" w14:paraId="36916462" w14:textId="77777777" w:rsidTr="0018254F">
        <w:trPr>
          <w:trHeight w:val="512"/>
        </w:trPr>
        <w:tc>
          <w:tcPr>
            <w:tcW w:w="4315" w:type="dxa"/>
            <w:shd w:val="clear" w:color="auto" w:fill="E5F193" w:themeFill="accent2" w:themeFillTint="66"/>
            <w:vAlign w:val="center"/>
          </w:tcPr>
          <w:p w14:paraId="7D6A8894" w14:textId="77777777" w:rsidR="00375FD7" w:rsidRPr="00781B71" w:rsidRDefault="00375FD7" w:rsidP="0018254F">
            <w:pPr>
              <w:jc w:val="center"/>
              <w:rPr>
                <w:rFonts w:asciiTheme="minorHAnsi" w:hAnsiTheme="minorHAnsi"/>
                <w:sz w:val="20"/>
                <w:szCs w:val="20"/>
              </w:rPr>
            </w:pPr>
            <w:r w:rsidRPr="00781B71">
              <w:rPr>
                <w:rFonts w:asciiTheme="minorHAnsi" w:hAnsiTheme="minorHAnsi"/>
                <w:sz w:val="20"/>
                <w:szCs w:val="20"/>
              </w:rPr>
              <w:t>2015-16</w:t>
            </w:r>
          </w:p>
        </w:tc>
        <w:tc>
          <w:tcPr>
            <w:tcW w:w="1080" w:type="dxa"/>
            <w:shd w:val="clear" w:color="auto" w:fill="E5F193" w:themeFill="accent2" w:themeFillTint="66"/>
            <w:vAlign w:val="center"/>
          </w:tcPr>
          <w:p w14:paraId="7B06951A" w14:textId="77777777" w:rsidR="00375FD7" w:rsidRPr="00781B71" w:rsidRDefault="00375FD7" w:rsidP="0018254F">
            <w:pPr>
              <w:jc w:val="center"/>
              <w:rPr>
                <w:rFonts w:asciiTheme="minorHAnsi" w:hAnsiTheme="minorHAnsi"/>
                <w:sz w:val="20"/>
                <w:szCs w:val="20"/>
              </w:rPr>
            </w:pPr>
            <w:r w:rsidRPr="00781B71">
              <w:rPr>
                <w:rFonts w:asciiTheme="minorHAnsi" w:hAnsiTheme="minorHAnsi"/>
                <w:sz w:val="20"/>
                <w:szCs w:val="20"/>
              </w:rPr>
              <w:t xml:space="preserve">Bay </w:t>
            </w:r>
            <w:r w:rsidRPr="00781B71">
              <w:rPr>
                <w:rFonts w:asciiTheme="minorHAnsi" w:hAnsiTheme="minorHAnsi"/>
                <w:sz w:val="20"/>
                <w:szCs w:val="20"/>
              </w:rPr>
              <w:br/>
              <w:t>(All CTE Programs)</w:t>
            </w:r>
          </w:p>
        </w:tc>
        <w:tc>
          <w:tcPr>
            <w:tcW w:w="1080" w:type="dxa"/>
            <w:shd w:val="clear" w:color="auto" w:fill="E5F193" w:themeFill="accent2" w:themeFillTint="66"/>
            <w:vAlign w:val="center"/>
          </w:tcPr>
          <w:p w14:paraId="46930E4A" w14:textId="59AC16E5" w:rsidR="00375FD7" w:rsidRPr="00781B71" w:rsidRDefault="00B32584" w:rsidP="0018254F">
            <w:pPr>
              <w:jc w:val="center"/>
              <w:rPr>
                <w:rFonts w:asciiTheme="minorHAnsi" w:hAnsiTheme="minorHAnsi"/>
                <w:sz w:val="20"/>
                <w:szCs w:val="20"/>
              </w:rPr>
            </w:pPr>
            <w:r w:rsidRPr="00781B71">
              <w:rPr>
                <w:rFonts w:asciiTheme="minorHAnsi" w:hAnsiTheme="minorHAnsi"/>
                <w:sz w:val="20"/>
                <w:szCs w:val="20"/>
              </w:rPr>
              <w:t>Foothill College</w:t>
            </w:r>
            <w:r w:rsidR="00375FD7" w:rsidRPr="00781B71">
              <w:rPr>
                <w:rFonts w:asciiTheme="minorHAnsi" w:hAnsiTheme="minorHAnsi"/>
                <w:sz w:val="20"/>
                <w:szCs w:val="20"/>
              </w:rPr>
              <w:t xml:space="preserve"> (All CTE Programs)</w:t>
            </w:r>
          </w:p>
        </w:tc>
        <w:tc>
          <w:tcPr>
            <w:tcW w:w="1080" w:type="dxa"/>
            <w:shd w:val="clear" w:color="auto" w:fill="E5F193" w:themeFill="accent2" w:themeFillTint="66"/>
            <w:vAlign w:val="center"/>
          </w:tcPr>
          <w:p w14:paraId="129812DD" w14:textId="5E80FF75" w:rsidR="00375FD7" w:rsidRPr="00781B71" w:rsidRDefault="00375FD7" w:rsidP="0018254F">
            <w:pPr>
              <w:jc w:val="center"/>
              <w:rPr>
                <w:rFonts w:asciiTheme="minorHAnsi" w:hAnsiTheme="minorHAnsi"/>
                <w:sz w:val="20"/>
                <w:szCs w:val="20"/>
              </w:rPr>
            </w:pPr>
            <w:r w:rsidRPr="00781B71">
              <w:rPr>
                <w:rFonts w:asciiTheme="minorHAnsi" w:hAnsiTheme="minorHAnsi"/>
                <w:sz w:val="20"/>
                <w:szCs w:val="20"/>
              </w:rPr>
              <w:t>State (</w:t>
            </w:r>
            <w:r w:rsidR="004201A8">
              <w:rPr>
                <w:rFonts w:asciiTheme="minorHAnsi" w:hAnsiTheme="minorHAnsi"/>
                <w:sz w:val="20"/>
                <w:szCs w:val="20"/>
              </w:rPr>
              <w:t>0</w:t>
            </w:r>
            <w:r w:rsidR="00B32584" w:rsidRPr="00781B71">
              <w:rPr>
                <w:rFonts w:asciiTheme="minorHAnsi" w:hAnsiTheme="minorHAnsi"/>
                <w:sz w:val="20"/>
                <w:szCs w:val="20"/>
              </w:rPr>
              <w:t>509</w:t>
            </w:r>
            <w:r w:rsidR="004201A8">
              <w:rPr>
                <w:rFonts w:asciiTheme="minorHAnsi" w:hAnsiTheme="minorHAnsi"/>
                <w:sz w:val="20"/>
                <w:szCs w:val="20"/>
              </w:rPr>
              <w:t>.</w:t>
            </w:r>
            <w:r w:rsidR="00B32584" w:rsidRPr="00781B71">
              <w:rPr>
                <w:rFonts w:asciiTheme="minorHAnsi" w:hAnsiTheme="minorHAnsi"/>
                <w:sz w:val="20"/>
                <w:szCs w:val="20"/>
              </w:rPr>
              <w:t>70</w:t>
            </w:r>
            <w:r w:rsidRPr="00781B71">
              <w:rPr>
                <w:rFonts w:asciiTheme="minorHAnsi" w:hAnsiTheme="minorHAnsi"/>
                <w:sz w:val="20"/>
                <w:szCs w:val="20"/>
              </w:rPr>
              <w:t>)</w:t>
            </w:r>
          </w:p>
        </w:tc>
        <w:tc>
          <w:tcPr>
            <w:tcW w:w="1080" w:type="dxa"/>
            <w:shd w:val="clear" w:color="auto" w:fill="E5F193" w:themeFill="accent2" w:themeFillTint="66"/>
            <w:vAlign w:val="center"/>
          </w:tcPr>
          <w:p w14:paraId="6F1863ED" w14:textId="2D28B9DE" w:rsidR="00375FD7" w:rsidRPr="00781B71" w:rsidRDefault="00375FD7" w:rsidP="0018254F">
            <w:pPr>
              <w:jc w:val="center"/>
              <w:rPr>
                <w:rFonts w:asciiTheme="minorHAnsi" w:hAnsiTheme="minorHAnsi"/>
                <w:sz w:val="20"/>
                <w:szCs w:val="20"/>
              </w:rPr>
            </w:pPr>
            <w:r w:rsidRPr="00781B71">
              <w:rPr>
                <w:rFonts w:asciiTheme="minorHAnsi" w:hAnsiTheme="minorHAnsi"/>
                <w:sz w:val="20"/>
                <w:szCs w:val="20"/>
              </w:rPr>
              <w:t>Bay (</w:t>
            </w:r>
            <w:r w:rsidR="004201A8">
              <w:rPr>
                <w:rFonts w:asciiTheme="minorHAnsi" w:hAnsiTheme="minorHAnsi"/>
                <w:sz w:val="20"/>
                <w:szCs w:val="20"/>
              </w:rPr>
              <w:t>0</w:t>
            </w:r>
            <w:r w:rsidR="00B32584" w:rsidRPr="00781B71">
              <w:rPr>
                <w:rFonts w:asciiTheme="minorHAnsi" w:hAnsiTheme="minorHAnsi"/>
                <w:sz w:val="20"/>
                <w:szCs w:val="20"/>
              </w:rPr>
              <w:t>509</w:t>
            </w:r>
            <w:r w:rsidR="004201A8">
              <w:rPr>
                <w:rFonts w:asciiTheme="minorHAnsi" w:hAnsiTheme="minorHAnsi"/>
                <w:sz w:val="20"/>
                <w:szCs w:val="20"/>
              </w:rPr>
              <w:t>.</w:t>
            </w:r>
            <w:r w:rsidR="00B32584" w:rsidRPr="00781B71">
              <w:rPr>
                <w:rFonts w:asciiTheme="minorHAnsi" w:hAnsiTheme="minorHAnsi"/>
                <w:sz w:val="20"/>
                <w:szCs w:val="20"/>
              </w:rPr>
              <w:t>70</w:t>
            </w:r>
            <w:r w:rsidRPr="00781B71">
              <w:rPr>
                <w:rFonts w:asciiTheme="minorHAnsi" w:hAnsiTheme="minorHAnsi"/>
                <w:sz w:val="20"/>
                <w:szCs w:val="20"/>
              </w:rPr>
              <w:t>)</w:t>
            </w:r>
          </w:p>
        </w:tc>
        <w:tc>
          <w:tcPr>
            <w:tcW w:w="1080" w:type="dxa"/>
            <w:shd w:val="clear" w:color="auto" w:fill="E5F193" w:themeFill="accent2" w:themeFillTint="66"/>
            <w:vAlign w:val="center"/>
          </w:tcPr>
          <w:p w14:paraId="15BE6B6B" w14:textId="5EE89F55" w:rsidR="00375FD7" w:rsidRPr="00781B71" w:rsidRDefault="00B32584" w:rsidP="0018254F">
            <w:pPr>
              <w:jc w:val="center"/>
              <w:rPr>
                <w:rFonts w:asciiTheme="minorHAnsi" w:hAnsiTheme="minorHAnsi"/>
                <w:sz w:val="20"/>
                <w:szCs w:val="20"/>
              </w:rPr>
            </w:pPr>
            <w:r w:rsidRPr="00781B71">
              <w:rPr>
                <w:rFonts w:asciiTheme="minorHAnsi" w:hAnsiTheme="minorHAnsi"/>
                <w:sz w:val="20"/>
                <w:szCs w:val="20"/>
              </w:rPr>
              <w:t>Silicon Valley</w:t>
            </w:r>
            <w:r w:rsidR="00375FD7" w:rsidRPr="00781B71">
              <w:rPr>
                <w:rFonts w:asciiTheme="minorHAnsi" w:hAnsiTheme="minorHAnsi"/>
                <w:sz w:val="20"/>
                <w:szCs w:val="20"/>
              </w:rPr>
              <w:t xml:space="preserve"> (</w:t>
            </w:r>
            <w:r w:rsidR="004201A8">
              <w:rPr>
                <w:rFonts w:asciiTheme="minorHAnsi" w:hAnsiTheme="minorHAnsi"/>
                <w:sz w:val="20"/>
                <w:szCs w:val="20"/>
              </w:rPr>
              <w:t>0</w:t>
            </w:r>
            <w:r w:rsidRPr="00781B71">
              <w:rPr>
                <w:rFonts w:asciiTheme="minorHAnsi" w:hAnsiTheme="minorHAnsi"/>
                <w:sz w:val="20"/>
                <w:szCs w:val="20"/>
              </w:rPr>
              <w:t>509</w:t>
            </w:r>
            <w:r w:rsidR="004201A8">
              <w:rPr>
                <w:rFonts w:asciiTheme="minorHAnsi" w:hAnsiTheme="minorHAnsi"/>
                <w:sz w:val="20"/>
                <w:szCs w:val="20"/>
              </w:rPr>
              <w:t>.</w:t>
            </w:r>
            <w:r w:rsidRPr="00781B71">
              <w:rPr>
                <w:rFonts w:asciiTheme="minorHAnsi" w:hAnsiTheme="minorHAnsi"/>
                <w:sz w:val="20"/>
                <w:szCs w:val="20"/>
              </w:rPr>
              <w:t>70</w:t>
            </w:r>
            <w:r w:rsidR="00375FD7" w:rsidRPr="00781B71">
              <w:rPr>
                <w:rFonts w:asciiTheme="minorHAnsi" w:hAnsiTheme="minorHAnsi"/>
                <w:sz w:val="20"/>
                <w:szCs w:val="20"/>
              </w:rPr>
              <w:t>)</w:t>
            </w:r>
          </w:p>
        </w:tc>
        <w:tc>
          <w:tcPr>
            <w:tcW w:w="1080" w:type="dxa"/>
            <w:shd w:val="clear" w:color="auto" w:fill="E5F193" w:themeFill="accent2" w:themeFillTint="66"/>
            <w:vAlign w:val="center"/>
          </w:tcPr>
          <w:p w14:paraId="452BA623" w14:textId="24AB4367" w:rsidR="00375FD7" w:rsidRPr="00781B71" w:rsidRDefault="00B32584" w:rsidP="0018254F">
            <w:pPr>
              <w:jc w:val="center"/>
              <w:rPr>
                <w:rFonts w:asciiTheme="minorHAnsi" w:hAnsiTheme="minorHAnsi"/>
                <w:sz w:val="20"/>
                <w:szCs w:val="20"/>
              </w:rPr>
            </w:pPr>
            <w:r w:rsidRPr="00781B71">
              <w:rPr>
                <w:rFonts w:asciiTheme="minorHAnsi" w:hAnsiTheme="minorHAnsi"/>
                <w:sz w:val="20"/>
                <w:szCs w:val="20"/>
              </w:rPr>
              <w:t>Foothill College</w:t>
            </w:r>
            <w:r w:rsidR="00375FD7" w:rsidRPr="00781B71">
              <w:rPr>
                <w:rFonts w:asciiTheme="minorHAnsi" w:hAnsiTheme="minorHAnsi"/>
                <w:sz w:val="20"/>
                <w:szCs w:val="20"/>
              </w:rPr>
              <w:t xml:space="preserve"> (</w:t>
            </w:r>
            <w:r w:rsidR="004201A8">
              <w:rPr>
                <w:rFonts w:asciiTheme="minorHAnsi" w:hAnsiTheme="minorHAnsi"/>
                <w:sz w:val="20"/>
                <w:szCs w:val="20"/>
              </w:rPr>
              <w:t>0</w:t>
            </w:r>
            <w:r w:rsidRPr="00781B71">
              <w:rPr>
                <w:rFonts w:asciiTheme="minorHAnsi" w:hAnsiTheme="minorHAnsi"/>
                <w:sz w:val="20"/>
                <w:szCs w:val="20"/>
              </w:rPr>
              <w:t>509</w:t>
            </w:r>
            <w:r w:rsidR="004201A8">
              <w:rPr>
                <w:rFonts w:asciiTheme="minorHAnsi" w:hAnsiTheme="minorHAnsi"/>
                <w:sz w:val="20"/>
                <w:szCs w:val="20"/>
              </w:rPr>
              <w:t>.</w:t>
            </w:r>
            <w:r w:rsidRPr="00781B71">
              <w:rPr>
                <w:rFonts w:asciiTheme="minorHAnsi" w:hAnsiTheme="minorHAnsi"/>
                <w:sz w:val="20"/>
                <w:szCs w:val="20"/>
              </w:rPr>
              <w:t>70</w:t>
            </w:r>
            <w:r w:rsidR="00375FD7" w:rsidRPr="00781B71">
              <w:rPr>
                <w:rFonts w:asciiTheme="minorHAnsi" w:hAnsiTheme="minorHAnsi"/>
                <w:sz w:val="20"/>
                <w:szCs w:val="20"/>
              </w:rPr>
              <w:t>)</w:t>
            </w:r>
          </w:p>
        </w:tc>
      </w:tr>
      <w:tr w:rsidR="00261D99" w:rsidRPr="00781B71" w14:paraId="77BE51DF" w14:textId="77777777" w:rsidTr="00261D99">
        <w:trPr>
          <w:trHeight w:val="288"/>
        </w:trPr>
        <w:tc>
          <w:tcPr>
            <w:tcW w:w="4315" w:type="dxa"/>
            <w:vAlign w:val="center"/>
          </w:tcPr>
          <w:p w14:paraId="02C4CB03" w14:textId="77777777" w:rsidR="00261D99" w:rsidRPr="00781B71" w:rsidRDefault="00261D99" w:rsidP="00261D99">
            <w:pPr>
              <w:rPr>
                <w:rFonts w:asciiTheme="minorHAnsi" w:hAnsiTheme="minorHAnsi"/>
              </w:rPr>
            </w:pPr>
            <w:r w:rsidRPr="00781B71">
              <w:rPr>
                <w:rFonts w:asciiTheme="minorHAnsi" w:hAnsiTheme="minorHAnsi"/>
              </w:rPr>
              <w:t>% Employed Four Quarters After Exit</w:t>
            </w:r>
          </w:p>
        </w:tc>
        <w:tc>
          <w:tcPr>
            <w:tcW w:w="1080" w:type="dxa"/>
            <w:vAlign w:val="center"/>
          </w:tcPr>
          <w:p w14:paraId="52ACE989" w14:textId="77777777" w:rsidR="00261D99" w:rsidRPr="00781B71" w:rsidRDefault="00261D99" w:rsidP="00261D99">
            <w:pPr>
              <w:jc w:val="center"/>
              <w:rPr>
                <w:rFonts w:asciiTheme="minorHAnsi" w:hAnsiTheme="minorHAnsi"/>
              </w:rPr>
            </w:pPr>
            <w:r w:rsidRPr="00781B71">
              <w:rPr>
                <w:rFonts w:asciiTheme="minorHAnsi" w:hAnsiTheme="minorHAnsi"/>
              </w:rPr>
              <w:t>74%</w:t>
            </w:r>
          </w:p>
        </w:tc>
        <w:tc>
          <w:tcPr>
            <w:tcW w:w="1080" w:type="dxa"/>
            <w:vAlign w:val="center"/>
          </w:tcPr>
          <w:p w14:paraId="4E88167F" w14:textId="2903A0A7" w:rsidR="00261D99" w:rsidRPr="00781B71" w:rsidRDefault="00261D99" w:rsidP="00261D99">
            <w:pPr>
              <w:jc w:val="center"/>
              <w:rPr>
                <w:rFonts w:asciiTheme="minorHAnsi" w:hAnsiTheme="minorHAnsi"/>
              </w:rPr>
            </w:pPr>
            <w:r w:rsidRPr="00781B71">
              <w:rPr>
                <w:rFonts w:asciiTheme="minorHAnsi" w:hAnsiTheme="minorHAnsi"/>
                <w:sz w:val="21"/>
                <w:szCs w:val="21"/>
              </w:rPr>
              <w:t>77%</w:t>
            </w:r>
          </w:p>
        </w:tc>
        <w:tc>
          <w:tcPr>
            <w:tcW w:w="1080" w:type="dxa"/>
            <w:vAlign w:val="center"/>
          </w:tcPr>
          <w:p w14:paraId="55D3DBEE" w14:textId="7B2B0C6E" w:rsidR="00261D99" w:rsidRPr="00781B71" w:rsidRDefault="00261D99" w:rsidP="00261D99">
            <w:pPr>
              <w:jc w:val="center"/>
              <w:rPr>
                <w:rFonts w:asciiTheme="minorHAnsi" w:hAnsiTheme="minorHAnsi"/>
              </w:rPr>
            </w:pPr>
            <w:r w:rsidRPr="00781B71">
              <w:rPr>
                <w:rFonts w:asciiTheme="minorHAnsi" w:hAnsiTheme="minorHAnsi"/>
              </w:rPr>
              <w:t>67%</w:t>
            </w:r>
          </w:p>
        </w:tc>
        <w:tc>
          <w:tcPr>
            <w:tcW w:w="1080" w:type="dxa"/>
            <w:vAlign w:val="center"/>
          </w:tcPr>
          <w:p w14:paraId="3BA9127A" w14:textId="64F1F7FA"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6036A411" w14:textId="59336744"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2B410089" w14:textId="55871595" w:rsidR="00261D99" w:rsidRPr="00781B71" w:rsidRDefault="00261D99" w:rsidP="00261D99">
            <w:pPr>
              <w:jc w:val="center"/>
              <w:rPr>
                <w:rFonts w:asciiTheme="minorHAnsi" w:hAnsiTheme="minorHAnsi"/>
              </w:rPr>
            </w:pPr>
            <w:r w:rsidRPr="00781B71">
              <w:rPr>
                <w:rFonts w:asciiTheme="minorHAnsi" w:hAnsiTheme="minorHAnsi"/>
              </w:rPr>
              <w:t>n/a</w:t>
            </w:r>
          </w:p>
        </w:tc>
      </w:tr>
      <w:tr w:rsidR="00261D99" w:rsidRPr="00781B71" w14:paraId="39759631" w14:textId="77777777" w:rsidTr="00261D99">
        <w:trPr>
          <w:trHeight w:val="288"/>
        </w:trPr>
        <w:tc>
          <w:tcPr>
            <w:tcW w:w="4315" w:type="dxa"/>
            <w:vAlign w:val="center"/>
          </w:tcPr>
          <w:p w14:paraId="5B57CA80" w14:textId="77777777" w:rsidR="00261D99" w:rsidRPr="00781B71" w:rsidRDefault="00261D99" w:rsidP="00261D99">
            <w:pPr>
              <w:rPr>
                <w:rFonts w:asciiTheme="minorHAnsi" w:hAnsiTheme="minorHAnsi"/>
              </w:rPr>
            </w:pPr>
            <w:r w:rsidRPr="00781B71">
              <w:rPr>
                <w:rFonts w:asciiTheme="minorHAnsi" w:hAnsiTheme="minorHAnsi"/>
              </w:rPr>
              <w:t>Median Quarterly Earnings Two Quarters After Exit</w:t>
            </w:r>
          </w:p>
        </w:tc>
        <w:tc>
          <w:tcPr>
            <w:tcW w:w="1080" w:type="dxa"/>
            <w:vAlign w:val="center"/>
          </w:tcPr>
          <w:p w14:paraId="52007F51" w14:textId="77777777" w:rsidR="00261D99" w:rsidRPr="00781B71" w:rsidRDefault="00261D99" w:rsidP="00261D99">
            <w:pPr>
              <w:jc w:val="center"/>
              <w:rPr>
                <w:rFonts w:asciiTheme="minorHAnsi" w:hAnsiTheme="minorHAnsi"/>
              </w:rPr>
            </w:pPr>
            <w:r w:rsidRPr="00781B71">
              <w:rPr>
                <w:rFonts w:asciiTheme="minorHAnsi" w:hAnsiTheme="minorHAnsi"/>
              </w:rPr>
              <w:t>$10,550</w:t>
            </w:r>
          </w:p>
        </w:tc>
        <w:tc>
          <w:tcPr>
            <w:tcW w:w="1080" w:type="dxa"/>
            <w:vAlign w:val="center"/>
          </w:tcPr>
          <w:p w14:paraId="78213910" w14:textId="0B36F86B" w:rsidR="00261D99" w:rsidRPr="00781B71" w:rsidRDefault="00261D99" w:rsidP="00261D99">
            <w:pPr>
              <w:jc w:val="center"/>
              <w:rPr>
                <w:rFonts w:asciiTheme="minorHAnsi" w:hAnsiTheme="minorHAnsi"/>
              </w:rPr>
            </w:pPr>
            <w:r w:rsidRPr="00781B71">
              <w:rPr>
                <w:rFonts w:asciiTheme="minorHAnsi" w:hAnsiTheme="minorHAnsi"/>
                <w:sz w:val="21"/>
                <w:szCs w:val="21"/>
              </w:rPr>
              <w:t>$15,301</w:t>
            </w:r>
          </w:p>
        </w:tc>
        <w:tc>
          <w:tcPr>
            <w:tcW w:w="1080" w:type="dxa"/>
            <w:vAlign w:val="center"/>
          </w:tcPr>
          <w:p w14:paraId="2D971792" w14:textId="34895DC2" w:rsidR="00261D99" w:rsidRPr="00781B71" w:rsidRDefault="00261D99" w:rsidP="00261D99">
            <w:pPr>
              <w:jc w:val="center"/>
              <w:rPr>
                <w:rFonts w:asciiTheme="minorHAnsi" w:hAnsiTheme="minorHAnsi"/>
              </w:rPr>
            </w:pPr>
            <w:r w:rsidRPr="00781B71">
              <w:rPr>
                <w:rFonts w:asciiTheme="minorHAnsi" w:hAnsiTheme="minorHAnsi"/>
              </w:rPr>
              <w:t>$7,947</w:t>
            </w:r>
          </w:p>
        </w:tc>
        <w:tc>
          <w:tcPr>
            <w:tcW w:w="1080" w:type="dxa"/>
            <w:vAlign w:val="center"/>
          </w:tcPr>
          <w:p w14:paraId="18700027" w14:textId="31C31AF2"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1BC28FEB" w14:textId="240D71F3"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1217E33F" w14:textId="3A53D078" w:rsidR="00261D99" w:rsidRPr="00781B71" w:rsidRDefault="00261D99" w:rsidP="00261D99">
            <w:pPr>
              <w:jc w:val="center"/>
              <w:rPr>
                <w:rFonts w:asciiTheme="minorHAnsi" w:hAnsiTheme="minorHAnsi"/>
              </w:rPr>
            </w:pPr>
            <w:r w:rsidRPr="00781B71">
              <w:rPr>
                <w:rFonts w:asciiTheme="minorHAnsi" w:hAnsiTheme="minorHAnsi"/>
              </w:rPr>
              <w:t>n/a</w:t>
            </w:r>
          </w:p>
        </w:tc>
      </w:tr>
      <w:tr w:rsidR="00261D99" w:rsidRPr="00781B71" w14:paraId="016301F1" w14:textId="77777777" w:rsidTr="00261D99">
        <w:trPr>
          <w:trHeight w:val="288"/>
        </w:trPr>
        <w:tc>
          <w:tcPr>
            <w:tcW w:w="4315" w:type="dxa"/>
            <w:vAlign w:val="center"/>
          </w:tcPr>
          <w:p w14:paraId="6F0FB961" w14:textId="77777777" w:rsidR="00261D99" w:rsidRPr="00781B71" w:rsidRDefault="00261D99" w:rsidP="00261D99">
            <w:pPr>
              <w:rPr>
                <w:rFonts w:asciiTheme="minorHAnsi" w:hAnsiTheme="minorHAnsi"/>
              </w:rPr>
            </w:pPr>
            <w:r w:rsidRPr="00781B71">
              <w:rPr>
                <w:rFonts w:asciiTheme="minorHAnsi" w:hAnsiTheme="minorHAnsi"/>
              </w:rPr>
              <w:t>Median % Change in Earnings</w:t>
            </w:r>
          </w:p>
        </w:tc>
        <w:tc>
          <w:tcPr>
            <w:tcW w:w="1080" w:type="dxa"/>
            <w:vAlign w:val="center"/>
          </w:tcPr>
          <w:p w14:paraId="4947A770" w14:textId="77777777" w:rsidR="00261D99" w:rsidRPr="00781B71" w:rsidRDefault="00261D99" w:rsidP="00261D99">
            <w:pPr>
              <w:jc w:val="center"/>
              <w:rPr>
                <w:rFonts w:asciiTheme="minorHAnsi" w:hAnsiTheme="minorHAnsi"/>
              </w:rPr>
            </w:pPr>
            <w:r w:rsidRPr="00781B71">
              <w:rPr>
                <w:rFonts w:asciiTheme="minorHAnsi" w:hAnsiTheme="minorHAnsi"/>
              </w:rPr>
              <w:t>46%</w:t>
            </w:r>
          </w:p>
        </w:tc>
        <w:tc>
          <w:tcPr>
            <w:tcW w:w="1080" w:type="dxa"/>
            <w:vAlign w:val="center"/>
          </w:tcPr>
          <w:p w14:paraId="5CEF4E6D" w14:textId="56E4DADD" w:rsidR="00261D99" w:rsidRPr="00781B71" w:rsidRDefault="00261D99" w:rsidP="00261D99">
            <w:pPr>
              <w:jc w:val="center"/>
              <w:rPr>
                <w:rFonts w:asciiTheme="minorHAnsi" w:hAnsiTheme="minorHAnsi"/>
              </w:rPr>
            </w:pPr>
            <w:r w:rsidRPr="00781B71">
              <w:rPr>
                <w:rFonts w:asciiTheme="minorHAnsi" w:hAnsiTheme="minorHAnsi"/>
                <w:sz w:val="21"/>
                <w:szCs w:val="21"/>
              </w:rPr>
              <w:t>82%</w:t>
            </w:r>
          </w:p>
        </w:tc>
        <w:tc>
          <w:tcPr>
            <w:tcW w:w="1080" w:type="dxa"/>
            <w:vAlign w:val="center"/>
          </w:tcPr>
          <w:p w14:paraId="63A08429" w14:textId="72C791F1" w:rsidR="00261D99" w:rsidRPr="00781B71" w:rsidRDefault="00261D99" w:rsidP="00261D99">
            <w:pPr>
              <w:jc w:val="center"/>
              <w:rPr>
                <w:rFonts w:asciiTheme="minorHAnsi" w:hAnsiTheme="minorHAnsi"/>
              </w:rPr>
            </w:pPr>
            <w:r w:rsidRPr="00781B71">
              <w:rPr>
                <w:rFonts w:asciiTheme="minorHAnsi" w:hAnsiTheme="minorHAnsi"/>
              </w:rPr>
              <w:t>54%</w:t>
            </w:r>
          </w:p>
        </w:tc>
        <w:tc>
          <w:tcPr>
            <w:tcW w:w="1080" w:type="dxa"/>
            <w:vAlign w:val="center"/>
          </w:tcPr>
          <w:p w14:paraId="1FFB0D8F" w14:textId="24ED89B0"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7D43F9AB" w14:textId="32D92D60"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33CE0357" w14:textId="3C714F2E" w:rsidR="00261D99" w:rsidRPr="00781B71" w:rsidRDefault="00261D99" w:rsidP="00261D99">
            <w:pPr>
              <w:jc w:val="center"/>
              <w:rPr>
                <w:rFonts w:asciiTheme="minorHAnsi" w:hAnsiTheme="minorHAnsi"/>
              </w:rPr>
            </w:pPr>
            <w:r w:rsidRPr="00781B71">
              <w:rPr>
                <w:rFonts w:asciiTheme="minorHAnsi" w:hAnsiTheme="minorHAnsi"/>
              </w:rPr>
              <w:t>n/a</w:t>
            </w:r>
          </w:p>
        </w:tc>
      </w:tr>
      <w:tr w:rsidR="00261D99" w:rsidRPr="00781B71" w14:paraId="79A43696" w14:textId="77777777" w:rsidTr="00261D99">
        <w:trPr>
          <w:trHeight w:val="288"/>
        </w:trPr>
        <w:tc>
          <w:tcPr>
            <w:tcW w:w="4315" w:type="dxa"/>
            <w:vAlign w:val="center"/>
          </w:tcPr>
          <w:p w14:paraId="4E4E2C27" w14:textId="77777777" w:rsidR="00261D99" w:rsidRPr="00781B71" w:rsidRDefault="00261D99" w:rsidP="00261D99">
            <w:pPr>
              <w:rPr>
                <w:rFonts w:asciiTheme="minorHAnsi" w:hAnsiTheme="minorHAnsi"/>
              </w:rPr>
            </w:pPr>
            <w:r w:rsidRPr="00781B71">
              <w:rPr>
                <w:rFonts w:asciiTheme="minorHAnsi" w:hAnsiTheme="minorHAnsi"/>
              </w:rPr>
              <w:t>% of Students Earning a Living Wage</w:t>
            </w:r>
          </w:p>
        </w:tc>
        <w:tc>
          <w:tcPr>
            <w:tcW w:w="1080" w:type="dxa"/>
            <w:vAlign w:val="center"/>
          </w:tcPr>
          <w:p w14:paraId="2800B773" w14:textId="77777777" w:rsidR="00261D99" w:rsidRPr="00781B71" w:rsidRDefault="00261D99" w:rsidP="00261D99">
            <w:pPr>
              <w:jc w:val="center"/>
              <w:rPr>
                <w:rFonts w:asciiTheme="minorHAnsi" w:hAnsiTheme="minorHAnsi"/>
              </w:rPr>
            </w:pPr>
            <w:r w:rsidRPr="00781B71">
              <w:rPr>
                <w:rFonts w:asciiTheme="minorHAnsi" w:hAnsiTheme="minorHAnsi"/>
              </w:rPr>
              <w:t>63%</w:t>
            </w:r>
          </w:p>
        </w:tc>
        <w:tc>
          <w:tcPr>
            <w:tcW w:w="1080" w:type="dxa"/>
            <w:vAlign w:val="center"/>
          </w:tcPr>
          <w:p w14:paraId="3E8A8F91" w14:textId="24AD40C1" w:rsidR="00261D99" w:rsidRPr="00781B71" w:rsidRDefault="00261D99" w:rsidP="00261D99">
            <w:pPr>
              <w:jc w:val="center"/>
              <w:rPr>
                <w:rFonts w:asciiTheme="minorHAnsi" w:hAnsiTheme="minorHAnsi"/>
              </w:rPr>
            </w:pPr>
            <w:r w:rsidRPr="00781B71">
              <w:rPr>
                <w:rFonts w:asciiTheme="minorHAnsi" w:hAnsiTheme="minorHAnsi"/>
                <w:sz w:val="21"/>
                <w:szCs w:val="21"/>
              </w:rPr>
              <w:t>76%</w:t>
            </w:r>
          </w:p>
        </w:tc>
        <w:tc>
          <w:tcPr>
            <w:tcW w:w="1080" w:type="dxa"/>
            <w:vAlign w:val="center"/>
          </w:tcPr>
          <w:p w14:paraId="64B290E1" w14:textId="2CA6801B" w:rsidR="00261D99" w:rsidRPr="00781B71" w:rsidRDefault="00261D99" w:rsidP="00261D99">
            <w:pPr>
              <w:jc w:val="center"/>
              <w:rPr>
                <w:rFonts w:asciiTheme="minorHAnsi" w:hAnsiTheme="minorHAnsi"/>
              </w:rPr>
            </w:pPr>
            <w:r w:rsidRPr="00781B71">
              <w:rPr>
                <w:rFonts w:asciiTheme="minorHAnsi" w:hAnsiTheme="minorHAnsi"/>
              </w:rPr>
              <w:t>45%</w:t>
            </w:r>
          </w:p>
        </w:tc>
        <w:tc>
          <w:tcPr>
            <w:tcW w:w="1080" w:type="dxa"/>
            <w:vAlign w:val="center"/>
          </w:tcPr>
          <w:p w14:paraId="316CF476" w14:textId="47C7DB43"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3BEB1BD9" w14:textId="50AE9B42" w:rsidR="00261D99" w:rsidRPr="00781B71" w:rsidRDefault="00261D99" w:rsidP="00261D99">
            <w:pPr>
              <w:jc w:val="center"/>
              <w:rPr>
                <w:rFonts w:asciiTheme="minorHAnsi" w:hAnsiTheme="minorHAnsi"/>
              </w:rPr>
            </w:pPr>
            <w:r w:rsidRPr="00781B71">
              <w:rPr>
                <w:rFonts w:asciiTheme="minorHAnsi" w:hAnsiTheme="minorHAnsi"/>
              </w:rPr>
              <w:t>n/a</w:t>
            </w:r>
          </w:p>
        </w:tc>
        <w:tc>
          <w:tcPr>
            <w:tcW w:w="1080" w:type="dxa"/>
            <w:vAlign w:val="center"/>
          </w:tcPr>
          <w:p w14:paraId="45982A86" w14:textId="61F76B67" w:rsidR="00261D99" w:rsidRPr="00781B71" w:rsidRDefault="00261D99" w:rsidP="00261D99">
            <w:pPr>
              <w:jc w:val="center"/>
              <w:rPr>
                <w:rFonts w:asciiTheme="minorHAnsi" w:hAnsiTheme="minorHAnsi"/>
              </w:rPr>
            </w:pPr>
            <w:r w:rsidRPr="00781B71">
              <w:rPr>
                <w:rFonts w:asciiTheme="minorHAnsi" w:hAnsiTheme="minorHAnsi"/>
              </w:rPr>
              <w:t>n/a</w:t>
            </w:r>
          </w:p>
        </w:tc>
      </w:tr>
    </w:tbl>
    <w:p w14:paraId="2349B6D5" w14:textId="72791B8F" w:rsidR="00375FD7" w:rsidRPr="00781B71" w:rsidRDefault="00375FD7" w:rsidP="001F1244">
      <w:pPr>
        <w:spacing w:after="0"/>
        <w:rPr>
          <w:rFonts w:asciiTheme="minorHAnsi" w:hAnsiTheme="minorHAnsi"/>
          <w:i/>
          <w:sz w:val="20"/>
          <w:szCs w:val="20"/>
        </w:rPr>
      </w:pPr>
      <w:r w:rsidRPr="00781B71">
        <w:rPr>
          <w:rFonts w:asciiTheme="minorHAnsi" w:hAnsiTheme="minorHAnsi"/>
          <w:i/>
          <w:sz w:val="20"/>
          <w:szCs w:val="20"/>
        </w:rPr>
        <w:t xml:space="preserve">Source: Launchboard Pipeline (version available on </w:t>
      </w:r>
      <w:r w:rsidR="00261D99" w:rsidRPr="00781B71">
        <w:rPr>
          <w:rFonts w:asciiTheme="minorHAnsi" w:hAnsiTheme="minorHAnsi"/>
          <w:i/>
          <w:sz w:val="20"/>
          <w:szCs w:val="20"/>
        </w:rPr>
        <w:t>6/28</w:t>
      </w:r>
      <w:r w:rsidRPr="00781B71">
        <w:rPr>
          <w:rFonts w:asciiTheme="minorHAnsi" w:hAnsiTheme="minorHAnsi"/>
          <w:i/>
          <w:sz w:val="20"/>
          <w:szCs w:val="20"/>
        </w:rPr>
        <w:t>/19)</w:t>
      </w:r>
    </w:p>
    <w:p w14:paraId="5FA4D681" w14:textId="5CF14EDE" w:rsidR="00030CE8" w:rsidRPr="00AC787E" w:rsidRDefault="004201A8" w:rsidP="00781B71">
      <w:pPr>
        <w:pStyle w:val="Heading1"/>
        <w:spacing w:before="120"/>
        <w:rPr>
          <w:rFonts w:asciiTheme="minorHAnsi" w:hAnsiTheme="minorHAnsi"/>
          <w:sz w:val="24"/>
        </w:rPr>
      </w:pPr>
      <w:r>
        <w:rPr>
          <w:rFonts w:asciiTheme="minorHAnsi" w:hAnsiTheme="minorHAnsi"/>
          <w:sz w:val="24"/>
        </w:rPr>
        <w:t>Skills, Certifications</w:t>
      </w:r>
      <w:r w:rsidR="00030CE8" w:rsidRPr="00AC787E">
        <w:rPr>
          <w:rFonts w:asciiTheme="minorHAnsi" w:hAnsiTheme="minorHAnsi"/>
          <w:sz w:val="24"/>
        </w:rPr>
        <w:t xml:space="preserve"> and Education</w:t>
      </w:r>
    </w:p>
    <w:p w14:paraId="51C5FC70" w14:textId="39987DD4" w:rsidR="00030CE8" w:rsidRPr="00781B71" w:rsidRDefault="00030CE8" w:rsidP="00030CE8">
      <w:pPr>
        <w:pStyle w:val="NoSpacing"/>
        <w:spacing w:after="60"/>
        <w:rPr>
          <w:rFonts w:asciiTheme="minorHAnsi" w:hAnsiTheme="minorHAnsi"/>
          <w:b/>
          <w:sz w:val="21"/>
          <w:szCs w:val="21"/>
        </w:rPr>
      </w:pPr>
      <w:r w:rsidRPr="00781B71">
        <w:rPr>
          <w:rFonts w:asciiTheme="minorHAnsi" w:hAnsiTheme="minorHAnsi"/>
          <w:b/>
        </w:rPr>
        <w:t xml:space="preserve">Table 9. Top Skills for </w:t>
      </w:r>
      <w:r w:rsidR="00B32584" w:rsidRPr="00781B71">
        <w:rPr>
          <w:rFonts w:asciiTheme="minorHAnsi" w:hAnsiTheme="minorHAnsi"/>
          <w:b/>
        </w:rPr>
        <w:t>Digital Marketing</w:t>
      </w:r>
      <w:r w:rsidRPr="00781B71">
        <w:rPr>
          <w:rFonts w:asciiTheme="minorHAnsi" w:hAnsiTheme="minorHAnsi"/>
          <w:b/>
        </w:rPr>
        <w:t xml:space="preserve"> Occupations in Bay Region (</w:t>
      </w:r>
      <w:r w:rsidR="00B32584" w:rsidRPr="00781B71">
        <w:rPr>
          <w:rFonts w:asciiTheme="minorHAnsi" w:hAnsiTheme="minorHAnsi"/>
          <w:b/>
        </w:rPr>
        <w:t>May 2018 - April 2019</w:t>
      </w:r>
      <w:r w:rsidRPr="00781B71">
        <w:rPr>
          <w:rFonts w:asciiTheme="minorHAnsi" w:hAnsiTheme="minorHAnsi"/>
          <w:b/>
        </w:rPr>
        <w:t>)</w:t>
      </w:r>
    </w:p>
    <w:tbl>
      <w:tblPr>
        <w:tblW w:w="109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695"/>
        <w:gridCol w:w="990"/>
        <w:gridCol w:w="2250"/>
        <w:gridCol w:w="990"/>
        <w:gridCol w:w="3060"/>
        <w:gridCol w:w="985"/>
      </w:tblGrid>
      <w:tr w:rsidR="004201A8" w:rsidRPr="00781B71" w14:paraId="6413FE05" w14:textId="77777777" w:rsidTr="004201A8">
        <w:trPr>
          <w:trHeight w:val="278"/>
        </w:trPr>
        <w:tc>
          <w:tcPr>
            <w:tcW w:w="2695" w:type="dxa"/>
            <w:shd w:val="clear" w:color="auto" w:fill="E5F193" w:themeFill="accent2" w:themeFillTint="66"/>
            <w:vAlign w:val="center"/>
          </w:tcPr>
          <w:p w14:paraId="33722BE8" w14:textId="77777777" w:rsidR="00030CE8" w:rsidRPr="004201A8" w:rsidRDefault="00030CE8" w:rsidP="0018254F">
            <w:pPr>
              <w:spacing w:line="240" w:lineRule="auto"/>
              <w:contextualSpacing/>
              <w:rPr>
                <w:rFonts w:asciiTheme="minorHAnsi" w:hAnsiTheme="minorHAnsi"/>
              </w:rPr>
            </w:pPr>
            <w:r w:rsidRPr="004201A8">
              <w:rPr>
                <w:rFonts w:asciiTheme="minorHAnsi" w:hAnsiTheme="minorHAnsi"/>
              </w:rPr>
              <w:t>Skill</w:t>
            </w:r>
          </w:p>
        </w:tc>
        <w:tc>
          <w:tcPr>
            <w:tcW w:w="990" w:type="dxa"/>
            <w:shd w:val="clear" w:color="auto" w:fill="E5F193" w:themeFill="accent2" w:themeFillTint="66"/>
            <w:vAlign w:val="center"/>
          </w:tcPr>
          <w:p w14:paraId="3E0B273E" w14:textId="77777777" w:rsidR="00030CE8" w:rsidRPr="004201A8" w:rsidRDefault="00030CE8" w:rsidP="0018254F">
            <w:pPr>
              <w:spacing w:line="240" w:lineRule="auto"/>
              <w:contextualSpacing/>
              <w:jc w:val="center"/>
              <w:rPr>
                <w:rFonts w:asciiTheme="minorHAnsi" w:hAnsiTheme="minorHAnsi"/>
              </w:rPr>
            </w:pPr>
            <w:r w:rsidRPr="004201A8">
              <w:rPr>
                <w:rFonts w:asciiTheme="minorHAnsi" w:hAnsiTheme="minorHAnsi"/>
              </w:rPr>
              <w:t>Postings</w:t>
            </w:r>
          </w:p>
        </w:tc>
        <w:tc>
          <w:tcPr>
            <w:tcW w:w="2250" w:type="dxa"/>
            <w:shd w:val="clear" w:color="auto" w:fill="E5F193" w:themeFill="accent2" w:themeFillTint="66"/>
            <w:vAlign w:val="center"/>
          </w:tcPr>
          <w:p w14:paraId="4CED45B2" w14:textId="77777777" w:rsidR="00030CE8" w:rsidRPr="004201A8" w:rsidRDefault="00030CE8" w:rsidP="0018254F">
            <w:pPr>
              <w:spacing w:after="0" w:line="240" w:lineRule="auto"/>
              <w:contextualSpacing/>
              <w:rPr>
                <w:rFonts w:asciiTheme="minorHAnsi" w:eastAsia="Times New Roman" w:hAnsiTheme="minorHAnsi"/>
              </w:rPr>
            </w:pPr>
            <w:r w:rsidRPr="004201A8">
              <w:rPr>
                <w:rFonts w:asciiTheme="minorHAnsi" w:hAnsiTheme="minorHAnsi"/>
              </w:rPr>
              <w:t>Skill</w:t>
            </w:r>
          </w:p>
        </w:tc>
        <w:tc>
          <w:tcPr>
            <w:tcW w:w="990" w:type="dxa"/>
            <w:shd w:val="clear" w:color="auto" w:fill="E5F193" w:themeFill="accent2" w:themeFillTint="66"/>
            <w:vAlign w:val="center"/>
          </w:tcPr>
          <w:p w14:paraId="4597A524" w14:textId="77777777" w:rsidR="00030CE8" w:rsidRPr="004201A8" w:rsidRDefault="00030CE8" w:rsidP="0018254F">
            <w:pPr>
              <w:spacing w:after="0" w:line="240" w:lineRule="auto"/>
              <w:contextualSpacing/>
              <w:jc w:val="center"/>
              <w:rPr>
                <w:rFonts w:asciiTheme="minorHAnsi" w:eastAsia="Times New Roman" w:hAnsiTheme="minorHAnsi"/>
              </w:rPr>
            </w:pPr>
            <w:r w:rsidRPr="004201A8">
              <w:rPr>
                <w:rFonts w:asciiTheme="minorHAnsi" w:hAnsiTheme="minorHAnsi"/>
              </w:rPr>
              <w:t>Postings</w:t>
            </w:r>
          </w:p>
        </w:tc>
        <w:tc>
          <w:tcPr>
            <w:tcW w:w="3060" w:type="dxa"/>
            <w:shd w:val="clear" w:color="auto" w:fill="E5F193" w:themeFill="accent2" w:themeFillTint="66"/>
            <w:vAlign w:val="center"/>
          </w:tcPr>
          <w:p w14:paraId="65A729FF" w14:textId="77777777" w:rsidR="00030CE8" w:rsidRPr="004201A8" w:rsidRDefault="00030CE8" w:rsidP="0018254F">
            <w:pPr>
              <w:spacing w:after="0" w:line="240" w:lineRule="auto"/>
              <w:contextualSpacing/>
              <w:rPr>
                <w:rFonts w:asciiTheme="minorHAnsi" w:hAnsiTheme="minorHAnsi"/>
              </w:rPr>
            </w:pPr>
            <w:r w:rsidRPr="004201A8">
              <w:rPr>
                <w:rFonts w:asciiTheme="minorHAnsi" w:hAnsiTheme="minorHAnsi"/>
              </w:rPr>
              <w:t>Skill</w:t>
            </w:r>
          </w:p>
        </w:tc>
        <w:tc>
          <w:tcPr>
            <w:tcW w:w="985" w:type="dxa"/>
            <w:shd w:val="clear" w:color="auto" w:fill="E5F193" w:themeFill="accent2" w:themeFillTint="66"/>
            <w:vAlign w:val="center"/>
          </w:tcPr>
          <w:p w14:paraId="59030642" w14:textId="77777777" w:rsidR="00030CE8" w:rsidRPr="004201A8" w:rsidRDefault="00030CE8" w:rsidP="0018254F">
            <w:pPr>
              <w:spacing w:after="0" w:line="240" w:lineRule="auto"/>
              <w:contextualSpacing/>
              <w:jc w:val="center"/>
              <w:rPr>
                <w:rFonts w:asciiTheme="minorHAnsi" w:hAnsiTheme="minorHAnsi"/>
              </w:rPr>
            </w:pPr>
            <w:r w:rsidRPr="004201A8">
              <w:rPr>
                <w:rFonts w:asciiTheme="minorHAnsi" w:hAnsiTheme="minorHAnsi"/>
              </w:rPr>
              <w:t>Postings</w:t>
            </w:r>
          </w:p>
        </w:tc>
      </w:tr>
      <w:tr w:rsidR="004201A8" w:rsidRPr="00781B71" w14:paraId="56B928DD" w14:textId="77777777" w:rsidTr="004201A8">
        <w:trPr>
          <w:trHeight w:val="202"/>
        </w:trPr>
        <w:tc>
          <w:tcPr>
            <w:tcW w:w="2695" w:type="dxa"/>
            <w:vAlign w:val="bottom"/>
          </w:tcPr>
          <w:p w14:paraId="6E05032B" w14:textId="14682336"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Marketing</w:t>
            </w:r>
          </w:p>
        </w:tc>
        <w:tc>
          <w:tcPr>
            <w:tcW w:w="990" w:type="dxa"/>
            <w:vAlign w:val="bottom"/>
          </w:tcPr>
          <w:p w14:paraId="51578467" w14:textId="0C26E6B9"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20,023</w:t>
            </w:r>
          </w:p>
        </w:tc>
        <w:tc>
          <w:tcPr>
            <w:tcW w:w="2250" w:type="dxa"/>
            <w:shd w:val="clear" w:color="auto" w:fill="auto"/>
            <w:vAlign w:val="bottom"/>
          </w:tcPr>
          <w:p w14:paraId="257F3FF5" w14:textId="54C3E26B" w:rsidR="004E5317" w:rsidRPr="004201A8" w:rsidRDefault="004E5317" w:rsidP="004E5317">
            <w:pPr>
              <w:spacing w:after="0" w:line="240" w:lineRule="auto"/>
              <w:contextualSpacing/>
              <w:rPr>
                <w:rFonts w:asciiTheme="minorHAnsi" w:eastAsia="Times New Roman" w:hAnsiTheme="minorHAnsi"/>
              </w:rPr>
            </w:pPr>
            <w:r w:rsidRPr="004201A8">
              <w:rPr>
                <w:rFonts w:asciiTheme="minorHAnsi" w:hAnsiTheme="minorHAnsi" w:cs="Calibri"/>
              </w:rPr>
              <w:t>Business Development</w:t>
            </w:r>
          </w:p>
        </w:tc>
        <w:tc>
          <w:tcPr>
            <w:tcW w:w="990" w:type="dxa"/>
            <w:shd w:val="clear" w:color="auto" w:fill="auto"/>
            <w:vAlign w:val="bottom"/>
          </w:tcPr>
          <w:p w14:paraId="1DC559FF" w14:textId="097C50E9" w:rsidR="004E5317" w:rsidRPr="004201A8" w:rsidRDefault="004E5317" w:rsidP="004E5317">
            <w:pPr>
              <w:spacing w:after="0" w:line="240" w:lineRule="auto"/>
              <w:contextualSpacing/>
              <w:jc w:val="center"/>
              <w:rPr>
                <w:rFonts w:asciiTheme="minorHAnsi" w:eastAsia="Times New Roman" w:hAnsiTheme="minorHAnsi"/>
              </w:rPr>
            </w:pPr>
            <w:r w:rsidRPr="004201A8">
              <w:rPr>
                <w:rFonts w:asciiTheme="minorHAnsi" w:hAnsiTheme="minorHAnsi" w:cs="Calibri"/>
              </w:rPr>
              <w:t>5,077</w:t>
            </w:r>
          </w:p>
        </w:tc>
        <w:tc>
          <w:tcPr>
            <w:tcW w:w="3060" w:type="dxa"/>
            <w:vAlign w:val="bottom"/>
          </w:tcPr>
          <w:p w14:paraId="371A43C2" w14:textId="783D18C1"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Stakeholder Management</w:t>
            </w:r>
          </w:p>
        </w:tc>
        <w:tc>
          <w:tcPr>
            <w:tcW w:w="985" w:type="dxa"/>
            <w:vAlign w:val="bottom"/>
          </w:tcPr>
          <w:p w14:paraId="05A64531" w14:textId="1E5EC574"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2,738</w:t>
            </w:r>
          </w:p>
        </w:tc>
      </w:tr>
      <w:tr w:rsidR="004201A8" w:rsidRPr="00781B71" w14:paraId="49E94D34" w14:textId="77777777" w:rsidTr="004201A8">
        <w:trPr>
          <w:trHeight w:val="202"/>
        </w:trPr>
        <w:tc>
          <w:tcPr>
            <w:tcW w:w="2695" w:type="dxa"/>
            <w:vAlign w:val="bottom"/>
          </w:tcPr>
          <w:p w14:paraId="18618BBE" w14:textId="39B8CE29"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Product Management</w:t>
            </w:r>
          </w:p>
        </w:tc>
        <w:tc>
          <w:tcPr>
            <w:tcW w:w="990" w:type="dxa"/>
            <w:vAlign w:val="bottom"/>
          </w:tcPr>
          <w:p w14:paraId="713AA940" w14:textId="38C1CD26"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19,665</w:t>
            </w:r>
          </w:p>
        </w:tc>
        <w:tc>
          <w:tcPr>
            <w:tcW w:w="2250" w:type="dxa"/>
            <w:shd w:val="clear" w:color="auto" w:fill="auto"/>
            <w:vAlign w:val="bottom"/>
          </w:tcPr>
          <w:p w14:paraId="727BE30D" w14:textId="4743CAEC"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Facebook</w:t>
            </w:r>
          </w:p>
        </w:tc>
        <w:tc>
          <w:tcPr>
            <w:tcW w:w="990" w:type="dxa"/>
            <w:shd w:val="clear" w:color="auto" w:fill="auto"/>
            <w:vAlign w:val="bottom"/>
          </w:tcPr>
          <w:p w14:paraId="15C24BA8" w14:textId="57F9076C"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4,565</w:t>
            </w:r>
          </w:p>
        </w:tc>
        <w:tc>
          <w:tcPr>
            <w:tcW w:w="3060" w:type="dxa"/>
            <w:vAlign w:val="bottom"/>
          </w:tcPr>
          <w:p w14:paraId="59DD2F17" w14:textId="69E2ABBA"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Data Science</w:t>
            </w:r>
          </w:p>
        </w:tc>
        <w:tc>
          <w:tcPr>
            <w:tcW w:w="985" w:type="dxa"/>
            <w:vAlign w:val="bottom"/>
          </w:tcPr>
          <w:p w14:paraId="15647500" w14:textId="182CDC6F"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2,712</w:t>
            </w:r>
          </w:p>
        </w:tc>
      </w:tr>
      <w:tr w:rsidR="004201A8" w:rsidRPr="00781B71" w14:paraId="6A780A09" w14:textId="77777777" w:rsidTr="004201A8">
        <w:trPr>
          <w:trHeight w:val="202"/>
        </w:trPr>
        <w:tc>
          <w:tcPr>
            <w:tcW w:w="2695" w:type="dxa"/>
            <w:vAlign w:val="bottom"/>
          </w:tcPr>
          <w:p w14:paraId="16439351" w14:textId="109CBE8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Project Management</w:t>
            </w:r>
          </w:p>
        </w:tc>
        <w:tc>
          <w:tcPr>
            <w:tcW w:w="990" w:type="dxa"/>
            <w:vAlign w:val="bottom"/>
          </w:tcPr>
          <w:p w14:paraId="39775295" w14:textId="717D0C45"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11,773</w:t>
            </w:r>
          </w:p>
        </w:tc>
        <w:tc>
          <w:tcPr>
            <w:tcW w:w="2250" w:type="dxa"/>
            <w:shd w:val="clear" w:color="auto" w:fill="auto"/>
            <w:vAlign w:val="bottom"/>
          </w:tcPr>
          <w:p w14:paraId="31A7F4E6" w14:textId="496C7C7D"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Sales</w:t>
            </w:r>
          </w:p>
        </w:tc>
        <w:tc>
          <w:tcPr>
            <w:tcW w:w="990" w:type="dxa"/>
            <w:shd w:val="clear" w:color="auto" w:fill="auto"/>
            <w:vAlign w:val="bottom"/>
          </w:tcPr>
          <w:p w14:paraId="136ADC12" w14:textId="65A959F7"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4,404</w:t>
            </w:r>
          </w:p>
        </w:tc>
        <w:tc>
          <w:tcPr>
            <w:tcW w:w="3060" w:type="dxa"/>
            <w:vAlign w:val="bottom"/>
          </w:tcPr>
          <w:p w14:paraId="05896114" w14:textId="2665D26C"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Customer Contact</w:t>
            </w:r>
          </w:p>
        </w:tc>
        <w:tc>
          <w:tcPr>
            <w:tcW w:w="985" w:type="dxa"/>
            <w:vAlign w:val="bottom"/>
          </w:tcPr>
          <w:p w14:paraId="025DFB22" w14:textId="4321BAC2"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2,675</w:t>
            </w:r>
          </w:p>
        </w:tc>
      </w:tr>
      <w:tr w:rsidR="004201A8" w:rsidRPr="00781B71" w14:paraId="4088D23A" w14:textId="77777777" w:rsidTr="004201A8">
        <w:trPr>
          <w:trHeight w:val="202"/>
        </w:trPr>
        <w:tc>
          <w:tcPr>
            <w:tcW w:w="2695" w:type="dxa"/>
            <w:vAlign w:val="bottom"/>
          </w:tcPr>
          <w:p w14:paraId="1A25EE70" w14:textId="11F27494"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Product Marketing</w:t>
            </w:r>
          </w:p>
        </w:tc>
        <w:tc>
          <w:tcPr>
            <w:tcW w:w="990" w:type="dxa"/>
            <w:vAlign w:val="bottom"/>
          </w:tcPr>
          <w:p w14:paraId="3C391023" w14:textId="480650E5"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10,695</w:t>
            </w:r>
          </w:p>
        </w:tc>
        <w:tc>
          <w:tcPr>
            <w:tcW w:w="2250" w:type="dxa"/>
            <w:shd w:val="clear" w:color="auto" w:fill="auto"/>
            <w:vAlign w:val="bottom"/>
          </w:tcPr>
          <w:p w14:paraId="742CD332" w14:textId="5F1F1007"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Market Research</w:t>
            </w:r>
          </w:p>
        </w:tc>
        <w:tc>
          <w:tcPr>
            <w:tcW w:w="990" w:type="dxa"/>
            <w:shd w:val="clear" w:color="auto" w:fill="auto"/>
            <w:vAlign w:val="bottom"/>
          </w:tcPr>
          <w:p w14:paraId="76AF261D" w14:textId="1111B627"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4,204</w:t>
            </w:r>
          </w:p>
        </w:tc>
        <w:tc>
          <w:tcPr>
            <w:tcW w:w="3060" w:type="dxa"/>
            <w:vAlign w:val="bottom"/>
          </w:tcPr>
          <w:p w14:paraId="3856179A" w14:textId="74CCFBFE"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Marketing Programs</w:t>
            </w:r>
          </w:p>
        </w:tc>
        <w:tc>
          <w:tcPr>
            <w:tcW w:w="985" w:type="dxa"/>
            <w:vAlign w:val="bottom"/>
          </w:tcPr>
          <w:p w14:paraId="59D44C88" w14:textId="5D1BA1CB"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2,651</w:t>
            </w:r>
          </w:p>
        </w:tc>
      </w:tr>
      <w:tr w:rsidR="004201A8" w:rsidRPr="00781B71" w14:paraId="76019130" w14:textId="77777777" w:rsidTr="004201A8">
        <w:trPr>
          <w:trHeight w:val="202"/>
        </w:trPr>
        <w:tc>
          <w:tcPr>
            <w:tcW w:w="2695" w:type="dxa"/>
            <w:vAlign w:val="bottom"/>
          </w:tcPr>
          <w:p w14:paraId="5BF5C639" w14:textId="0990192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Social Media</w:t>
            </w:r>
          </w:p>
        </w:tc>
        <w:tc>
          <w:tcPr>
            <w:tcW w:w="990" w:type="dxa"/>
            <w:vAlign w:val="bottom"/>
          </w:tcPr>
          <w:p w14:paraId="7EC259A9" w14:textId="4C173F18"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10,249</w:t>
            </w:r>
          </w:p>
        </w:tc>
        <w:tc>
          <w:tcPr>
            <w:tcW w:w="2250" w:type="dxa"/>
            <w:shd w:val="clear" w:color="auto" w:fill="auto"/>
            <w:vAlign w:val="bottom"/>
          </w:tcPr>
          <w:p w14:paraId="00F6AA40" w14:textId="47FF3550"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SQL</w:t>
            </w:r>
          </w:p>
        </w:tc>
        <w:tc>
          <w:tcPr>
            <w:tcW w:w="990" w:type="dxa"/>
            <w:shd w:val="clear" w:color="auto" w:fill="auto"/>
            <w:vAlign w:val="bottom"/>
          </w:tcPr>
          <w:p w14:paraId="11EE047D" w14:textId="207D7EF4"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4,175</w:t>
            </w:r>
          </w:p>
        </w:tc>
        <w:tc>
          <w:tcPr>
            <w:tcW w:w="3060" w:type="dxa"/>
            <w:vAlign w:val="bottom"/>
          </w:tcPr>
          <w:p w14:paraId="732EDB77" w14:textId="78745D5C"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Email Marketing</w:t>
            </w:r>
          </w:p>
        </w:tc>
        <w:tc>
          <w:tcPr>
            <w:tcW w:w="985" w:type="dxa"/>
            <w:vAlign w:val="bottom"/>
          </w:tcPr>
          <w:p w14:paraId="67A66870" w14:textId="491E3F84"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2,608</w:t>
            </w:r>
          </w:p>
        </w:tc>
      </w:tr>
      <w:tr w:rsidR="004201A8" w:rsidRPr="00781B71" w14:paraId="3D7105C3" w14:textId="77777777" w:rsidTr="004201A8">
        <w:trPr>
          <w:trHeight w:val="202"/>
        </w:trPr>
        <w:tc>
          <w:tcPr>
            <w:tcW w:w="2695" w:type="dxa"/>
            <w:vAlign w:val="bottom"/>
          </w:tcPr>
          <w:p w14:paraId="352BCBFC" w14:textId="0ACCA154"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Budgeting</w:t>
            </w:r>
          </w:p>
        </w:tc>
        <w:tc>
          <w:tcPr>
            <w:tcW w:w="990" w:type="dxa"/>
            <w:vAlign w:val="bottom"/>
          </w:tcPr>
          <w:p w14:paraId="6C3D4B99" w14:textId="61E7E29F"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9,767</w:t>
            </w:r>
          </w:p>
        </w:tc>
        <w:tc>
          <w:tcPr>
            <w:tcW w:w="2250" w:type="dxa"/>
            <w:shd w:val="clear" w:color="auto" w:fill="auto"/>
            <w:vAlign w:val="bottom"/>
          </w:tcPr>
          <w:p w14:paraId="068A309C" w14:textId="1D5ED373"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Thought Leadership</w:t>
            </w:r>
          </w:p>
        </w:tc>
        <w:tc>
          <w:tcPr>
            <w:tcW w:w="990" w:type="dxa"/>
            <w:shd w:val="clear" w:color="auto" w:fill="auto"/>
            <w:vAlign w:val="bottom"/>
          </w:tcPr>
          <w:p w14:paraId="7E77863E" w14:textId="65B0A184"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4,118</w:t>
            </w:r>
          </w:p>
        </w:tc>
        <w:tc>
          <w:tcPr>
            <w:tcW w:w="3060" w:type="dxa"/>
            <w:vAlign w:val="bottom"/>
          </w:tcPr>
          <w:p w14:paraId="4A65F3DB" w14:textId="2CB07553"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Content Marketing</w:t>
            </w:r>
          </w:p>
        </w:tc>
        <w:tc>
          <w:tcPr>
            <w:tcW w:w="985" w:type="dxa"/>
            <w:vAlign w:val="bottom"/>
          </w:tcPr>
          <w:p w14:paraId="4448F1CC" w14:textId="580093AA"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2,586</w:t>
            </w:r>
          </w:p>
        </w:tc>
      </w:tr>
      <w:tr w:rsidR="004201A8" w:rsidRPr="00781B71" w14:paraId="49001831" w14:textId="77777777" w:rsidTr="004201A8">
        <w:trPr>
          <w:trHeight w:val="202"/>
        </w:trPr>
        <w:tc>
          <w:tcPr>
            <w:tcW w:w="2695" w:type="dxa"/>
            <w:vAlign w:val="bottom"/>
          </w:tcPr>
          <w:p w14:paraId="33F6DDD6" w14:textId="5DF707BD"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Product Development</w:t>
            </w:r>
          </w:p>
        </w:tc>
        <w:tc>
          <w:tcPr>
            <w:tcW w:w="990" w:type="dxa"/>
            <w:vAlign w:val="bottom"/>
          </w:tcPr>
          <w:p w14:paraId="20A925F9" w14:textId="78A4F9AC"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8,183</w:t>
            </w:r>
          </w:p>
        </w:tc>
        <w:tc>
          <w:tcPr>
            <w:tcW w:w="2250" w:type="dxa"/>
            <w:shd w:val="clear" w:color="auto" w:fill="auto"/>
            <w:vAlign w:val="bottom"/>
          </w:tcPr>
          <w:p w14:paraId="14228306" w14:textId="06F1F59F"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Product Sales</w:t>
            </w:r>
          </w:p>
        </w:tc>
        <w:tc>
          <w:tcPr>
            <w:tcW w:w="990" w:type="dxa"/>
            <w:shd w:val="clear" w:color="auto" w:fill="auto"/>
            <w:vAlign w:val="bottom"/>
          </w:tcPr>
          <w:p w14:paraId="0B092E30" w14:textId="43706725"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3,720</w:t>
            </w:r>
          </w:p>
        </w:tc>
        <w:tc>
          <w:tcPr>
            <w:tcW w:w="3060" w:type="dxa"/>
            <w:vAlign w:val="bottom"/>
          </w:tcPr>
          <w:p w14:paraId="7A3D92F8" w14:textId="7277FE31"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Articulating Value Propositions</w:t>
            </w:r>
          </w:p>
        </w:tc>
        <w:tc>
          <w:tcPr>
            <w:tcW w:w="985" w:type="dxa"/>
            <w:vAlign w:val="bottom"/>
          </w:tcPr>
          <w:p w14:paraId="273C2264" w14:textId="6AE21049"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2,567</w:t>
            </w:r>
          </w:p>
        </w:tc>
      </w:tr>
      <w:tr w:rsidR="004201A8" w:rsidRPr="00781B71" w14:paraId="0C727ABB" w14:textId="77777777" w:rsidTr="004201A8">
        <w:trPr>
          <w:trHeight w:val="202"/>
        </w:trPr>
        <w:tc>
          <w:tcPr>
            <w:tcW w:w="2695" w:type="dxa"/>
            <w:vAlign w:val="bottom"/>
          </w:tcPr>
          <w:p w14:paraId="23ACDCAE" w14:textId="40EC0339"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Market Strategy</w:t>
            </w:r>
          </w:p>
        </w:tc>
        <w:tc>
          <w:tcPr>
            <w:tcW w:w="990" w:type="dxa"/>
            <w:vAlign w:val="bottom"/>
          </w:tcPr>
          <w:p w14:paraId="399AC0A0" w14:textId="140DB27B"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7,028</w:t>
            </w:r>
          </w:p>
        </w:tc>
        <w:tc>
          <w:tcPr>
            <w:tcW w:w="2250" w:type="dxa"/>
            <w:shd w:val="clear" w:color="auto" w:fill="auto"/>
            <w:vAlign w:val="bottom"/>
          </w:tcPr>
          <w:p w14:paraId="00DC838F" w14:textId="404AF387"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E-Commerce</w:t>
            </w:r>
          </w:p>
        </w:tc>
        <w:tc>
          <w:tcPr>
            <w:tcW w:w="990" w:type="dxa"/>
            <w:shd w:val="clear" w:color="auto" w:fill="auto"/>
            <w:vAlign w:val="bottom"/>
          </w:tcPr>
          <w:p w14:paraId="26AFB8BA" w14:textId="7DA130CE"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3,609</w:t>
            </w:r>
          </w:p>
        </w:tc>
        <w:tc>
          <w:tcPr>
            <w:tcW w:w="3060" w:type="dxa"/>
            <w:vAlign w:val="bottom"/>
          </w:tcPr>
          <w:p w14:paraId="3E4E7EC1" w14:textId="6D906CFC"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Quality Assurance and Control</w:t>
            </w:r>
          </w:p>
        </w:tc>
        <w:tc>
          <w:tcPr>
            <w:tcW w:w="985" w:type="dxa"/>
            <w:vAlign w:val="bottom"/>
          </w:tcPr>
          <w:p w14:paraId="64618685" w14:textId="3F1AA105"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2,486</w:t>
            </w:r>
          </w:p>
        </w:tc>
      </w:tr>
      <w:tr w:rsidR="004201A8" w:rsidRPr="00781B71" w14:paraId="10866B00" w14:textId="77777777" w:rsidTr="004201A8">
        <w:trPr>
          <w:trHeight w:val="202"/>
        </w:trPr>
        <w:tc>
          <w:tcPr>
            <w:tcW w:w="2695" w:type="dxa"/>
            <w:vAlign w:val="bottom"/>
          </w:tcPr>
          <w:p w14:paraId="1EDB0651" w14:textId="44814002"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Marketing Management</w:t>
            </w:r>
          </w:p>
        </w:tc>
        <w:tc>
          <w:tcPr>
            <w:tcW w:w="990" w:type="dxa"/>
            <w:vAlign w:val="bottom"/>
          </w:tcPr>
          <w:p w14:paraId="538E159C" w14:textId="5A1A4565"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6,193</w:t>
            </w:r>
          </w:p>
        </w:tc>
        <w:tc>
          <w:tcPr>
            <w:tcW w:w="2250" w:type="dxa"/>
            <w:shd w:val="clear" w:color="auto" w:fill="auto"/>
            <w:vAlign w:val="bottom"/>
          </w:tcPr>
          <w:p w14:paraId="0CDFE6C1" w14:textId="3DA34548"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Scheduling</w:t>
            </w:r>
          </w:p>
        </w:tc>
        <w:tc>
          <w:tcPr>
            <w:tcW w:w="990" w:type="dxa"/>
            <w:shd w:val="clear" w:color="auto" w:fill="auto"/>
            <w:vAlign w:val="bottom"/>
          </w:tcPr>
          <w:p w14:paraId="04A42EDE" w14:textId="5DBEBC16"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3,597</w:t>
            </w:r>
          </w:p>
        </w:tc>
        <w:tc>
          <w:tcPr>
            <w:tcW w:w="3060" w:type="dxa"/>
            <w:vAlign w:val="bottom"/>
          </w:tcPr>
          <w:p w14:paraId="29A6A955" w14:textId="059FC3D9"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Market Planning</w:t>
            </w:r>
          </w:p>
        </w:tc>
        <w:tc>
          <w:tcPr>
            <w:tcW w:w="985" w:type="dxa"/>
            <w:vAlign w:val="bottom"/>
          </w:tcPr>
          <w:p w14:paraId="79BADB92" w14:textId="0A4BA63D"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2,477</w:t>
            </w:r>
          </w:p>
        </w:tc>
      </w:tr>
      <w:tr w:rsidR="004201A8" w:rsidRPr="00781B71" w14:paraId="3365FC08" w14:textId="77777777" w:rsidTr="004201A8">
        <w:trPr>
          <w:trHeight w:val="202"/>
        </w:trPr>
        <w:tc>
          <w:tcPr>
            <w:tcW w:w="2695" w:type="dxa"/>
            <w:vAlign w:val="bottom"/>
          </w:tcPr>
          <w:p w14:paraId="0FC39554" w14:textId="7902EF1C"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Business-to-Business</w:t>
            </w:r>
          </w:p>
        </w:tc>
        <w:tc>
          <w:tcPr>
            <w:tcW w:w="990" w:type="dxa"/>
            <w:vAlign w:val="bottom"/>
          </w:tcPr>
          <w:p w14:paraId="5D445F14" w14:textId="78C13112"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6,160</w:t>
            </w:r>
          </w:p>
        </w:tc>
        <w:tc>
          <w:tcPr>
            <w:tcW w:w="2250" w:type="dxa"/>
            <w:shd w:val="clear" w:color="auto" w:fill="auto"/>
            <w:vAlign w:val="bottom"/>
          </w:tcPr>
          <w:p w14:paraId="23005883" w14:textId="45A987C6"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Competitive Analysis</w:t>
            </w:r>
          </w:p>
        </w:tc>
        <w:tc>
          <w:tcPr>
            <w:tcW w:w="990" w:type="dxa"/>
            <w:shd w:val="clear" w:color="auto" w:fill="auto"/>
            <w:vAlign w:val="bottom"/>
          </w:tcPr>
          <w:p w14:paraId="5F504FB0" w14:textId="5FC428D8"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3,591</w:t>
            </w:r>
          </w:p>
        </w:tc>
        <w:tc>
          <w:tcPr>
            <w:tcW w:w="3060" w:type="dxa"/>
            <w:vAlign w:val="bottom"/>
          </w:tcPr>
          <w:p w14:paraId="270DF253" w14:textId="0FA8971A"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Content Development</w:t>
            </w:r>
          </w:p>
        </w:tc>
        <w:tc>
          <w:tcPr>
            <w:tcW w:w="985" w:type="dxa"/>
            <w:vAlign w:val="bottom"/>
          </w:tcPr>
          <w:p w14:paraId="5D161665" w14:textId="52FA1265"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2,387</w:t>
            </w:r>
          </w:p>
        </w:tc>
      </w:tr>
      <w:tr w:rsidR="004201A8" w:rsidRPr="00781B71" w14:paraId="72DCF4C3" w14:textId="77777777" w:rsidTr="004201A8">
        <w:trPr>
          <w:trHeight w:val="202"/>
        </w:trPr>
        <w:tc>
          <w:tcPr>
            <w:tcW w:w="2695" w:type="dxa"/>
            <w:vAlign w:val="bottom"/>
          </w:tcPr>
          <w:p w14:paraId="6A82827D" w14:textId="531E957F"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Digital Marketing</w:t>
            </w:r>
          </w:p>
        </w:tc>
        <w:tc>
          <w:tcPr>
            <w:tcW w:w="990" w:type="dxa"/>
            <w:vAlign w:val="bottom"/>
          </w:tcPr>
          <w:p w14:paraId="2BD4EF78" w14:textId="31F7B097"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6,156</w:t>
            </w:r>
          </w:p>
        </w:tc>
        <w:tc>
          <w:tcPr>
            <w:tcW w:w="2250" w:type="dxa"/>
            <w:shd w:val="clear" w:color="auto" w:fill="auto"/>
            <w:vAlign w:val="bottom"/>
          </w:tcPr>
          <w:p w14:paraId="22F3A450" w14:textId="21D27462"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Content Management</w:t>
            </w:r>
          </w:p>
        </w:tc>
        <w:tc>
          <w:tcPr>
            <w:tcW w:w="990" w:type="dxa"/>
            <w:shd w:val="clear" w:color="auto" w:fill="auto"/>
            <w:vAlign w:val="bottom"/>
          </w:tcPr>
          <w:p w14:paraId="77F3631B" w14:textId="0241D1A7"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3,010</w:t>
            </w:r>
          </w:p>
        </w:tc>
        <w:tc>
          <w:tcPr>
            <w:tcW w:w="3060" w:type="dxa"/>
            <w:vAlign w:val="bottom"/>
          </w:tcPr>
          <w:p w14:paraId="4F2DFF0A" w14:textId="5C90F14C" w:rsidR="004E5317" w:rsidRPr="004201A8" w:rsidRDefault="004E5317" w:rsidP="004E5317">
            <w:pPr>
              <w:spacing w:after="0" w:line="240" w:lineRule="auto"/>
              <w:contextualSpacing/>
              <w:rPr>
                <w:rFonts w:asciiTheme="minorHAnsi" w:hAnsiTheme="minorHAnsi"/>
              </w:rPr>
            </w:pPr>
            <w:proofErr w:type="spellStart"/>
            <w:r w:rsidRPr="004201A8">
              <w:rPr>
                <w:rFonts w:asciiTheme="minorHAnsi" w:hAnsiTheme="minorHAnsi" w:cs="Calibri"/>
              </w:rPr>
              <w:t>Marketo</w:t>
            </w:r>
            <w:proofErr w:type="spellEnd"/>
          </w:p>
        </w:tc>
        <w:tc>
          <w:tcPr>
            <w:tcW w:w="985" w:type="dxa"/>
            <w:vAlign w:val="bottom"/>
          </w:tcPr>
          <w:p w14:paraId="329E02C4" w14:textId="0BF0A13A"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2,380</w:t>
            </w:r>
          </w:p>
        </w:tc>
      </w:tr>
      <w:tr w:rsidR="004201A8" w:rsidRPr="00781B71" w14:paraId="445F4E85" w14:textId="77777777" w:rsidTr="004201A8">
        <w:trPr>
          <w:trHeight w:val="202"/>
        </w:trPr>
        <w:tc>
          <w:tcPr>
            <w:tcW w:w="2695" w:type="dxa"/>
            <w:vAlign w:val="bottom"/>
          </w:tcPr>
          <w:p w14:paraId="21A6DBB2" w14:textId="45877E27"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Salesforce</w:t>
            </w:r>
          </w:p>
        </w:tc>
        <w:tc>
          <w:tcPr>
            <w:tcW w:w="990" w:type="dxa"/>
            <w:vAlign w:val="bottom"/>
          </w:tcPr>
          <w:p w14:paraId="19470313" w14:textId="55FF952D"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5,837</w:t>
            </w:r>
          </w:p>
        </w:tc>
        <w:tc>
          <w:tcPr>
            <w:tcW w:w="2250" w:type="dxa"/>
            <w:shd w:val="clear" w:color="auto" w:fill="auto"/>
            <w:vAlign w:val="bottom"/>
          </w:tcPr>
          <w:p w14:paraId="544DA759" w14:textId="3E9F9362"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Adobe Photoshop</w:t>
            </w:r>
          </w:p>
        </w:tc>
        <w:tc>
          <w:tcPr>
            <w:tcW w:w="990" w:type="dxa"/>
            <w:shd w:val="clear" w:color="auto" w:fill="auto"/>
            <w:vAlign w:val="bottom"/>
          </w:tcPr>
          <w:p w14:paraId="4219EB0E" w14:textId="2F495320"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2,913</w:t>
            </w:r>
          </w:p>
        </w:tc>
        <w:tc>
          <w:tcPr>
            <w:tcW w:w="3060" w:type="dxa"/>
            <w:vAlign w:val="bottom"/>
          </w:tcPr>
          <w:p w14:paraId="775B5D3C" w14:textId="3C5ADFDF"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Strategic Planning</w:t>
            </w:r>
          </w:p>
        </w:tc>
        <w:tc>
          <w:tcPr>
            <w:tcW w:w="985" w:type="dxa"/>
            <w:vAlign w:val="bottom"/>
          </w:tcPr>
          <w:p w14:paraId="0714CF3F" w14:textId="345B0481"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2,319</w:t>
            </w:r>
          </w:p>
        </w:tc>
      </w:tr>
      <w:tr w:rsidR="004201A8" w:rsidRPr="00781B71" w14:paraId="5DB7924B" w14:textId="77777777" w:rsidTr="004201A8">
        <w:trPr>
          <w:trHeight w:val="202"/>
        </w:trPr>
        <w:tc>
          <w:tcPr>
            <w:tcW w:w="2695" w:type="dxa"/>
            <w:vAlign w:val="bottom"/>
          </w:tcPr>
          <w:p w14:paraId="17542BB8" w14:textId="60F12D0E"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Key</w:t>
            </w:r>
            <w:r w:rsidR="00E90808" w:rsidRPr="004201A8">
              <w:rPr>
                <w:rFonts w:asciiTheme="minorHAnsi" w:hAnsiTheme="minorHAnsi" w:cs="Calibri"/>
              </w:rPr>
              <w:t xml:space="preserve"> Performance Indicators </w:t>
            </w:r>
          </w:p>
        </w:tc>
        <w:tc>
          <w:tcPr>
            <w:tcW w:w="990" w:type="dxa"/>
            <w:vAlign w:val="bottom"/>
          </w:tcPr>
          <w:p w14:paraId="131DFECC" w14:textId="17605D65"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5,564</w:t>
            </w:r>
          </w:p>
        </w:tc>
        <w:tc>
          <w:tcPr>
            <w:tcW w:w="2250" w:type="dxa"/>
            <w:shd w:val="clear" w:color="auto" w:fill="auto"/>
            <w:vAlign w:val="bottom"/>
          </w:tcPr>
          <w:p w14:paraId="00C4A07F" w14:textId="7AE0E849"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Google Analytics</w:t>
            </w:r>
          </w:p>
        </w:tc>
        <w:tc>
          <w:tcPr>
            <w:tcW w:w="990" w:type="dxa"/>
            <w:shd w:val="clear" w:color="auto" w:fill="auto"/>
            <w:vAlign w:val="bottom"/>
          </w:tcPr>
          <w:p w14:paraId="124DC716" w14:textId="1EBA9E8F"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2,824</w:t>
            </w:r>
          </w:p>
        </w:tc>
        <w:tc>
          <w:tcPr>
            <w:tcW w:w="3060" w:type="dxa"/>
            <w:vAlign w:val="bottom"/>
          </w:tcPr>
          <w:p w14:paraId="4CDB4B25" w14:textId="538EEFFF"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Marketing Communications</w:t>
            </w:r>
          </w:p>
        </w:tc>
        <w:tc>
          <w:tcPr>
            <w:tcW w:w="985" w:type="dxa"/>
            <w:vAlign w:val="bottom"/>
          </w:tcPr>
          <w:p w14:paraId="13DE999B" w14:textId="06BAEE56"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2,311</w:t>
            </w:r>
          </w:p>
        </w:tc>
      </w:tr>
      <w:tr w:rsidR="004201A8" w:rsidRPr="00781B71" w14:paraId="4F1395C2" w14:textId="77777777" w:rsidTr="004201A8">
        <w:trPr>
          <w:trHeight w:val="202"/>
        </w:trPr>
        <w:tc>
          <w:tcPr>
            <w:tcW w:w="2695" w:type="dxa"/>
            <w:vAlign w:val="bottom"/>
          </w:tcPr>
          <w:p w14:paraId="66742FEB" w14:textId="1D57F354"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Software as a Service (SaaS)</w:t>
            </w:r>
          </w:p>
        </w:tc>
        <w:tc>
          <w:tcPr>
            <w:tcW w:w="990" w:type="dxa"/>
            <w:vAlign w:val="bottom"/>
          </w:tcPr>
          <w:p w14:paraId="125F4110" w14:textId="79DB2FDF"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5,469</w:t>
            </w:r>
          </w:p>
        </w:tc>
        <w:tc>
          <w:tcPr>
            <w:tcW w:w="2250" w:type="dxa"/>
            <w:shd w:val="clear" w:color="auto" w:fill="auto"/>
            <w:vAlign w:val="bottom"/>
          </w:tcPr>
          <w:p w14:paraId="6B4FAB7F" w14:textId="702B83E1"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Experiments</w:t>
            </w:r>
          </w:p>
        </w:tc>
        <w:tc>
          <w:tcPr>
            <w:tcW w:w="990" w:type="dxa"/>
            <w:shd w:val="clear" w:color="auto" w:fill="auto"/>
            <w:vAlign w:val="bottom"/>
          </w:tcPr>
          <w:p w14:paraId="6A73192D" w14:textId="5571508C"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2,785</w:t>
            </w:r>
          </w:p>
        </w:tc>
        <w:tc>
          <w:tcPr>
            <w:tcW w:w="3060" w:type="dxa"/>
            <w:vAlign w:val="bottom"/>
          </w:tcPr>
          <w:p w14:paraId="5C99BEDE" w14:textId="41A0BBF5" w:rsidR="004E5317" w:rsidRPr="004201A8" w:rsidRDefault="00E90808" w:rsidP="004E5317">
            <w:pPr>
              <w:spacing w:after="0" w:line="240" w:lineRule="auto"/>
              <w:contextualSpacing/>
              <w:rPr>
                <w:rFonts w:asciiTheme="minorHAnsi" w:hAnsiTheme="minorHAnsi"/>
              </w:rPr>
            </w:pPr>
            <w:r w:rsidRPr="004201A8">
              <w:rPr>
                <w:rFonts w:asciiTheme="minorHAnsi" w:hAnsiTheme="minorHAnsi" w:cs="Calibri"/>
              </w:rPr>
              <w:t>Marketing Strategy Dev</w:t>
            </w:r>
          </w:p>
        </w:tc>
        <w:tc>
          <w:tcPr>
            <w:tcW w:w="985" w:type="dxa"/>
            <w:vAlign w:val="bottom"/>
          </w:tcPr>
          <w:p w14:paraId="113C3D97" w14:textId="2D605855"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2,293</w:t>
            </w:r>
          </w:p>
        </w:tc>
      </w:tr>
      <w:tr w:rsidR="004201A8" w:rsidRPr="00781B71" w14:paraId="37ACE550" w14:textId="77777777" w:rsidTr="004201A8">
        <w:trPr>
          <w:trHeight w:val="202"/>
        </w:trPr>
        <w:tc>
          <w:tcPr>
            <w:tcW w:w="2695" w:type="dxa"/>
            <w:vAlign w:val="bottom"/>
          </w:tcPr>
          <w:p w14:paraId="3D650D64" w14:textId="27B70D24"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Customer Service</w:t>
            </w:r>
          </w:p>
        </w:tc>
        <w:tc>
          <w:tcPr>
            <w:tcW w:w="990" w:type="dxa"/>
            <w:vAlign w:val="bottom"/>
          </w:tcPr>
          <w:p w14:paraId="68BF8DF7" w14:textId="2937A7FF"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5,150</w:t>
            </w:r>
          </w:p>
        </w:tc>
        <w:tc>
          <w:tcPr>
            <w:tcW w:w="2250" w:type="dxa"/>
            <w:shd w:val="clear" w:color="auto" w:fill="auto"/>
            <w:vAlign w:val="bottom"/>
          </w:tcPr>
          <w:p w14:paraId="17B6385D" w14:textId="1C2E92D3" w:rsidR="004E5317" w:rsidRPr="004201A8" w:rsidRDefault="004E5317" w:rsidP="004E5317">
            <w:pPr>
              <w:spacing w:after="0" w:line="240" w:lineRule="auto"/>
              <w:contextualSpacing/>
              <w:rPr>
                <w:rFonts w:asciiTheme="minorHAnsi" w:hAnsiTheme="minorHAnsi"/>
              </w:rPr>
            </w:pPr>
            <w:r w:rsidRPr="004201A8">
              <w:rPr>
                <w:rFonts w:asciiTheme="minorHAnsi" w:hAnsiTheme="minorHAnsi" w:cs="Calibri"/>
              </w:rPr>
              <w:t>Data Analysis</w:t>
            </w:r>
          </w:p>
        </w:tc>
        <w:tc>
          <w:tcPr>
            <w:tcW w:w="990" w:type="dxa"/>
            <w:shd w:val="clear" w:color="auto" w:fill="auto"/>
            <w:vAlign w:val="bottom"/>
          </w:tcPr>
          <w:p w14:paraId="449D1663" w14:textId="7F926592"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2,759</w:t>
            </w:r>
          </w:p>
        </w:tc>
        <w:tc>
          <w:tcPr>
            <w:tcW w:w="3060" w:type="dxa"/>
            <w:vAlign w:val="bottom"/>
          </w:tcPr>
          <w:p w14:paraId="59709C32" w14:textId="3B6F55E8" w:rsidR="004E5317" w:rsidRPr="004201A8" w:rsidRDefault="00AC787E" w:rsidP="004E5317">
            <w:pPr>
              <w:spacing w:after="0" w:line="240" w:lineRule="auto"/>
              <w:contextualSpacing/>
              <w:rPr>
                <w:rFonts w:asciiTheme="minorHAnsi" w:hAnsiTheme="minorHAnsi"/>
              </w:rPr>
            </w:pPr>
            <w:r w:rsidRPr="004201A8">
              <w:rPr>
                <w:rFonts w:asciiTheme="minorHAnsi" w:hAnsiTheme="minorHAnsi" w:cs="Calibri"/>
              </w:rPr>
              <w:t xml:space="preserve">Description, </w:t>
            </w:r>
            <w:r w:rsidR="00E90808" w:rsidRPr="004201A8">
              <w:rPr>
                <w:rFonts w:asciiTheme="minorHAnsi" w:hAnsiTheme="minorHAnsi" w:cs="Calibri"/>
              </w:rPr>
              <w:t>Demo</w:t>
            </w:r>
            <w:r w:rsidR="004E5317" w:rsidRPr="004201A8">
              <w:rPr>
                <w:rFonts w:asciiTheme="minorHAnsi" w:hAnsiTheme="minorHAnsi" w:cs="Calibri"/>
              </w:rPr>
              <w:t xml:space="preserve"> of Products</w:t>
            </w:r>
          </w:p>
        </w:tc>
        <w:tc>
          <w:tcPr>
            <w:tcW w:w="985" w:type="dxa"/>
            <w:vAlign w:val="bottom"/>
          </w:tcPr>
          <w:p w14:paraId="502507E6" w14:textId="33BD4826" w:rsidR="004E5317" w:rsidRPr="004201A8" w:rsidRDefault="004E5317" w:rsidP="004E5317">
            <w:pPr>
              <w:spacing w:after="0" w:line="240" w:lineRule="auto"/>
              <w:contextualSpacing/>
              <w:jc w:val="center"/>
              <w:rPr>
                <w:rFonts w:asciiTheme="minorHAnsi" w:hAnsiTheme="minorHAnsi"/>
              </w:rPr>
            </w:pPr>
            <w:r w:rsidRPr="004201A8">
              <w:rPr>
                <w:rFonts w:asciiTheme="minorHAnsi" w:hAnsiTheme="minorHAnsi" w:cs="Calibri"/>
              </w:rPr>
              <w:t>2,265</w:t>
            </w:r>
          </w:p>
        </w:tc>
      </w:tr>
    </w:tbl>
    <w:p w14:paraId="5988CDEF" w14:textId="4C222CBC" w:rsidR="00030CE8" w:rsidRPr="00781B71" w:rsidRDefault="00AC787E" w:rsidP="001C1787">
      <w:pPr>
        <w:pStyle w:val="NoSpacing"/>
        <w:rPr>
          <w:rFonts w:asciiTheme="minorHAnsi" w:hAnsiTheme="minorHAnsi"/>
          <w:i/>
          <w:sz w:val="20"/>
          <w:szCs w:val="20"/>
        </w:rPr>
      </w:pPr>
      <w:r>
        <w:rPr>
          <w:rFonts w:asciiTheme="minorHAnsi" w:hAnsiTheme="minorHAnsi"/>
          <w:i/>
          <w:sz w:val="20"/>
          <w:szCs w:val="20"/>
        </w:rPr>
        <w:t>Source: Burning Glass</w:t>
      </w:r>
    </w:p>
    <w:p w14:paraId="54EF4E10" w14:textId="265F1653" w:rsidR="001C1787" w:rsidRPr="00781B71" w:rsidRDefault="001C1787" w:rsidP="00AC787E">
      <w:pPr>
        <w:pStyle w:val="NoSpacing"/>
        <w:spacing w:before="120"/>
        <w:rPr>
          <w:rFonts w:asciiTheme="minorHAnsi" w:hAnsiTheme="minorHAnsi"/>
          <w:b/>
          <w:szCs w:val="18"/>
        </w:rPr>
      </w:pPr>
      <w:r w:rsidRPr="00781B71">
        <w:rPr>
          <w:rFonts w:asciiTheme="minorHAnsi" w:hAnsiTheme="minorHAnsi"/>
          <w:b/>
        </w:rPr>
        <w:t xml:space="preserve">Table 10. Certifications for </w:t>
      </w:r>
      <w:r w:rsidR="00B32584" w:rsidRPr="00781B71">
        <w:rPr>
          <w:rFonts w:asciiTheme="minorHAnsi" w:hAnsiTheme="minorHAnsi"/>
          <w:b/>
        </w:rPr>
        <w:t>Digital Marketing</w:t>
      </w:r>
      <w:r w:rsidR="004F3477" w:rsidRPr="00781B71">
        <w:rPr>
          <w:rFonts w:asciiTheme="minorHAnsi" w:hAnsiTheme="minorHAnsi"/>
          <w:b/>
        </w:rPr>
        <w:t xml:space="preserve"> </w:t>
      </w:r>
      <w:r w:rsidRPr="00781B71">
        <w:rPr>
          <w:rFonts w:asciiTheme="minorHAnsi" w:hAnsiTheme="minorHAnsi"/>
          <w:b/>
        </w:rPr>
        <w:t xml:space="preserve">Occupations in the Bay Region </w:t>
      </w:r>
      <w:r w:rsidRPr="00781B71">
        <w:rPr>
          <w:rFonts w:asciiTheme="minorHAnsi" w:hAnsiTheme="minorHAnsi"/>
          <w:b/>
          <w:szCs w:val="18"/>
        </w:rPr>
        <w:t>(</w:t>
      </w:r>
      <w:r w:rsidR="00B32584" w:rsidRPr="00781B71">
        <w:rPr>
          <w:rFonts w:asciiTheme="minorHAnsi" w:hAnsiTheme="minorHAnsi"/>
          <w:b/>
        </w:rPr>
        <w:t>May 2018 - April 2019</w:t>
      </w:r>
      <w:r w:rsidRPr="00781B71">
        <w:rPr>
          <w:rFonts w:asciiTheme="minorHAnsi" w:hAnsiTheme="minorHAnsi"/>
          <w:b/>
          <w:szCs w:val="18"/>
        </w:rPr>
        <w:t>)</w:t>
      </w:r>
    </w:p>
    <w:p w14:paraId="7B929426" w14:textId="091AA94E" w:rsidR="001C1787" w:rsidRPr="00781B71" w:rsidRDefault="001C1787" w:rsidP="001C1787">
      <w:pPr>
        <w:pStyle w:val="NoSpacing"/>
        <w:spacing w:before="60" w:after="60"/>
        <w:rPr>
          <w:rFonts w:asciiTheme="minorHAnsi" w:hAnsiTheme="minorHAnsi"/>
          <w:b/>
          <w:szCs w:val="18"/>
        </w:rPr>
      </w:pPr>
      <w:r w:rsidRPr="00781B71">
        <w:rPr>
          <w:rFonts w:asciiTheme="minorHAnsi" w:hAnsiTheme="minorHAnsi"/>
        </w:rPr>
        <w:t xml:space="preserve">Note: </w:t>
      </w:r>
      <w:r w:rsidR="00A409F8" w:rsidRPr="00781B71">
        <w:rPr>
          <w:rFonts w:asciiTheme="minorHAnsi" w:hAnsiTheme="minorHAnsi"/>
        </w:rPr>
        <w:t>96</w:t>
      </w:r>
      <w:r w:rsidRPr="00781B71">
        <w:rPr>
          <w:rFonts w:asciiTheme="minorHAnsi" w:hAnsiTheme="minorHAnsi"/>
        </w:rPr>
        <w:t>% of records have been excluded because they do not include a certification. As a result, the chart below may not be representative of the full sample.</w:t>
      </w:r>
    </w:p>
    <w:tbl>
      <w:tblPr>
        <w:tblW w:w="1070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855"/>
        <w:gridCol w:w="895"/>
        <w:gridCol w:w="4055"/>
        <w:gridCol w:w="900"/>
      </w:tblGrid>
      <w:tr w:rsidR="001C1787" w:rsidRPr="00781B71" w14:paraId="67148AE2" w14:textId="77777777" w:rsidTr="00F31515">
        <w:trPr>
          <w:trHeight w:val="197"/>
        </w:trPr>
        <w:tc>
          <w:tcPr>
            <w:tcW w:w="4855" w:type="dxa"/>
            <w:shd w:val="clear" w:color="auto" w:fill="E5F193" w:themeFill="accent2" w:themeFillTint="66"/>
            <w:vAlign w:val="center"/>
          </w:tcPr>
          <w:p w14:paraId="414A7BED" w14:textId="77777777" w:rsidR="001C1787" w:rsidRPr="004201A8" w:rsidRDefault="001C1787" w:rsidP="006A3B6E">
            <w:pPr>
              <w:spacing w:line="240" w:lineRule="auto"/>
              <w:contextualSpacing/>
              <w:rPr>
                <w:rFonts w:asciiTheme="minorHAnsi" w:hAnsiTheme="minorHAnsi"/>
              </w:rPr>
            </w:pPr>
            <w:r w:rsidRPr="004201A8">
              <w:rPr>
                <w:rFonts w:asciiTheme="minorHAnsi" w:hAnsiTheme="minorHAnsi"/>
              </w:rPr>
              <w:t>Certification</w:t>
            </w:r>
          </w:p>
        </w:tc>
        <w:tc>
          <w:tcPr>
            <w:tcW w:w="895" w:type="dxa"/>
            <w:shd w:val="clear" w:color="auto" w:fill="E5F193" w:themeFill="accent2" w:themeFillTint="66"/>
            <w:vAlign w:val="center"/>
          </w:tcPr>
          <w:p w14:paraId="61811254" w14:textId="77777777" w:rsidR="001C1787" w:rsidRPr="004201A8" w:rsidRDefault="001C1787" w:rsidP="006A3B6E">
            <w:pPr>
              <w:spacing w:line="240" w:lineRule="auto"/>
              <w:contextualSpacing/>
              <w:jc w:val="center"/>
              <w:rPr>
                <w:rFonts w:asciiTheme="minorHAnsi" w:hAnsiTheme="minorHAnsi"/>
              </w:rPr>
            </w:pPr>
            <w:r w:rsidRPr="004201A8">
              <w:rPr>
                <w:rFonts w:asciiTheme="minorHAnsi" w:hAnsiTheme="minorHAnsi"/>
              </w:rPr>
              <w:t>Postings</w:t>
            </w:r>
          </w:p>
        </w:tc>
        <w:tc>
          <w:tcPr>
            <w:tcW w:w="4055" w:type="dxa"/>
            <w:shd w:val="clear" w:color="auto" w:fill="E5F193" w:themeFill="accent2" w:themeFillTint="66"/>
            <w:vAlign w:val="center"/>
          </w:tcPr>
          <w:p w14:paraId="2FA91B8D" w14:textId="77777777" w:rsidR="001C1787" w:rsidRPr="004201A8" w:rsidRDefault="001C1787" w:rsidP="006A3B6E">
            <w:pPr>
              <w:spacing w:line="240" w:lineRule="auto"/>
              <w:contextualSpacing/>
              <w:rPr>
                <w:rFonts w:asciiTheme="minorHAnsi" w:hAnsiTheme="minorHAnsi"/>
              </w:rPr>
            </w:pPr>
            <w:r w:rsidRPr="004201A8">
              <w:rPr>
                <w:rFonts w:asciiTheme="minorHAnsi" w:hAnsiTheme="minorHAnsi"/>
              </w:rPr>
              <w:t>Certification</w:t>
            </w:r>
          </w:p>
        </w:tc>
        <w:tc>
          <w:tcPr>
            <w:tcW w:w="900" w:type="dxa"/>
            <w:shd w:val="clear" w:color="auto" w:fill="E5F193" w:themeFill="accent2" w:themeFillTint="66"/>
            <w:vAlign w:val="center"/>
          </w:tcPr>
          <w:p w14:paraId="0592AD71" w14:textId="77777777" w:rsidR="001C1787" w:rsidRPr="004201A8" w:rsidRDefault="001C1787" w:rsidP="006A3B6E">
            <w:pPr>
              <w:spacing w:line="240" w:lineRule="auto"/>
              <w:contextualSpacing/>
              <w:jc w:val="center"/>
              <w:rPr>
                <w:rFonts w:asciiTheme="minorHAnsi" w:hAnsiTheme="minorHAnsi"/>
              </w:rPr>
            </w:pPr>
            <w:r w:rsidRPr="004201A8">
              <w:rPr>
                <w:rFonts w:asciiTheme="minorHAnsi" w:hAnsiTheme="minorHAnsi"/>
              </w:rPr>
              <w:t>Postings</w:t>
            </w:r>
          </w:p>
        </w:tc>
      </w:tr>
      <w:tr w:rsidR="004E5317" w:rsidRPr="00781B71" w14:paraId="0CB1E8AE" w14:textId="77777777" w:rsidTr="00261D99">
        <w:trPr>
          <w:trHeight w:val="202"/>
        </w:trPr>
        <w:tc>
          <w:tcPr>
            <w:tcW w:w="4855" w:type="dxa"/>
            <w:vAlign w:val="bottom"/>
          </w:tcPr>
          <w:p w14:paraId="1A210135" w14:textId="40C6EED7"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Driver's License</w:t>
            </w:r>
          </w:p>
        </w:tc>
        <w:tc>
          <w:tcPr>
            <w:tcW w:w="895" w:type="dxa"/>
            <w:vAlign w:val="bottom"/>
          </w:tcPr>
          <w:p w14:paraId="7F380074" w14:textId="75E36D42"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1,065</w:t>
            </w:r>
          </w:p>
        </w:tc>
        <w:tc>
          <w:tcPr>
            <w:tcW w:w="4055" w:type="dxa"/>
            <w:vAlign w:val="bottom"/>
          </w:tcPr>
          <w:p w14:paraId="227656CE" w14:textId="1F7D3F88"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Certified Fund Raising Executive (CFRE)</w:t>
            </w:r>
          </w:p>
        </w:tc>
        <w:tc>
          <w:tcPr>
            <w:tcW w:w="900" w:type="dxa"/>
            <w:vAlign w:val="bottom"/>
          </w:tcPr>
          <w:p w14:paraId="30ECEFA2" w14:textId="15AD551B"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35</w:t>
            </w:r>
          </w:p>
        </w:tc>
      </w:tr>
      <w:tr w:rsidR="004E5317" w:rsidRPr="00781B71" w14:paraId="385B71E5" w14:textId="77777777" w:rsidTr="00261D99">
        <w:trPr>
          <w:trHeight w:val="202"/>
        </w:trPr>
        <w:tc>
          <w:tcPr>
            <w:tcW w:w="4855" w:type="dxa"/>
            <w:vAlign w:val="bottom"/>
          </w:tcPr>
          <w:p w14:paraId="0521D6AF" w14:textId="56B8A729"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Project Management Certification</w:t>
            </w:r>
          </w:p>
        </w:tc>
        <w:tc>
          <w:tcPr>
            <w:tcW w:w="895" w:type="dxa"/>
            <w:vAlign w:val="bottom"/>
          </w:tcPr>
          <w:p w14:paraId="7E359BE9" w14:textId="491FDF67"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345</w:t>
            </w:r>
          </w:p>
        </w:tc>
        <w:tc>
          <w:tcPr>
            <w:tcW w:w="4055" w:type="dxa"/>
            <w:vAlign w:val="bottom"/>
          </w:tcPr>
          <w:p w14:paraId="69AB3D84" w14:textId="7C6E9408"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Investment Advisor</w:t>
            </w:r>
          </w:p>
        </w:tc>
        <w:tc>
          <w:tcPr>
            <w:tcW w:w="900" w:type="dxa"/>
            <w:vAlign w:val="bottom"/>
          </w:tcPr>
          <w:p w14:paraId="6963E52A" w14:textId="495E0779"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28</w:t>
            </w:r>
          </w:p>
        </w:tc>
      </w:tr>
      <w:tr w:rsidR="004E5317" w:rsidRPr="00781B71" w14:paraId="3C328B69" w14:textId="77777777" w:rsidTr="00261D99">
        <w:trPr>
          <w:trHeight w:val="202"/>
        </w:trPr>
        <w:tc>
          <w:tcPr>
            <w:tcW w:w="4855" w:type="dxa"/>
            <w:vAlign w:val="bottom"/>
          </w:tcPr>
          <w:p w14:paraId="6755FC70" w14:textId="4D87B376"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Project Management Professional (PMP)</w:t>
            </w:r>
          </w:p>
        </w:tc>
        <w:tc>
          <w:tcPr>
            <w:tcW w:w="895" w:type="dxa"/>
            <w:vAlign w:val="bottom"/>
          </w:tcPr>
          <w:p w14:paraId="68C239FD" w14:textId="1B582AF3"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182</w:t>
            </w:r>
          </w:p>
        </w:tc>
        <w:tc>
          <w:tcPr>
            <w:tcW w:w="4055" w:type="dxa"/>
            <w:vAlign w:val="bottom"/>
          </w:tcPr>
          <w:p w14:paraId="7E378EED" w14:textId="304A2A15"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Certified Scrum Product Owner (CSPO)</w:t>
            </w:r>
          </w:p>
        </w:tc>
        <w:tc>
          <w:tcPr>
            <w:tcW w:w="900" w:type="dxa"/>
            <w:vAlign w:val="bottom"/>
          </w:tcPr>
          <w:p w14:paraId="34730924" w14:textId="4E6D6824"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28</w:t>
            </w:r>
          </w:p>
        </w:tc>
      </w:tr>
      <w:tr w:rsidR="004E5317" w:rsidRPr="00781B71" w14:paraId="49D23A3E" w14:textId="77777777" w:rsidTr="00261D99">
        <w:trPr>
          <w:trHeight w:val="202"/>
        </w:trPr>
        <w:tc>
          <w:tcPr>
            <w:tcW w:w="4855" w:type="dxa"/>
            <w:vAlign w:val="bottom"/>
          </w:tcPr>
          <w:p w14:paraId="6D4B5CD8" w14:textId="1690E41C"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Certified Public Accountant (CPA)</w:t>
            </w:r>
          </w:p>
        </w:tc>
        <w:tc>
          <w:tcPr>
            <w:tcW w:w="895" w:type="dxa"/>
            <w:vAlign w:val="bottom"/>
          </w:tcPr>
          <w:p w14:paraId="7F35B2D7" w14:textId="3D6F51B6"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103</w:t>
            </w:r>
          </w:p>
        </w:tc>
        <w:tc>
          <w:tcPr>
            <w:tcW w:w="4055" w:type="dxa"/>
            <w:vAlign w:val="bottom"/>
          </w:tcPr>
          <w:p w14:paraId="4A1AE35B" w14:textId="47058B03"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Security Clearance</w:t>
            </w:r>
          </w:p>
        </w:tc>
        <w:tc>
          <w:tcPr>
            <w:tcW w:w="900" w:type="dxa"/>
            <w:vAlign w:val="bottom"/>
          </w:tcPr>
          <w:p w14:paraId="049100A4" w14:textId="79BBEA51"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26</w:t>
            </w:r>
          </w:p>
        </w:tc>
      </w:tr>
      <w:tr w:rsidR="004E5317" w:rsidRPr="00781B71" w14:paraId="1643C138" w14:textId="77777777" w:rsidTr="00261D99">
        <w:trPr>
          <w:trHeight w:val="202"/>
        </w:trPr>
        <w:tc>
          <w:tcPr>
            <w:tcW w:w="4855" w:type="dxa"/>
            <w:vAlign w:val="bottom"/>
          </w:tcPr>
          <w:p w14:paraId="1E6B53F7" w14:textId="14E7E1B0"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Real Estate Certification</w:t>
            </w:r>
          </w:p>
        </w:tc>
        <w:tc>
          <w:tcPr>
            <w:tcW w:w="895" w:type="dxa"/>
            <w:vAlign w:val="bottom"/>
          </w:tcPr>
          <w:p w14:paraId="1680FE34" w14:textId="3E9DEC12"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81</w:t>
            </w:r>
          </w:p>
        </w:tc>
        <w:tc>
          <w:tcPr>
            <w:tcW w:w="4055" w:type="dxa"/>
            <w:vAlign w:val="bottom"/>
          </w:tcPr>
          <w:p w14:paraId="6DA4D1B3" w14:textId="1120014E"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Cisco Certified Network Associate (CCNA)</w:t>
            </w:r>
          </w:p>
        </w:tc>
        <w:tc>
          <w:tcPr>
            <w:tcW w:w="900" w:type="dxa"/>
            <w:vAlign w:val="bottom"/>
          </w:tcPr>
          <w:p w14:paraId="670DC4CC" w14:textId="64EDCDD8"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25</w:t>
            </w:r>
          </w:p>
        </w:tc>
      </w:tr>
      <w:tr w:rsidR="004E5317" w:rsidRPr="00781B71" w14:paraId="45AD175C" w14:textId="77777777" w:rsidTr="00261D99">
        <w:trPr>
          <w:trHeight w:val="202"/>
        </w:trPr>
        <w:tc>
          <w:tcPr>
            <w:tcW w:w="4855" w:type="dxa"/>
            <w:vAlign w:val="bottom"/>
          </w:tcPr>
          <w:p w14:paraId="18B84CF7" w14:textId="7412C7C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 xml:space="preserve">Certified </w:t>
            </w:r>
            <w:proofErr w:type="spellStart"/>
            <w:r w:rsidRPr="004201A8">
              <w:rPr>
                <w:rFonts w:asciiTheme="minorHAnsi" w:hAnsiTheme="minorHAnsi" w:cs="Calibri"/>
              </w:rPr>
              <w:t>ScrumMaster</w:t>
            </w:r>
            <w:proofErr w:type="spellEnd"/>
            <w:r w:rsidRPr="004201A8">
              <w:rPr>
                <w:rFonts w:asciiTheme="minorHAnsi" w:hAnsiTheme="minorHAnsi" w:cs="Calibri"/>
              </w:rPr>
              <w:t xml:space="preserve"> (CSM)</w:t>
            </w:r>
          </w:p>
        </w:tc>
        <w:tc>
          <w:tcPr>
            <w:tcW w:w="895" w:type="dxa"/>
            <w:vAlign w:val="bottom"/>
          </w:tcPr>
          <w:p w14:paraId="716D54A1" w14:textId="5D164F95"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63</w:t>
            </w:r>
          </w:p>
        </w:tc>
        <w:tc>
          <w:tcPr>
            <w:tcW w:w="4055" w:type="dxa"/>
            <w:vAlign w:val="bottom"/>
          </w:tcPr>
          <w:p w14:paraId="0A548779" w14:textId="318C641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Food Handler Certification</w:t>
            </w:r>
          </w:p>
        </w:tc>
        <w:tc>
          <w:tcPr>
            <w:tcW w:w="900" w:type="dxa"/>
            <w:vAlign w:val="bottom"/>
          </w:tcPr>
          <w:p w14:paraId="67DDDE7C" w14:textId="11BBB58E"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23</w:t>
            </w:r>
          </w:p>
        </w:tc>
      </w:tr>
      <w:tr w:rsidR="004E5317" w:rsidRPr="00781B71" w14:paraId="325EAB35" w14:textId="77777777" w:rsidTr="00261D99">
        <w:trPr>
          <w:trHeight w:val="202"/>
        </w:trPr>
        <w:tc>
          <w:tcPr>
            <w:tcW w:w="4855" w:type="dxa"/>
            <w:vAlign w:val="bottom"/>
          </w:tcPr>
          <w:p w14:paraId="24679F12" w14:textId="0CBA0E5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Google AdWords Training</w:t>
            </w:r>
          </w:p>
        </w:tc>
        <w:tc>
          <w:tcPr>
            <w:tcW w:w="895" w:type="dxa"/>
            <w:vAlign w:val="bottom"/>
          </w:tcPr>
          <w:p w14:paraId="364E4783" w14:textId="233316E2"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60</w:t>
            </w:r>
          </w:p>
        </w:tc>
        <w:tc>
          <w:tcPr>
            <w:tcW w:w="4055" w:type="dxa"/>
            <w:vAlign w:val="bottom"/>
          </w:tcPr>
          <w:p w14:paraId="741A3B7D" w14:textId="2AE7DBAE"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Agile Certification</w:t>
            </w:r>
          </w:p>
        </w:tc>
        <w:tc>
          <w:tcPr>
            <w:tcW w:w="900" w:type="dxa"/>
            <w:vAlign w:val="bottom"/>
          </w:tcPr>
          <w:p w14:paraId="2D690E84" w14:textId="7BD98CEA"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23</w:t>
            </w:r>
          </w:p>
        </w:tc>
      </w:tr>
      <w:tr w:rsidR="004E5317" w:rsidRPr="00781B71" w14:paraId="63015EED" w14:textId="77777777" w:rsidTr="00261D99">
        <w:trPr>
          <w:trHeight w:val="202"/>
        </w:trPr>
        <w:tc>
          <w:tcPr>
            <w:tcW w:w="4855" w:type="dxa"/>
            <w:vAlign w:val="bottom"/>
          </w:tcPr>
          <w:p w14:paraId="62EB06C7" w14:textId="6DBD3108"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IT Infrastructure Library (ITIL) Certification</w:t>
            </w:r>
          </w:p>
        </w:tc>
        <w:tc>
          <w:tcPr>
            <w:tcW w:w="895" w:type="dxa"/>
            <w:vAlign w:val="bottom"/>
          </w:tcPr>
          <w:p w14:paraId="6D6FFDDF" w14:textId="6F3972B7"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55</w:t>
            </w:r>
          </w:p>
        </w:tc>
        <w:tc>
          <w:tcPr>
            <w:tcW w:w="4055" w:type="dxa"/>
            <w:vAlign w:val="bottom"/>
          </w:tcPr>
          <w:p w14:paraId="7C6B3E55" w14:textId="405A14FB"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ITIL Certification</w:t>
            </w:r>
          </w:p>
        </w:tc>
        <w:tc>
          <w:tcPr>
            <w:tcW w:w="900" w:type="dxa"/>
            <w:vAlign w:val="bottom"/>
          </w:tcPr>
          <w:p w14:paraId="3943397E" w14:textId="6AF86477"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22</w:t>
            </w:r>
          </w:p>
        </w:tc>
      </w:tr>
      <w:tr w:rsidR="004E5317" w:rsidRPr="00781B71" w14:paraId="138E0924" w14:textId="77777777" w:rsidTr="00261D99">
        <w:trPr>
          <w:trHeight w:val="202"/>
        </w:trPr>
        <w:tc>
          <w:tcPr>
            <w:tcW w:w="4855" w:type="dxa"/>
            <w:vAlign w:val="bottom"/>
          </w:tcPr>
          <w:p w14:paraId="3DD4D46F" w14:textId="016AD44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Series 7</w:t>
            </w:r>
          </w:p>
        </w:tc>
        <w:tc>
          <w:tcPr>
            <w:tcW w:w="895" w:type="dxa"/>
            <w:vAlign w:val="bottom"/>
          </w:tcPr>
          <w:p w14:paraId="28E67321" w14:textId="2022A7FD"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50</w:t>
            </w:r>
          </w:p>
        </w:tc>
        <w:tc>
          <w:tcPr>
            <w:tcW w:w="4055" w:type="dxa"/>
            <w:vAlign w:val="bottom"/>
          </w:tcPr>
          <w:p w14:paraId="2BDB736F" w14:textId="6B0D3B76"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Six Sigma Certification</w:t>
            </w:r>
          </w:p>
        </w:tc>
        <w:tc>
          <w:tcPr>
            <w:tcW w:w="900" w:type="dxa"/>
            <w:vAlign w:val="bottom"/>
          </w:tcPr>
          <w:p w14:paraId="1CE836E1" w14:textId="55BA9CFB"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21</w:t>
            </w:r>
          </w:p>
        </w:tc>
      </w:tr>
      <w:tr w:rsidR="004E5317" w:rsidRPr="00781B71" w14:paraId="42B66EB8" w14:textId="77777777" w:rsidTr="00261D99">
        <w:trPr>
          <w:trHeight w:val="202"/>
        </w:trPr>
        <w:tc>
          <w:tcPr>
            <w:tcW w:w="4855" w:type="dxa"/>
            <w:vAlign w:val="bottom"/>
          </w:tcPr>
          <w:p w14:paraId="449BA866" w14:textId="745B5C3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Cisco Certified Internetwork Expert (CCIE)</w:t>
            </w:r>
          </w:p>
        </w:tc>
        <w:tc>
          <w:tcPr>
            <w:tcW w:w="895" w:type="dxa"/>
            <w:vAlign w:val="bottom"/>
          </w:tcPr>
          <w:p w14:paraId="229826B3" w14:textId="1A2877BC"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39</w:t>
            </w:r>
          </w:p>
        </w:tc>
        <w:tc>
          <w:tcPr>
            <w:tcW w:w="4055" w:type="dxa"/>
            <w:vAlign w:val="bottom"/>
          </w:tcPr>
          <w:p w14:paraId="42116C1B" w14:textId="38D84A6D"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Chartered Prop</w:t>
            </w:r>
            <w:r w:rsidR="00AC787E" w:rsidRPr="004201A8">
              <w:rPr>
                <w:rFonts w:asciiTheme="minorHAnsi" w:hAnsiTheme="minorHAnsi" w:cs="Calibri"/>
              </w:rPr>
              <w:t xml:space="preserve">erty Casualty Underwriter </w:t>
            </w:r>
          </w:p>
        </w:tc>
        <w:tc>
          <w:tcPr>
            <w:tcW w:w="900" w:type="dxa"/>
            <w:vAlign w:val="bottom"/>
          </w:tcPr>
          <w:p w14:paraId="316D21CC" w14:textId="0E55D937"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21</w:t>
            </w:r>
          </w:p>
        </w:tc>
      </w:tr>
      <w:tr w:rsidR="004E5317" w:rsidRPr="00781B71" w14:paraId="2276DC3F" w14:textId="77777777" w:rsidTr="00261D99">
        <w:trPr>
          <w:trHeight w:val="202"/>
        </w:trPr>
        <w:tc>
          <w:tcPr>
            <w:tcW w:w="4855" w:type="dxa"/>
            <w:vAlign w:val="bottom"/>
          </w:tcPr>
          <w:p w14:paraId="40C6858C" w14:textId="150B5FFA"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Certified Salesforce Administrator</w:t>
            </w:r>
          </w:p>
        </w:tc>
        <w:tc>
          <w:tcPr>
            <w:tcW w:w="895" w:type="dxa"/>
            <w:vAlign w:val="bottom"/>
          </w:tcPr>
          <w:p w14:paraId="1AFE2447" w14:textId="3933DE94"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38</w:t>
            </w:r>
          </w:p>
        </w:tc>
        <w:tc>
          <w:tcPr>
            <w:tcW w:w="4055" w:type="dxa"/>
            <w:vAlign w:val="bottom"/>
          </w:tcPr>
          <w:p w14:paraId="22C27829" w14:textId="7DC98488" w:rsidR="004E5317" w:rsidRPr="004201A8" w:rsidRDefault="004E5317" w:rsidP="004E5317">
            <w:pPr>
              <w:spacing w:line="240" w:lineRule="auto"/>
              <w:contextualSpacing/>
              <w:rPr>
                <w:rFonts w:asciiTheme="minorHAnsi" w:hAnsiTheme="minorHAnsi"/>
              </w:rPr>
            </w:pPr>
            <w:r w:rsidRPr="004201A8">
              <w:rPr>
                <w:rFonts w:asciiTheme="minorHAnsi" w:hAnsiTheme="minorHAnsi" w:cs="Calibri"/>
              </w:rPr>
              <w:t>Leadership In Energy And Environmental Design (LEED) Certified</w:t>
            </w:r>
          </w:p>
        </w:tc>
        <w:tc>
          <w:tcPr>
            <w:tcW w:w="900" w:type="dxa"/>
            <w:vAlign w:val="bottom"/>
          </w:tcPr>
          <w:p w14:paraId="1988717F" w14:textId="717C463A" w:rsidR="004E5317" w:rsidRPr="004201A8" w:rsidRDefault="004E5317" w:rsidP="004E5317">
            <w:pPr>
              <w:spacing w:line="240" w:lineRule="auto"/>
              <w:contextualSpacing/>
              <w:jc w:val="center"/>
              <w:rPr>
                <w:rFonts w:asciiTheme="minorHAnsi" w:hAnsiTheme="minorHAnsi"/>
              </w:rPr>
            </w:pPr>
            <w:r w:rsidRPr="004201A8">
              <w:rPr>
                <w:rFonts w:asciiTheme="minorHAnsi" w:hAnsiTheme="minorHAnsi" w:cs="Calibri"/>
              </w:rPr>
              <w:t>20</w:t>
            </w:r>
          </w:p>
        </w:tc>
      </w:tr>
      <w:tr w:rsidR="004E5317" w:rsidRPr="00781B71" w14:paraId="11B1392A" w14:textId="77777777" w:rsidTr="00261D99">
        <w:trPr>
          <w:trHeight w:val="202"/>
        </w:trPr>
        <w:tc>
          <w:tcPr>
            <w:tcW w:w="4855" w:type="dxa"/>
            <w:vAlign w:val="bottom"/>
          </w:tcPr>
          <w:p w14:paraId="34D8B624" w14:textId="5C34B507" w:rsidR="004E5317" w:rsidRPr="004201A8" w:rsidRDefault="004E5317" w:rsidP="004E5317">
            <w:pPr>
              <w:spacing w:line="240" w:lineRule="auto"/>
              <w:contextualSpacing/>
              <w:rPr>
                <w:rFonts w:asciiTheme="minorHAnsi" w:hAnsiTheme="minorHAnsi"/>
                <w:sz w:val="21"/>
                <w:szCs w:val="21"/>
              </w:rPr>
            </w:pPr>
            <w:r w:rsidRPr="004201A8">
              <w:rPr>
                <w:rFonts w:asciiTheme="minorHAnsi" w:hAnsiTheme="minorHAnsi" w:cs="Calibri"/>
              </w:rPr>
              <w:lastRenderedPageBreak/>
              <w:t>Certified Information Syste</w:t>
            </w:r>
            <w:r w:rsidR="00AC787E" w:rsidRPr="004201A8">
              <w:rPr>
                <w:rFonts w:asciiTheme="minorHAnsi" w:hAnsiTheme="minorHAnsi" w:cs="Calibri"/>
              </w:rPr>
              <w:t xml:space="preserve">ms Security Professional </w:t>
            </w:r>
          </w:p>
        </w:tc>
        <w:tc>
          <w:tcPr>
            <w:tcW w:w="895" w:type="dxa"/>
            <w:vAlign w:val="bottom"/>
          </w:tcPr>
          <w:p w14:paraId="78D047C9" w14:textId="6A474640" w:rsidR="004E5317" w:rsidRPr="004201A8" w:rsidRDefault="004E5317" w:rsidP="004E5317">
            <w:pPr>
              <w:spacing w:line="240" w:lineRule="auto"/>
              <w:contextualSpacing/>
              <w:jc w:val="center"/>
              <w:rPr>
                <w:rFonts w:asciiTheme="minorHAnsi" w:hAnsiTheme="minorHAnsi"/>
                <w:sz w:val="21"/>
                <w:szCs w:val="21"/>
              </w:rPr>
            </w:pPr>
            <w:r w:rsidRPr="004201A8">
              <w:rPr>
                <w:rFonts w:asciiTheme="minorHAnsi" w:hAnsiTheme="minorHAnsi" w:cs="Calibri"/>
              </w:rPr>
              <w:t>35</w:t>
            </w:r>
          </w:p>
        </w:tc>
        <w:tc>
          <w:tcPr>
            <w:tcW w:w="4055" w:type="dxa"/>
            <w:vAlign w:val="bottom"/>
          </w:tcPr>
          <w:p w14:paraId="695EE503" w14:textId="2B9BA7CF" w:rsidR="004E5317" w:rsidRPr="004201A8" w:rsidRDefault="00AC787E" w:rsidP="004E5317">
            <w:pPr>
              <w:spacing w:line="240" w:lineRule="auto"/>
              <w:contextualSpacing/>
              <w:rPr>
                <w:rFonts w:asciiTheme="minorHAnsi" w:hAnsiTheme="minorHAnsi"/>
                <w:sz w:val="21"/>
                <w:szCs w:val="21"/>
              </w:rPr>
            </w:pPr>
            <w:r w:rsidRPr="004201A8">
              <w:rPr>
                <w:rFonts w:asciiTheme="minorHAnsi" w:hAnsiTheme="minorHAnsi" w:cs="Calibri"/>
              </w:rPr>
              <w:t>First Aid CPR AED</w:t>
            </w:r>
          </w:p>
        </w:tc>
        <w:tc>
          <w:tcPr>
            <w:tcW w:w="900" w:type="dxa"/>
            <w:vAlign w:val="bottom"/>
          </w:tcPr>
          <w:p w14:paraId="78849767" w14:textId="03F72024" w:rsidR="004E5317" w:rsidRPr="004201A8" w:rsidRDefault="004E5317" w:rsidP="004E5317">
            <w:pPr>
              <w:spacing w:line="240" w:lineRule="auto"/>
              <w:contextualSpacing/>
              <w:jc w:val="center"/>
              <w:rPr>
                <w:rFonts w:asciiTheme="minorHAnsi" w:hAnsiTheme="minorHAnsi"/>
                <w:sz w:val="21"/>
                <w:szCs w:val="21"/>
              </w:rPr>
            </w:pPr>
            <w:r w:rsidRPr="004201A8">
              <w:rPr>
                <w:rFonts w:asciiTheme="minorHAnsi" w:hAnsiTheme="minorHAnsi" w:cs="Calibri"/>
              </w:rPr>
              <w:t>20</w:t>
            </w:r>
          </w:p>
        </w:tc>
      </w:tr>
    </w:tbl>
    <w:p w14:paraId="72413DD0" w14:textId="77777777" w:rsidR="001C1787" w:rsidRPr="00781B71" w:rsidRDefault="001C1787" w:rsidP="001C1787">
      <w:pPr>
        <w:pStyle w:val="NoSpacing"/>
        <w:rPr>
          <w:rFonts w:asciiTheme="minorHAnsi" w:hAnsiTheme="minorHAnsi"/>
          <w:i/>
          <w:sz w:val="20"/>
          <w:szCs w:val="20"/>
        </w:rPr>
      </w:pPr>
      <w:r w:rsidRPr="00781B71">
        <w:rPr>
          <w:rFonts w:asciiTheme="minorHAnsi" w:hAnsiTheme="minorHAnsi"/>
          <w:i/>
          <w:sz w:val="20"/>
          <w:szCs w:val="20"/>
        </w:rPr>
        <w:t>Source: Burning Glass</w:t>
      </w:r>
    </w:p>
    <w:p w14:paraId="4BED5909" w14:textId="725AB4FC" w:rsidR="001C1787" w:rsidRPr="00781B71" w:rsidRDefault="001C1787" w:rsidP="00781B71">
      <w:pPr>
        <w:pStyle w:val="NoSpacing"/>
        <w:spacing w:before="120" w:line="240" w:lineRule="atLeast"/>
        <w:rPr>
          <w:rFonts w:asciiTheme="minorHAnsi" w:hAnsiTheme="minorHAnsi"/>
          <w:b/>
        </w:rPr>
      </w:pPr>
      <w:r w:rsidRPr="00781B71">
        <w:rPr>
          <w:rFonts w:asciiTheme="minorHAnsi" w:hAnsiTheme="minorHAnsi"/>
          <w:b/>
        </w:rPr>
        <w:t xml:space="preserve">Table 11. Education Requirements for </w:t>
      </w:r>
      <w:r w:rsidR="00B32584" w:rsidRPr="00781B71">
        <w:rPr>
          <w:rFonts w:asciiTheme="minorHAnsi" w:hAnsiTheme="minorHAnsi"/>
          <w:b/>
        </w:rPr>
        <w:t>Digital Marketing</w:t>
      </w:r>
      <w:r w:rsidR="004F3477" w:rsidRPr="00781B71">
        <w:rPr>
          <w:rFonts w:asciiTheme="minorHAnsi" w:hAnsiTheme="minorHAnsi"/>
          <w:b/>
        </w:rPr>
        <w:t xml:space="preserve"> </w:t>
      </w:r>
      <w:r w:rsidRPr="00781B71">
        <w:rPr>
          <w:rFonts w:asciiTheme="minorHAnsi" w:hAnsiTheme="minorHAnsi"/>
          <w:b/>
        </w:rPr>
        <w:t xml:space="preserve">Occupations in Bay Region </w:t>
      </w:r>
    </w:p>
    <w:p w14:paraId="6B7D8D80" w14:textId="7AF1B57F" w:rsidR="001C1787" w:rsidRPr="00781B71" w:rsidRDefault="001C1787" w:rsidP="001C1787">
      <w:pPr>
        <w:pStyle w:val="NoSpacing"/>
        <w:spacing w:before="60" w:after="60"/>
        <w:rPr>
          <w:rFonts w:asciiTheme="minorHAnsi" w:hAnsiTheme="minorHAnsi"/>
        </w:rPr>
      </w:pPr>
      <w:r w:rsidRPr="00781B71">
        <w:rPr>
          <w:rFonts w:asciiTheme="minorHAnsi" w:hAnsiTheme="minorHAnsi"/>
        </w:rPr>
        <w:t xml:space="preserve">Note: </w:t>
      </w:r>
      <w:r w:rsidR="004E5317">
        <w:rPr>
          <w:rFonts w:asciiTheme="minorHAnsi" w:hAnsiTheme="minorHAnsi"/>
        </w:rPr>
        <w:t>37</w:t>
      </w:r>
      <w:r w:rsidRPr="00781B71">
        <w:rPr>
          <w:rFonts w:asciiTheme="minorHAnsi" w:hAnsiTheme="minorHAnsi"/>
        </w:rPr>
        <w:t>% of records have been excluded because they do not include a degree level. As a result, the chart below may not be representative of the full sample.</w:t>
      </w:r>
    </w:p>
    <w:tbl>
      <w:tblPr>
        <w:tblW w:w="82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2520"/>
        <w:gridCol w:w="2520"/>
      </w:tblGrid>
      <w:tr w:rsidR="002A15F0" w:rsidRPr="00781B71" w14:paraId="5F8139B9" w14:textId="77777777" w:rsidTr="0018254F">
        <w:trPr>
          <w:trHeight w:val="215"/>
        </w:trPr>
        <w:tc>
          <w:tcPr>
            <w:tcW w:w="3237" w:type="dxa"/>
            <w:shd w:val="clear" w:color="auto" w:fill="E5F193" w:themeFill="accent2" w:themeFillTint="66"/>
            <w:noWrap/>
            <w:vAlign w:val="center"/>
            <w:hideMark/>
          </w:tcPr>
          <w:p w14:paraId="08A53CD0" w14:textId="77777777" w:rsidR="002A15F0" w:rsidRPr="00B27B3C" w:rsidRDefault="002A15F0" w:rsidP="0018254F">
            <w:pPr>
              <w:spacing w:after="0" w:line="240" w:lineRule="auto"/>
              <w:rPr>
                <w:rFonts w:asciiTheme="minorHAnsi" w:eastAsia="Times New Roman" w:hAnsiTheme="minorHAnsi"/>
              </w:rPr>
            </w:pPr>
            <w:r w:rsidRPr="00B27B3C">
              <w:rPr>
                <w:rFonts w:asciiTheme="minorHAnsi" w:eastAsia="Times New Roman" w:hAnsiTheme="minorHAnsi"/>
              </w:rPr>
              <w:t>Education (minimum advertised)</w:t>
            </w:r>
          </w:p>
        </w:tc>
        <w:tc>
          <w:tcPr>
            <w:tcW w:w="2520" w:type="dxa"/>
            <w:shd w:val="clear" w:color="auto" w:fill="E5F193" w:themeFill="accent2" w:themeFillTint="66"/>
            <w:vAlign w:val="center"/>
          </w:tcPr>
          <w:p w14:paraId="461AAB0A" w14:textId="77777777" w:rsidR="002A15F0" w:rsidRPr="00B27B3C" w:rsidRDefault="002A15F0" w:rsidP="0018254F">
            <w:pPr>
              <w:spacing w:after="0" w:line="240" w:lineRule="auto"/>
              <w:jc w:val="center"/>
              <w:rPr>
                <w:rFonts w:asciiTheme="minorHAnsi" w:eastAsia="Times New Roman" w:hAnsiTheme="minorHAnsi"/>
              </w:rPr>
            </w:pPr>
            <w:r w:rsidRPr="00B27B3C">
              <w:rPr>
                <w:rFonts w:asciiTheme="minorHAnsi" w:eastAsia="Times New Roman" w:hAnsiTheme="minorHAnsi"/>
              </w:rPr>
              <w:t>Latest 12 Mos. Postings</w:t>
            </w:r>
          </w:p>
        </w:tc>
        <w:tc>
          <w:tcPr>
            <w:tcW w:w="2520" w:type="dxa"/>
            <w:shd w:val="clear" w:color="auto" w:fill="E5F193" w:themeFill="accent2" w:themeFillTint="66"/>
            <w:noWrap/>
            <w:vAlign w:val="center"/>
            <w:hideMark/>
          </w:tcPr>
          <w:p w14:paraId="0820704F" w14:textId="77777777" w:rsidR="002A15F0" w:rsidRPr="00B27B3C" w:rsidRDefault="002A15F0" w:rsidP="0018254F">
            <w:pPr>
              <w:spacing w:after="0" w:line="240" w:lineRule="auto"/>
              <w:jc w:val="center"/>
              <w:rPr>
                <w:rFonts w:asciiTheme="minorHAnsi" w:eastAsia="Times New Roman" w:hAnsiTheme="minorHAnsi"/>
              </w:rPr>
            </w:pPr>
            <w:r w:rsidRPr="00B27B3C">
              <w:rPr>
                <w:rFonts w:asciiTheme="minorHAnsi" w:eastAsia="Times New Roman" w:hAnsiTheme="minorHAnsi"/>
              </w:rPr>
              <w:t>Percent 12 Mos. Postings</w:t>
            </w:r>
          </w:p>
        </w:tc>
      </w:tr>
      <w:tr w:rsidR="004E5317" w:rsidRPr="00781B71" w14:paraId="039ABC2C" w14:textId="77777777" w:rsidTr="0018254F">
        <w:trPr>
          <w:trHeight w:val="202"/>
        </w:trPr>
        <w:tc>
          <w:tcPr>
            <w:tcW w:w="3237" w:type="dxa"/>
            <w:shd w:val="clear" w:color="auto" w:fill="auto"/>
            <w:noWrap/>
            <w:vAlign w:val="center"/>
          </w:tcPr>
          <w:p w14:paraId="7B9062CB" w14:textId="77777777" w:rsidR="004E5317" w:rsidRPr="00B27B3C" w:rsidRDefault="004E5317" w:rsidP="004E5317">
            <w:pPr>
              <w:spacing w:after="0" w:line="240" w:lineRule="auto"/>
              <w:rPr>
                <w:rFonts w:asciiTheme="minorHAnsi" w:eastAsia="Times New Roman" w:hAnsiTheme="minorHAnsi"/>
              </w:rPr>
            </w:pPr>
            <w:r w:rsidRPr="00B27B3C">
              <w:rPr>
                <w:rFonts w:asciiTheme="minorHAnsi" w:eastAsia="Times New Roman" w:hAnsiTheme="minorHAnsi"/>
              </w:rPr>
              <w:t>High school or vocational training</w:t>
            </w:r>
          </w:p>
        </w:tc>
        <w:tc>
          <w:tcPr>
            <w:tcW w:w="2520" w:type="dxa"/>
            <w:vAlign w:val="bottom"/>
          </w:tcPr>
          <w:p w14:paraId="6D2AF7DC" w14:textId="40653702" w:rsidR="004E5317" w:rsidRPr="00B27B3C" w:rsidRDefault="004E5317" w:rsidP="004E5317">
            <w:pPr>
              <w:spacing w:after="0" w:line="240" w:lineRule="auto"/>
              <w:jc w:val="center"/>
              <w:rPr>
                <w:rFonts w:asciiTheme="minorHAnsi" w:eastAsia="Times New Roman" w:hAnsiTheme="minorHAnsi"/>
              </w:rPr>
            </w:pPr>
            <w:r w:rsidRPr="00B27B3C">
              <w:rPr>
                <w:rFonts w:asciiTheme="minorHAnsi" w:hAnsiTheme="minorHAnsi" w:cs="Calibri"/>
              </w:rPr>
              <w:t>641</w:t>
            </w:r>
          </w:p>
        </w:tc>
        <w:tc>
          <w:tcPr>
            <w:tcW w:w="2520" w:type="dxa"/>
            <w:shd w:val="clear" w:color="auto" w:fill="auto"/>
            <w:noWrap/>
            <w:vAlign w:val="bottom"/>
          </w:tcPr>
          <w:p w14:paraId="2473A557" w14:textId="362497E4" w:rsidR="004E5317" w:rsidRPr="00B27B3C" w:rsidRDefault="004E5317" w:rsidP="004E5317">
            <w:pPr>
              <w:spacing w:after="0" w:line="240" w:lineRule="auto"/>
              <w:jc w:val="center"/>
              <w:rPr>
                <w:rFonts w:asciiTheme="minorHAnsi" w:eastAsia="Times New Roman" w:hAnsiTheme="minorHAnsi"/>
              </w:rPr>
            </w:pPr>
            <w:r w:rsidRPr="00B27B3C">
              <w:rPr>
                <w:rFonts w:asciiTheme="minorHAnsi" w:hAnsiTheme="minorHAnsi" w:cs="Calibri"/>
              </w:rPr>
              <w:t>2%</w:t>
            </w:r>
          </w:p>
        </w:tc>
      </w:tr>
      <w:tr w:rsidR="004E5317" w:rsidRPr="00781B71" w14:paraId="70E50A36" w14:textId="77777777" w:rsidTr="0018254F">
        <w:trPr>
          <w:trHeight w:val="202"/>
        </w:trPr>
        <w:tc>
          <w:tcPr>
            <w:tcW w:w="3237" w:type="dxa"/>
            <w:shd w:val="clear" w:color="auto" w:fill="auto"/>
            <w:noWrap/>
            <w:vAlign w:val="center"/>
          </w:tcPr>
          <w:p w14:paraId="623194FC" w14:textId="77777777" w:rsidR="004E5317" w:rsidRPr="00B27B3C" w:rsidRDefault="004E5317" w:rsidP="004E5317">
            <w:pPr>
              <w:spacing w:after="0" w:line="240" w:lineRule="auto"/>
              <w:rPr>
                <w:rFonts w:asciiTheme="minorHAnsi" w:eastAsia="Times New Roman" w:hAnsiTheme="minorHAnsi"/>
              </w:rPr>
            </w:pPr>
            <w:r w:rsidRPr="00B27B3C">
              <w:rPr>
                <w:rFonts w:asciiTheme="minorHAnsi" w:eastAsia="Times New Roman" w:hAnsiTheme="minorHAnsi"/>
              </w:rPr>
              <w:t>Associate Degree</w:t>
            </w:r>
          </w:p>
        </w:tc>
        <w:tc>
          <w:tcPr>
            <w:tcW w:w="2520" w:type="dxa"/>
            <w:vAlign w:val="bottom"/>
          </w:tcPr>
          <w:p w14:paraId="232D7FCF" w14:textId="221476CF" w:rsidR="004E5317" w:rsidRPr="00B27B3C" w:rsidRDefault="004E5317" w:rsidP="004E5317">
            <w:pPr>
              <w:spacing w:after="0" w:line="240" w:lineRule="auto"/>
              <w:jc w:val="center"/>
              <w:rPr>
                <w:rFonts w:asciiTheme="minorHAnsi" w:eastAsia="Times New Roman" w:hAnsiTheme="minorHAnsi"/>
              </w:rPr>
            </w:pPr>
            <w:r w:rsidRPr="00B27B3C">
              <w:rPr>
                <w:rFonts w:asciiTheme="minorHAnsi" w:hAnsiTheme="minorHAnsi" w:cs="Calibri"/>
              </w:rPr>
              <w:t>590</w:t>
            </w:r>
          </w:p>
        </w:tc>
        <w:tc>
          <w:tcPr>
            <w:tcW w:w="2520" w:type="dxa"/>
            <w:shd w:val="clear" w:color="auto" w:fill="auto"/>
            <w:noWrap/>
            <w:vAlign w:val="bottom"/>
          </w:tcPr>
          <w:p w14:paraId="238CF022" w14:textId="46AD2ED2" w:rsidR="004E5317" w:rsidRPr="00B27B3C" w:rsidRDefault="00B27B3C" w:rsidP="004E5317">
            <w:pPr>
              <w:spacing w:after="0" w:line="240" w:lineRule="auto"/>
              <w:jc w:val="center"/>
              <w:rPr>
                <w:rFonts w:asciiTheme="minorHAnsi" w:eastAsia="Times New Roman" w:hAnsiTheme="minorHAnsi"/>
              </w:rPr>
            </w:pPr>
            <w:r>
              <w:rPr>
                <w:rFonts w:asciiTheme="minorHAnsi" w:hAnsiTheme="minorHAnsi" w:cs="Calibri"/>
              </w:rPr>
              <w:t>2</w:t>
            </w:r>
            <w:bookmarkStart w:id="0" w:name="_GoBack"/>
            <w:bookmarkEnd w:id="0"/>
            <w:r w:rsidR="004E5317" w:rsidRPr="00B27B3C">
              <w:rPr>
                <w:rFonts w:asciiTheme="minorHAnsi" w:hAnsiTheme="minorHAnsi" w:cs="Calibri"/>
              </w:rPr>
              <w:t>%</w:t>
            </w:r>
          </w:p>
        </w:tc>
      </w:tr>
      <w:tr w:rsidR="004E5317" w:rsidRPr="00781B71" w14:paraId="06468D69" w14:textId="77777777" w:rsidTr="0018254F">
        <w:trPr>
          <w:trHeight w:val="202"/>
        </w:trPr>
        <w:tc>
          <w:tcPr>
            <w:tcW w:w="3237" w:type="dxa"/>
            <w:shd w:val="clear" w:color="auto" w:fill="auto"/>
            <w:noWrap/>
            <w:vAlign w:val="center"/>
          </w:tcPr>
          <w:p w14:paraId="1DC5ACDC" w14:textId="77777777" w:rsidR="004E5317" w:rsidRPr="00B27B3C" w:rsidRDefault="004E5317" w:rsidP="004E5317">
            <w:pPr>
              <w:spacing w:after="0" w:line="240" w:lineRule="auto"/>
              <w:rPr>
                <w:rFonts w:asciiTheme="minorHAnsi" w:eastAsia="Times New Roman" w:hAnsiTheme="minorHAnsi"/>
              </w:rPr>
            </w:pPr>
            <w:r w:rsidRPr="00B27B3C">
              <w:rPr>
                <w:rFonts w:asciiTheme="minorHAnsi" w:eastAsia="Times New Roman" w:hAnsiTheme="minorHAnsi"/>
              </w:rPr>
              <w:t>Bachelor’s Degree or Higher</w:t>
            </w:r>
          </w:p>
        </w:tc>
        <w:tc>
          <w:tcPr>
            <w:tcW w:w="2520" w:type="dxa"/>
            <w:vAlign w:val="bottom"/>
          </w:tcPr>
          <w:p w14:paraId="4385357C" w14:textId="3CBEDDEB" w:rsidR="004E5317" w:rsidRPr="00B27B3C" w:rsidRDefault="004E5317" w:rsidP="004E5317">
            <w:pPr>
              <w:spacing w:after="0" w:line="240" w:lineRule="auto"/>
              <w:jc w:val="center"/>
              <w:rPr>
                <w:rFonts w:asciiTheme="minorHAnsi" w:eastAsia="Times New Roman" w:hAnsiTheme="minorHAnsi"/>
              </w:rPr>
            </w:pPr>
            <w:r w:rsidRPr="00B27B3C">
              <w:rPr>
                <w:rFonts w:asciiTheme="minorHAnsi" w:hAnsiTheme="minorHAnsi" w:cs="Calibri"/>
              </w:rPr>
              <w:t>33,084</w:t>
            </w:r>
          </w:p>
        </w:tc>
        <w:tc>
          <w:tcPr>
            <w:tcW w:w="2520" w:type="dxa"/>
            <w:shd w:val="clear" w:color="auto" w:fill="auto"/>
            <w:noWrap/>
            <w:vAlign w:val="bottom"/>
          </w:tcPr>
          <w:p w14:paraId="6861AD69" w14:textId="1EC2B3DF" w:rsidR="004E5317" w:rsidRPr="00B27B3C" w:rsidRDefault="00B27B3C" w:rsidP="004E5317">
            <w:pPr>
              <w:spacing w:after="0" w:line="240" w:lineRule="auto"/>
              <w:jc w:val="center"/>
              <w:rPr>
                <w:rFonts w:asciiTheme="minorHAnsi" w:eastAsia="Times New Roman" w:hAnsiTheme="minorHAnsi"/>
              </w:rPr>
            </w:pPr>
            <w:r>
              <w:rPr>
                <w:rFonts w:asciiTheme="minorHAnsi" w:hAnsiTheme="minorHAnsi" w:cs="Calibri"/>
              </w:rPr>
              <w:t>96</w:t>
            </w:r>
            <w:r w:rsidR="004E5317" w:rsidRPr="00B27B3C">
              <w:rPr>
                <w:rFonts w:asciiTheme="minorHAnsi" w:hAnsiTheme="minorHAnsi" w:cs="Calibri"/>
              </w:rPr>
              <w:t>%</w:t>
            </w:r>
          </w:p>
        </w:tc>
      </w:tr>
    </w:tbl>
    <w:p w14:paraId="63E98656" w14:textId="4F90C821" w:rsidR="001C1787" w:rsidRPr="00781B71" w:rsidRDefault="001C1787" w:rsidP="002A15F0">
      <w:pPr>
        <w:rPr>
          <w:rFonts w:asciiTheme="minorHAnsi" w:hAnsiTheme="minorHAnsi"/>
          <w:i/>
          <w:sz w:val="20"/>
          <w:szCs w:val="20"/>
        </w:rPr>
      </w:pPr>
      <w:r w:rsidRPr="00781B71">
        <w:rPr>
          <w:rFonts w:asciiTheme="minorHAnsi" w:hAnsiTheme="minorHAnsi"/>
          <w:i/>
          <w:sz w:val="20"/>
          <w:szCs w:val="20"/>
        </w:rPr>
        <w:t>Source: Burning Glass</w:t>
      </w:r>
    </w:p>
    <w:p w14:paraId="10D36D55" w14:textId="77777777" w:rsidR="001C1787" w:rsidRPr="00781B71" w:rsidRDefault="001C1787" w:rsidP="00781B71">
      <w:pPr>
        <w:pStyle w:val="Heading1"/>
        <w:spacing w:before="120"/>
        <w:rPr>
          <w:rFonts w:asciiTheme="minorHAnsi" w:hAnsiTheme="minorHAnsi"/>
        </w:rPr>
      </w:pPr>
      <w:r w:rsidRPr="00781B71">
        <w:rPr>
          <w:rFonts w:asciiTheme="minorHAnsi" w:hAnsiTheme="minorHAnsi"/>
        </w:rPr>
        <w:t>Methodology</w:t>
      </w:r>
    </w:p>
    <w:p w14:paraId="1A16126C" w14:textId="77777777" w:rsidR="001C1787" w:rsidRPr="00781B71" w:rsidRDefault="001C1787" w:rsidP="001C1787">
      <w:pPr>
        <w:spacing w:line="240" w:lineRule="auto"/>
        <w:rPr>
          <w:rFonts w:asciiTheme="minorHAnsi" w:hAnsiTheme="minorHAnsi"/>
        </w:rPr>
      </w:pPr>
      <w:r w:rsidRPr="00781B71">
        <w:rPr>
          <w:rFonts w:asciiTheme="minorHAnsi" w:hAnsiTheme="minorHAnsi"/>
        </w:rPr>
        <w:t>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Launchboard and CCCCO Data Mart.</w:t>
      </w:r>
    </w:p>
    <w:p w14:paraId="5BCD8A15" w14:textId="77777777" w:rsidR="001C1787" w:rsidRPr="00781B71" w:rsidRDefault="001C1787" w:rsidP="00781B71">
      <w:pPr>
        <w:pStyle w:val="Heading1"/>
        <w:spacing w:before="120"/>
        <w:rPr>
          <w:rFonts w:asciiTheme="minorHAnsi" w:hAnsiTheme="minorHAnsi"/>
        </w:rPr>
      </w:pPr>
      <w:r w:rsidRPr="00781B71">
        <w:rPr>
          <w:rFonts w:asciiTheme="minorHAnsi" w:hAnsiTheme="minorHAnsi"/>
        </w:rPr>
        <w:t>Sources</w:t>
      </w:r>
    </w:p>
    <w:p w14:paraId="77372117" w14:textId="77777777" w:rsidR="001C1787" w:rsidRPr="00781B71" w:rsidRDefault="001C1787" w:rsidP="001C1787">
      <w:pPr>
        <w:spacing w:after="0" w:line="240" w:lineRule="auto"/>
        <w:rPr>
          <w:rFonts w:asciiTheme="minorHAnsi" w:hAnsiTheme="minorHAnsi"/>
        </w:rPr>
      </w:pPr>
      <w:r w:rsidRPr="00781B71">
        <w:rPr>
          <w:rFonts w:asciiTheme="minorHAnsi" w:hAnsiTheme="minorHAnsi"/>
        </w:rPr>
        <w:t>O*Net Online</w:t>
      </w:r>
    </w:p>
    <w:p w14:paraId="18FD6AEA" w14:textId="77777777" w:rsidR="001C1787" w:rsidRPr="00781B71" w:rsidRDefault="001C1787" w:rsidP="001C1787">
      <w:pPr>
        <w:spacing w:after="0" w:line="240" w:lineRule="auto"/>
        <w:rPr>
          <w:rFonts w:asciiTheme="minorHAnsi" w:hAnsiTheme="minorHAnsi"/>
        </w:rPr>
      </w:pPr>
      <w:r w:rsidRPr="00781B71">
        <w:rPr>
          <w:rFonts w:asciiTheme="minorHAnsi" w:hAnsiTheme="minorHAnsi"/>
        </w:rPr>
        <w:t xml:space="preserve">Labor Insight/Jobs (Burning Glass) </w:t>
      </w:r>
    </w:p>
    <w:p w14:paraId="4CFB5AB7" w14:textId="77777777" w:rsidR="001C1787" w:rsidRPr="00781B71" w:rsidRDefault="001C1787" w:rsidP="001C1787">
      <w:pPr>
        <w:spacing w:after="0" w:line="240" w:lineRule="auto"/>
        <w:rPr>
          <w:rFonts w:asciiTheme="minorHAnsi" w:hAnsiTheme="minorHAnsi"/>
        </w:rPr>
      </w:pPr>
      <w:r w:rsidRPr="00781B71">
        <w:rPr>
          <w:rFonts w:asciiTheme="minorHAnsi" w:hAnsiTheme="minorHAnsi"/>
        </w:rPr>
        <w:t xml:space="preserve">Economic Modeling Specialists International (EMSI)  </w:t>
      </w:r>
    </w:p>
    <w:p w14:paraId="61D3F1CD" w14:textId="28109ABA" w:rsidR="001C1787" w:rsidRPr="00781B71" w:rsidRDefault="001C1787" w:rsidP="001C1787">
      <w:pPr>
        <w:spacing w:after="0" w:line="240" w:lineRule="auto"/>
        <w:rPr>
          <w:rFonts w:asciiTheme="minorHAnsi" w:hAnsiTheme="minorHAnsi"/>
        </w:rPr>
      </w:pPr>
      <w:r w:rsidRPr="00781B71">
        <w:rPr>
          <w:rFonts w:asciiTheme="minorHAnsi" w:hAnsiTheme="minorHAnsi"/>
        </w:rPr>
        <w:t xml:space="preserve">CTE </w:t>
      </w:r>
      <w:proofErr w:type="spellStart"/>
      <w:r w:rsidRPr="00781B71">
        <w:rPr>
          <w:rFonts w:asciiTheme="minorHAnsi" w:hAnsiTheme="minorHAnsi"/>
        </w:rPr>
        <w:t>LaunchBoard</w:t>
      </w:r>
      <w:proofErr w:type="spellEnd"/>
      <w:r w:rsidRPr="00781B71">
        <w:rPr>
          <w:rFonts w:asciiTheme="minorHAnsi" w:hAnsiTheme="minorHAnsi"/>
        </w:rPr>
        <w:t xml:space="preserve"> </w:t>
      </w:r>
      <w:hyperlink r:id="rId9" w:history="1">
        <w:r w:rsidRPr="00781B71">
          <w:rPr>
            <w:rFonts w:asciiTheme="minorHAnsi" w:hAnsiTheme="minorHAnsi"/>
          </w:rPr>
          <w:t>www.calpassplus.org/Launchboard/</w:t>
        </w:r>
      </w:hyperlink>
      <w:r w:rsidRPr="00781B71">
        <w:rPr>
          <w:rFonts w:asciiTheme="minorHAnsi" w:hAnsiTheme="minorHAnsi"/>
        </w:rPr>
        <w:t xml:space="preserve"> </w:t>
      </w:r>
    </w:p>
    <w:p w14:paraId="1AF01EB7" w14:textId="77777777" w:rsidR="001C1787" w:rsidRPr="00781B71" w:rsidRDefault="001C1787" w:rsidP="001C1787">
      <w:pPr>
        <w:spacing w:after="0" w:line="240" w:lineRule="auto"/>
        <w:rPr>
          <w:rFonts w:asciiTheme="minorHAnsi" w:hAnsiTheme="minorHAnsi"/>
        </w:rPr>
      </w:pPr>
      <w:r w:rsidRPr="00781B71">
        <w:rPr>
          <w:rFonts w:asciiTheme="minorHAnsi" w:hAnsiTheme="minorHAnsi"/>
        </w:rPr>
        <w:t>Statewide CTE Outcomes Survey</w:t>
      </w:r>
    </w:p>
    <w:p w14:paraId="08D712C6" w14:textId="77777777" w:rsidR="001C1787" w:rsidRPr="00781B71" w:rsidRDefault="001C1787" w:rsidP="001C1787">
      <w:pPr>
        <w:spacing w:after="0" w:line="240" w:lineRule="auto"/>
        <w:rPr>
          <w:rFonts w:asciiTheme="minorHAnsi" w:hAnsiTheme="minorHAnsi"/>
        </w:rPr>
      </w:pPr>
      <w:r w:rsidRPr="00781B71">
        <w:rPr>
          <w:rFonts w:asciiTheme="minorHAnsi" w:hAnsiTheme="minorHAnsi"/>
        </w:rPr>
        <w:t>Employment Development Department Unemployment Insurance Dataset</w:t>
      </w:r>
    </w:p>
    <w:p w14:paraId="3DF7E390" w14:textId="77777777" w:rsidR="001C1787" w:rsidRPr="00781B71" w:rsidRDefault="001C1787" w:rsidP="001C1787">
      <w:pPr>
        <w:spacing w:after="0" w:line="240" w:lineRule="auto"/>
        <w:rPr>
          <w:rFonts w:asciiTheme="minorHAnsi" w:hAnsiTheme="minorHAnsi"/>
        </w:rPr>
      </w:pPr>
      <w:r w:rsidRPr="00781B71">
        <w:rPr>
          <w:rFonts w:asciiTheme="minorHAnsi" w:hAnsiTheme="minorHAnsi"/>
        </w:rPr>
        <w:t>Living Insight Center for Community Economic Development</w:t>
      </w:r>
    </w:p>
    <w:p w14:paraId="69E1D68A" w14:textId="77777777" w:rsidR="001C1787" w:rsidRPr="00781B71" w:rsidRDefault="001C1787" w:rsidP="001C1787">
      <w:pPr>
        <w:spacing w:after="0" w:line="240" w:lineRule="auto"/>
        <w:rPr>
          <w:rFonts w:asciiTheme="minorHAnsi" w:hAnsiTheme="minorHAnsi"/>
        </w:rPr>
      </w:pPr>
      <w:r w:rsidRPr="00781B71">
        <w:rPr>
          <w:rFonts w:asciiTheme="minorHAnsi" w:hAnsiTheme="minorHAnsi"/>
        </w:rPr>
        <w:t>Chancellor’s Office MIS system</w:t>
      </w:r>
    </w:p>
    <w:p w14:paraId="17F05410" w14:textId="77777777" w:rsidR="001C1787" w:rsidRPr="00781B71" w:rsidRDefault="001C1787" w:rsidP="001C1787">
      <w:pPr>
        <w:pStyle w:val="Heading1"/>
        <w:rPr>
          <w:rFonts w:asciiTheme="minorHAnsi" w:hAnsiTheme="minorHAnsi"/>
        </w:rPr>
      </w:pPr>
      <w:r w:rsidRPr="00781B71">
        <w:rPr>
          <w:rFonts w:asciiTheme="minorHAnsi" w:hAnsiTheme="minorHAnsi"/>
        </w:rPr>
        <w:t>Contacts</w:t>
      </w:r>
    </w:p>
    <w:p w14:paraId="79D59AD0" w14:textId="77777777" w:rsidR="001C1787" w:rsidRPr="00781B71" w:rsidRDefault="001C1787" w:rsidP="001C1787">
      <w:pPr>
        <w:spacing w:after="60" w:line="240" w:lineRule="auto"/>
        <w:rPr>
          <w:rFonts w:asciiTheme="minorHAnsi" w:hAnsiTheme="minorHAnsi"/>
        </w:rPr>
      </w:pPr>
      <w:r w:rsidRPr="00781B71">
        <w:rPr>
          <w:rFonts w:asciiTheme="minorHAnsi" w:hAnsiTheme="minorHAnsi"/>
        </w:rPr>
        <w:t>For more information, please contact:</w:t>
      </w:r>
    </w:p>
    <w:p w14:paraId="12A115D3" w14:textId="200CAC63" w:rsidR="001C1787" w:rsidRPr="00781B71" w:rsidRDefault="00E07E8C" w:rsidP="001C1787">
      <w:pPr>
        <w:pStyle w:val="ListParagraph"/>
        <w:numPr>
          <w:ilvl w:val="0"/>
          <w:numId w:val="1"/>
        </w:numPr>
        <w:spacing w:after="120" w:line="240" w:lineRule="auto"/>
        <w:ind w:left="547"/>
        <w:rPr>
          <w:rFonts w:asciiTheme="minorHAnsi" w:hAnsiTheme="minorHAnsi"/>
        </w:rPr>
      </w:pPr>
      <w:r w:rsidRPr="00781B71">
        <w:rPr>
          <w:rFonts w:asciiTheme="minorHAnsi" w:hAnsiTheme="minorHAnsi"/>
        </w:rPr>
        <w:t>Doreen O’Donovan</w:t>
      </w:r>
      <w:r w:rsidR="001F1244" w:rsidRPr="00781B71">
        <w:rPr>
          <w:rFonts w:asciiTheme="minorHAnsi" w:hAnsiTheme="minorHAnsi"/>
        </w:rPr>
        <w:t xml:space="preserve">, </w:t>
      </w:r>
      <w:r w:rsidR="001C1787" w:rsidRPr="00781B71">
        <w:rPr>
          <w:rFonts w:asciiTheme="minorHAnsi" w:hAnsiTheme="minorHAnsi"/>
        </w:rPr>
        <w:t>Research Analyst, for Bay Area Community College Consortium (BACCC) and Centers of Excellence (</w:t>
      </w:r>
      <w:proofErr w:type="spellStart"/>
      <w:r w:rsidR="001C1787" w:rsidRPr="00781B71">
        <w:rPr>
          <w:rFonts w:asciiTheme="minorHAnsi" w:hAnsiTheme="minorHAnsi"/>
        </w:rPr>
        <w:t>CoE</w:t>
      </w:r>
      <w:proofErr w:type="spellEnd"/>
      <w:r w:rsidR="001C1787" w:rsidRPr="00781B71">
        <w:rPr>
          <w:rFonts w:asciiTheme="minorHAnsi" w:hAnsiTheme="minorHAnsi"/>
        </w:rPr>
        <w:t xml:space="preserve">), </w:t>
      </w:r>
      <w:hyperlink r:id="rId10" w:history="1">
        <w:r w:rsidRPr="00781B71">
          <w:rPr>
            <w:rStyle w:val="Hyperlink"/>
            <w:rFonts w:asciiTheme="minorHAnsi" w:hAnsiTheme="minorHAnsi"/>
            <w:color w:val="0070C0"/>
          </w:rPr>
          <w:t>doreen@baccc.net</w:t>
        </w:r>
      </w:hyperlink>
      <w:r w:rsidRPr="00781B71">
        <w:rPr>
          <w:rFonts w:asciiTheme="minorHAnsi" w:hAnsiTheme="minorHAnsi"/>
        </w:rPr>
        <w:t xml:space="preserve"> or (831) 479-6481</w:t>
      </w:r>
    </w:p>
    <w:p w14:paraId="421E2051" w14:textId="213E0B23" w:rsidR="007D6D53" w:rsidRPr="00781B71" w:rsidRDefault="001C1787" w:rsidP="005D3BE9">
      <w:pPr>
        <w:pStyle w:val="ListParagraph"/>
        <w:numPr>
          <w:ilvl w:val="0"/>
          <w:numId w:val="1"/>
        </w:numPr>
        <w:spacing w:before="120" w:after="120" w:line="240" w:lineRule="auto"/>
        <w:rPr>
          <w:rFonts w:asciiTheme="minorHAnsi" w:hAnsiTheme="minorHAnsi"/>
        </w:rPr>
      </w:pPr>
      <w:r w:rsidRPr="00781B71">
        <w:rPr>
          <w:rFonts w:asciiTheme="minorHAnsi" w:hAnsiTheme="minorHAnsi"/>
        </w:rPr>
        <w:t xml:space="preserve">John </w:t>
      </w:r>
      <w:proofErr w:type="spellStart"/>
      <w:r w:rsidRPr="00781B71">
        <w:rPr>
          <w:rFonts w:asciiTheme="minorHAnsi" w:hAnsiTheme="minorHAnsi"/>
        </w:rPr>
        <w:t>Carrese</w:t>
      </w:r>
      <w:proofErr w:type="spellEnd"/>
      <w:r w:rsidRPr="00781B71">
        <w:rPr>
          <w:rFonts w:asciiTheme="minorHAnsi" w:hAnsiTheme="minorHAnsi"/>
        </w:rPr>
        <w:t xml:space="preserve">, Director, San Francisco Bay Center of Excellence for Labor Market Research, </w:t>
      </w:r>
      <w:hyperlink r:id="rId11" w:history="1">
        <w:r w:rsidRPr="00781B71">
          <w:rPr>
            <w:rStyle w:val="Hyperlink"/>
            <w:rFonts w:asciiTheme="minorHAnsi" w:hAnsiTheme="minorHAnsi"/>
            <w:color w:val="0070C0"/>
          </w:rPr>
          <w:t>jcarrese@ccsf.edu</w:t>
        </w:r>
      </w:hyperlink>
      <w:r w:rsidRPr="00781B71">
        <w:rPr>
          <w:rFonts w:asciiTheme="minorHAnsi" w:hAnsiTheme="minorHAnsi"/>
          <w:color w:val="0070C0"/>
        </w:rPr>
        <w:t xml:space="preserve"> </w:t>
      </w:r>
      <w:r w:rsidRPr="00781B71">
        <w:rPr>
          <w:rFonts w:asciiTheme="minorHAnsi" w:hAnsiTheme="minorHAnsi"/>
          <w:color w:val="auto"/>
        </w:rPr>
        <w:t xml:space="preserve">or </w:t>
      </w:r>
      <w:r w:rsidR="005D3BE9" w:rsidRPr="00781B71">
        <w:rPr>
          <w:rFonts w:asciiTheme="minorHAnsi" w:hAnsiTheme="minorHAnsi"/>
          <w:color w:val="auto"/>
        </w:rPr>
        <w:t>(415) 267-6544</w:t>
      </w:r>
    </w:p>
    <w:sectPr w:rsidR="007D6D53" w:rsidRPr="00781B71" w:rsidSect="005E116D">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87A3A" w14:textId="77777777" w:rsidR="005C0DEE" w:rsidRDefault="005C0DEE" w:rsidP="00156651">
      <w:pPr>
        <w:spacing w:after="0" w:line="240" w:lineRule="auto"/>
      </w:pPr>
      <w:r>
        <w:separator/>
      </w:r>
    </w:p>
  </w:endnote>
  <w:endnote w:type="continuationSeparator" w:id="0">
    <w:p w14:paraId="3054FB33" w14:textId="77777777" w:rsidR="005C0DEE" w:rsidRDefault="005C0DEE"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2FD7" w14:textId="77777777" w:rsidR="00F435D5" w:rsidRDefault="00F435D5" w:rsidP="005E116D">
    <w:pPr>
      <w:pStyle w:val="Footer"/>
      <w:tabs>
        <w:tab w:val="clear" w:pos="4680"/>
        <w:tab w:val="clear" w:pos="9360"/>
        <w:tab w:val="center" w:pos="6660"/>
        <w:tab w:val="right" w:pos="10440"/>
      </w:tabs>
      <w:rPr>
        <w:bCs/>
      </w:rPr>
    </w:pPr>
  </w:p>
  <w:p w14:paraId="64ADBD98" w14:textId="37FCEE63" w:rsidR="00F435D5" w:rsidRPr="00073F42" w:rsidRDefault="00F435D5" w:rsidP="00781B71">
    <w:pPr>
      <w:pStyle w:val="Footer"/>
      <w:tabs>
        <w:tab w:val="clear" w:pos="4680"/>
        <w:tab w:val="clear" w:pos="9360"/>
        <w:tab w:val="center" w:pos="6660"/>
        <w:tab w:val="right" w:pos="10440"/>
      </w:tabs>
      <w:rPr>
        <w:bCs/>
      </w:rPr>
    </w:pPr>
    <w:r>
      <w:rPr>
        <w:bCs/>
      </w:rPr>
      <w:t>Digital Marketing</w:t>
    </w:r>
    <w:r w:rsidRPr="004F3477">
      <w:rPr>
        <w:bCs/>
      </w:rPr>
      <w:t xml:space="preserve"> </w:t>
    </w:r>
    <w:r>
      <w:rPr>
        <w:bCs/>
      </w:rPr>
      <w:t>Occupations in 12 County Bay Region and in Silicon Valley Sub-Region, 2019</w:t>
    </w:r>
    <w:r>
      <w:rPr>
        <w:bCs/>
      </w:rPr>
      <w:tab/>
    </w:r>
    <w:r w:rsidRPr="00E84420">
      <w:rPr>
        <w:bCs/>
      </w:rPr>
      <w:t xml:space="preserve">Page </w:t>
    </w:r>
    <w:r w:rsidRPr="00E84420">
      <w:rPr>
        <w:b/>
        <w:bCs/>
      </w:rPr>
      <w:fldChar w:fldCharType="begin"/>
    </w:r>
    <w:r w:rsidRPr="00E84420">
      <w:rPr>
        <w:b/>
        <w:bCs/>
      </w:rPr>
      <w:instrText xml:space="preserve"> PAGE  \* Arabic  \* MERGEFORMAT </w:instrText>
    </w:r>
    <w:r w:rsidRPr="00E84420">
      <w:rPr>
        <w:b/>
        <w:bCs/>
      </w:rPr>
      <w:fldChar w:fldCharType="separate"/>
    </w:r>
    <w:r w:rsidR="00B27B3C">
      <w:rPr>
        <w:b/>
        <w:bCs/>
        <w:noProof/>
      </w:rPr>
      <w:t>1</w:t>
    </w:r>
    <w:r w:rsidRPr="00E84420">
      <w:rPr>
        <w:b/>
        <w:bCs/>
      </w:rPr>
      <w:fldChar w:fldCharType="end"/>
    </w:r>
    <w:r w:rsidRPr="00E84420">
      <w:rPr>
        <w:bCs/>
      </w:rPr>
      <w:t xml:space="preserve"> of </w:t>
    </w:r>
    <w:r w:rsidRPr="00E84420">
      <w:rPr>
        <w:b/>
        <w:bCs/>
      </w:rPr>
      <w:fldChar w:fldCharType="begin"/>
    </w:r>
    <w:r w:rsidRPr="00E84420">
      <w:rPr>
        <w:b/>
        <w:bCs/>
      </w:rPr>
      <w:instrText xml:space="preserve"> NUMPAGES  \* Arabic  \* MERGEFORMAT </w:instrText>
    </w:r>
    <w:r w:rsidRPr="00E84420">
      <w:rPr>
        <w:b/>
        <w:bCs/>
      </w:rPr>
      <w:fldChar w:fldCharType="separate"/>
    </w:r>
    <w:r w:rsidR="00B27B3C">
      <w:rPr>
        <w:b/>
        <w:bCs/>
        <w:noProof/>
      </w:rPr>
      <w:t>6</w:t>
    </w:r>
    <w:r w:rsidRPr="00E84420">
      <w:rPr>
        <w:b/>
        <w:bCs/>
      </w:rPr>
      <w:fldChar w:fldCharType="end"/>
    </w:r>
  </w:p>
  <w:p w14:paraId="784F6EC5" w14:textId="77777777" w:rsidR="00F435D5" w:rsidRDefault="00F435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A4ADE" w14:textId="77777777" w:rsidR="005C0DEE" w:rsidRDefault="005C0DEE" w:rsidP="00156651">
      <w:pPr>
        <w:spacing w:after="0" w:line="240" w:lineRule="auto"/>
      </w:pPr>
      <w:r>
        <w:separator/>
      </w:r>
    </w:p>
  </w:footnote>
  <w:footnote w:type="continuationSeparator" w:id="0">
    <w:p w14:paraId="685A933B" w14:textId="77777777" w:rsidR="005C0DEE" w:rsidRDefault="005C0DEE" w:rsidP="0015665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B131F"/>
    <w:multiLevelType w:val="hybridMultilevel"/>
    <w:tmpl w:val="B246AB0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3A"/>
    <w:rsid w:val="000023B6"/>
    <w:rsid w:val="000030EB"/>
    <w:rsid w:val="00006FF1"/>
    <w:rsid w:val="000079BE"/>
    <w:rsid w:val="00012013"/>
    <w:rsid w:val="0001257F"/>
    <w:rsid w:val="000127DF"/>
    <w:rsid w:val="00014A3A"/>
    <w:rsid w:val="0001710F"/>
    <w:rsid w:val="00025148"/>
    <w:rsid w:val="00030CE8"/>
    <w:rsid w:val="00030F7D"/>
    <w:rsid w:val="00031B2D"/>
    <w:rsid w:val="00034645"/>
    <w:rsid w:val="00036012"/>
    <w:rsid w:val="00037452"/>
    <w:rsid w:val="00037D2E"/>
    <w:rsid w:val="000439C7"/>
    <w:rsid w:val="000444C7"/>
    <w:rsid w:val="00052D8F"/>
    <w:rsid w:val="0005421A"/>
    <w:rsid w:val="000550B6"/>
    <w:rsid w:val="0005541B"/>
    <w:rsid w:val="00060203"/>
    <w:rsid w:val="00060D55"/>
    <w:rsid w:val="000612F1"/>
    <w:rsid w:val="00061CEE"/>
    <w:rsid w:val="00063D96"/>
    <w:rsid w:val="0006648C"/>
    <w:rsid w:val="00070CD8"/>
    <w:rsid w:val="00071553"/>
    <w:rsid w:val="00073F42"/>
    <w:rsid w:val="00081A00"/>
    <w:rsid w:val="00085CAE"/>
    <w:rsid w:val="00092029"/>
    <w:rsid w:val="000945BE"/>
    <w:rsid w:val="000953D0"/>
    <w:rsid w:val="000B0DFA"/>
    <w:rsid w:val="000B3343"/>
    <w:rsid w:val="000B3691"/>
    <w:rsid w:val="000B4C3D"/>
    <w:rsid w:val="000B616F"/>
    <w:rsid w:val="000C062F"/>
    <w:rsid w:val="000C2BEB"/>
    <w:rsid w:val="000C32F3"/>
    <w:rsid w:val="000C4C29"/>
    <w:rsid w:val="000C563B"/>
    <w:rsid w:val="000C5E06"/>
    <w:rsid w:val="000C78EF"/>
    <w:rsid w:val="000D2922"/>
    <w:rsid w:val="000D2F65"/>
    <w:rsid w:val="000D556B"/>
    <w:rsid w:val="000E04A8"/>
    <w:rsid w:val="000E3467"/>
    <w:rsid w:val="000E5421"/>
    <w:rsid w:val="000E7996"/>
    <w:rsid w:val="000F0323"/>
    <w:rsid w:val="000F205A"/>
    <w:rsid w:val="000F54DA"/>
    <w:rsid w:val="00103C17"/>
    <w:rsid w:val="0011153C"/>
    <w:rsid w:val="00111B74"/>
    <w:rsid w:val="00112D22"/>
    <w:rsid w:val="00116AF1"/>
    <w:rsid w:val="00117E80"/>
    <w:rsid w:val="00121AB0"/>
    <w:rsid w:val="00121B16"/>
    <w:rsid w:val="0012345F"/>
    <w:rsid w:val="001236C2"/>
    <w:rsid w:val="00126113"/>
    <w:rsid w:val="0013093C"/>
    <w:rsid w:val="00132B4D"/>
    <w:rsid w:val="001342CC"/>
    <w:rsid w:val="0013587A"/>
    <w:rsid w:val="00140584"/>
    <w:rsid w:val="0014145F"/>
    <w:rsid w:val="0014218F"/>
    <w:rsid w:val="0014376B"/>
    <w:rsid w:val="00146D72"/>
    <w:rsid w:val="0015468E"/>
    <w:rsid w:val="00156651"/>
    <w:rsid w:val="00156EFE"/>
    <w:rsid w:val="0015720C"/>
    <w:rsid w:val="00157B0A"/>
    <w:rsid w:val="001611C8"/>
    <w:rsid w:val="00165174"/>
    <w:rsid w:val="0016622A"/>
    <w:rsid w:val="00166E4F"/>
    <w:rsid w:val="00167617"/>
    <w:rsid w:val="001703B0"/>
    <w:rsid w:val="00173B78"/>
    <w:rsid w:val="0018254F"/>
    <w:rsid w:val="00183536"/>
    <w:rsid w:val="0018501E"/>
    <w:rsid w:val="00185797"/>
    <w:rsid w:val="0019064B"/>
    <w:rsid w:val="00193BC4"/>
    <w:rsid w:val="0019436F"/>
    <w:rsid w:val="00194A6C"/>
    <w:rsid w:val="00194DF1"/>
    <w:rsid w:val="00196029"/>
    <w:rsid w:val="001A2FC2"/>
    <w:rsid w:val="001A3593"/>
    <w:rsid w:val="001A4EB7"/>
    <w:rsid w:val="001A7A43"/>
    <w:rsid w:val="001B0E57"/>
    <w:rsid w:val="001B0EA7"/>
    <w:rsid w:val="001B6FDD"/>
    <w:rsid w:val="001B7094"/>
    <w:rsid w:val="001C10C2"/>
    <w:rsid w:val="001C1787"/>
    <w:rsid w:val="001C1D41"/>
    <w:rsid w:val="001C61C1"/>
    <w:rsid w:val="001D10DA"/>
    <w:rsid w:val="001D3094"/>
    <w:rsid w:val="001D3430"/>
    <w:rsid w:val="001D3B11"/>
    <w:rsid w:val="001D3E6F"/>
    <w:rsid w:val="001D4D8F"/>
    <w:rsid w:val="001D4EBF"/>
    <w:rsid w:val="001D5AA0"/>
    <w:rsid w:val="001D7660"/>
    <w:rsid w:val="001D7B91"/>
    <w:rsid w:val="001E12FB"/>
    <w:rsid w:val="001E473E"/>
    <w:rsid w:val="001F1244"/>
    <w:rsid w:val="001F1581"/>
    <w:rsid w:val="001F3BD4"/>
    <w:rsid w:val="001F688B"/>
    <w:rsid w:val="00202516"/>
    <w:rsid w:val="002027F7"/>
    <w:rsid w:val="00203C2A"/>
    <w:rsid w:val="00204406"/>
    <w:rsid w:val="00204D6F"/>
    <w:rsid w:val="002051FC"/>
    <w:rsid w:val="0020644F"/>
    <w:rsid w:val="0020757D"/>
    <w:rsid w:val="00207B5E"/>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2C01"/>
    <w:rsid w:val="00253261"/>
    <w:rsid w:val="00257AA6"/>
    <w:rsid w:val="00261D99"/>
    <w:rsid w:val="002620D5"/>
    <w:rsid w:val="00263C3F"/>
    <w:rsid w:val="00265F8C"/>
    <w:rsid w:val="002670F8"/>
    <w:rsid w:val="00271FA8"/>
    <w:rsid w:val="00271FF7"/>
    <w:rsid w:val="0027523D"/>
    <w:rsid w:val="00275CA2"/>
    <w:rsid w:val="00280F01"/>
    <w:rsid w:val="00282BB5"/>
    <w:rsid w:val="00283076"/>
    <w:rsid w:val="002832CB"/>
    <w:rsid w:val="002836D4"/>
    <w:rsid w:val="002836D8"/>
    <w:rsid w:val="00290568"/>
    <w:rsid w:val="0029269A"/>
    <w:rsid w:val="002A15F0"/>
    <w:rsid w:val="002A327E"/>
    <w:rsid w:val="002A358B"/>
    <w:rsid w:val="002A4067"/>
    <w:rsid w:val="002A6F97"/>
    <w:rsid w:val="002B2046"/>
    <w:rsid w:val="002B23D5"/>
    <w:rsid w:val="002B3DE0"/>
    <w:rsid w:val="002C34CB"/>
    <w:rsid w:val="002C3B30"/>
    <w:rsid w:val="002C61F6"/>
    <w:rsid w:val="002C63AB"/>
    <w:rsid w:val="002D0026"/>
    <w:rsid w:val="002D04A2"/>
    <w:rsid w:val="002D589F"/>
    <w:rsid w:val="002D7687"/>
    <w:rsid w:val="002E06E5"/>
    <w:rsid w:val="002E2419"/>
    <w:rsid w:val="002E2A61"/>
    <w:rsid w:val="002E3B20"/>
    <w:rsid w:val="002E4A21"/>
    <w:rsid w:val="002E5BF4"/>
    <w:rsid w:val="002E6C2A"/>
    <w:rsid w:val="002E6C51"/>
    <w:rsid w:val="002F137F"/>
    <w:rsid w:val="002F3B98"/>
    <w:rsid w:val="002F41C6"/>
    <w:rsid w:val="002F4233"/>
    <w:rsid w:val="002F5095"/>
    <w:rsid w:val="002F5B6E"/>
    <w:rsid w:val="00300C0B"/>
    <w:rsid w:val="0030118F"/>
    <w:rsid w:val="003016CA"/>
    <w:rsid w:val="003047AF"/>
    <w:rsid w:val="00304BF1"/>
    <w:rsid w:val="00305AEC"/>
    <w:rsid w:val="00310ABE"/>
    <w:rsid w:val="003120E2"/>
    <w:rsid w:val="003149D8"/>
    <w:rsid w:val="00314A33"/>
    <w:rsid w:val="00317784"/>
    <w:rsid w:val="00317D20"/>
    <w:rsid w:val="0032152C"/>
    <w:rsid w:val="0032222F"/>
    <w:rsid w:val="00323252"/>
    <w:rsid w:val="0032441B"/>
    <w:rsid w:val="00325D20"/>
    <w:rsid w:val="00327867"/>
    <w:rsid w:val="00327BD2"/>
    <w:rsid w:val="0033029C"/>
    <w:rsid w:val="003325EB"/>
    <w:rsid w:val="00333C52"/>
    <w:rsid w:val="00334B3A"/>
    <w:rsid w:val="00335225"/>
    <w:rsid w:val="00335648"/>
    <w:rsid w:val="00337E75"/>
    <w:rsid w:val="00341645"/>
    <w:rsid w:val="00344235"/>
    <w:rsid w:val="00344835"/>
    <w:rsid w:val="00350196"/>
    <w:rsid w:val="00351170"/>
    <w:rsid w:val="003518A2"/>
    <w:rsid w:val="00354BCE"/>
    <w:rsid w:val="00355546"/>
    <w:rsid w:val="003614A3"/>
    <w:rsid w:val="00361819"/>
    <w:rsid w:val="00362A19"/>
    <w:rsid w:val="00364202"/>
    <w:rsid w:val="00364CE5"/>
    <w:rsid w:val="003655E5"/>
    <w:rsid w:val="003704F5"/>
    <w:rsid w:val="00370A96"/>
    <w:rsid w:val="00370FFF"/>
    <w:rsid w:val="00373083"/>
    <w:rsid w:val="00373EDF"/>
    <w:rsid w:val="0037517E"/>
    <w:rsid w:val="00375EE5"/>
    <w:rsid w:val="00375FD7"/>
    <w:rsid w:val="0037693C"/>
    <w:rsid w:val="00377E6F"/>
    <w:rsid w:val="00380CB1"/>
    <w:rsid w:val="003824C2"/>
    <w:rsid w:val="00383FE9"/>
    <w:rsid w:val="003847EB"/>
    <w:rsid w:val="00384ABE"/>
    <w:rsid w:val="00386715"/>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3D61"/>
    <w:rsid w:val="003B4483"/>
    <w:rsid w:val="003B53C5"/>
    <w:rsid w:val="003B697A"/>
    <w:rsid w:val="003B6AC8"/>
    <w:rsid w:val="003B75E8"/>
    <w:rsid w:val="003C3F10"/>
    <w:rsid w:val="003C6671"/>
    <w:rsid w:val="003C6BFC"/>
    <w:rsid w:val="003D0957"/>
    <w:rsid w:val="003D5977"/>
    <w:rsid w:val="003E0AB1"/>
    <w:rsid w:val="003E1F5F"/>
    <w:rsid w:val="003E28B1"/>
    <w:rsid w:val="003E5F52"/>
    <w:rsid w:val="003E65B9"/>
    <w:rsid w:val="003E6B40"/>
    <w:rsid w:val="003F0294"/>
    <w:rsid w:val="003F17CE"/>
    <w:rsid w:val="003F3329"/>
    <w:rsid w:val="003F4608"/>
    <w:rsid w:val="003F4EB3"/>
    <w:rsid w:val="003F6C3A"/>
    <w:rsid w:val="00400169"/>
    <w:rsid w:val="00400F8C"/>
    <w:rsid w:val="004020AD"/>
    <w:rsid w:val="00402EAC"/>
    <w:rsid w:val="00403918"/>
    <w:rsid w:val="00404C11"/>
    <w:rsid w:val="004059E3"/>
    <w:rsid w:val="004079CF"/>
    <w:rsid w:val="004108CB"/>
    <w:rsid w:val="00410DF0"/>
    <w:rsid w:val="004113FD"/>
    <w:rsid w:val="00411873"/>
    <w:rsid w:val="0041348E"/>
    <w:rsid w:val="004201A8"/>
    <w:rsid w:val="00420500"/>
    <w:rsid w:val="004229DF"/>
    <w:rsid w:val="00427293"/>
    <w:rsid w:val="00427AA3"/>
    <w:rsid w:val="00427CF5"/>
    <w:rsid w:val="00432B22"/>
    <w:rsid w:val="0043602F"/>
    <w:rsid w:val="004375A7"/>
    <w:rsid w:val="00443568"/>
    <w:rsid w:val="00446351"/>
    <w:rsid w:val="0044757A"/>
    <w:rsid w:val="004538FD"/>
    <w:rsid w:val="00457BB1"/>
    <w:rsid w:val="00460D53"/>
    <w:rsid w:val="004666A6"/>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6DB"/>
    <w:rsid w:val="00485AEC"/>
    <w:rsid w:val="00486953"/>
    <w:rsid w:val="00493C12"/>
    <w:rsid w:val="00495A68"/>
    <w:rsid w:val="004964BB"/>
    <w:rsid w:val="004968CA"/>
    <w:rsid w:val="0049770B"/>
    <w:rsid w:val="004A1DF6"/>
    <w:rsid w:val="004A2A7C"/>
    <w:rsid w:val="004A2ACA"/>
    <w:rsid w:val="004A4F14"/>
    <w:rsid w:val="004A6F95"/>
    <w:rsid w:val="004A7CBA"/>
    <w:rsid w:val="004A7FEE"/>
    <w:rsid w:val="004B2CA0"/>
    <w:rsid w:val="004B329A"/>
    <w:rsid w:val="004B379C"/>
    <w:rsid w:val="004B565B"/>
    <w:rsid w:val="004C05BE"/>
    <w:rsid w:val="004C31BC"/>
    <w:rsid w:val="004C378D"/>
    <w:rsid w:val="004C5C32"/>
    <w:rsid w:val="004C666A"/>
    <w:rsid w:val="004D0B8D"/>
    <w:rsid w:val="004D6089"/>
    <w:rsid w:val="004D760F"/>
    <w:rsid w:val="004E0111"/>
    <w:rsid w:val="004E0189"/>
    <w:rsid w:val="004E07BD"/>
    <w:rsid w:val="004E1E64"/>
    <w:rsid w:val="004E4648"/>
    <w:rsid w:val="004E5317"/>
    <w:rsid w:val="004E611B"/>
    <w:rsid w:val="004F0D1B"/>
    <w:rsid w:val="004F1A32"/>
    <w:rsid w:val="004F1CFB"/>
    <w:rsid w:val="004F3477"/>
    <w:rsid w:val="004F59A7"/>
    <w:rsid w:val="004F5D93"/>
    <w:rsid w:val="004F6447"/>
    <w:rsid w:val="004F6E4E"/>
    <w:rsid w:val="00502B5D"/>
    <w:rsid w:val="00503B3B"/>
    <w:rsid w:val="00505298"/>
    <w:rsid w:val="00505881"/>
    <w:rsid w:val="0050799C"/>
    <w:rsid w:val="00514262"/>
    <w:rsid w:val="00515348"/>
    <w:rsid w:val="00515BBE"/>
    <w:rsid w:val="005163D8"/>
    <w:rsid w:val="00516A6D"/>
    <w:rsid w:val="00520E40"/>
    <w:rsid w:val="00520FCD"/>
    <w:rsid w:val="00526EE8"/>
    <w:rsid w:val="0053072F"/>
    <w:rsid w:val="00534C3B"/>
    <w:rsid w:val="0053512C"/>
    <w:rsid w:val="00536CBC"/>
    <w:rsid w:val="00543CB8"/>
    <w:rsid w:val="00545C86"/>
    <w:rsid w:val="005461AF"/>
    <w:rsid w:val="00551A32"/>
    <w:rsid w:val="00552133"/>
    <w:rsid w:val="0055323B"/>
    <w:rsid w:val="00555C12"/>
    <w:rsid w:val="00556191"/>
    <w:rsid w:val="0055655F"/>
    <w:rsid w:val="00562BFD"/>
    <w:rsid w:val="00562EEE"/>
    <w:rsid w:val="00563D9D"/>
    <w:rsid w:val="00564922"/>
    <w:rsid w:val="00565370"/>
    <w:rsid w:val="005669BE"/>
    <w:rsid w:val="005738B4"/>
    <w:rsid w:val="00573D66"/>
    <w:rsid w:val="005764CA"/>
    <w:rsid w:val="00580505"/>
    <w:rsid w:val="005820D7"/>
    <w:rsid w:val="0058435B"/>
    <w:rsid w:val="0059042E"/>
    <w:rsid w:val="00590B6B"/>
    <w:rsid w:val="00595034"/>
    <w:rsid w:val="0059605C"/>
    <w:rsid w:val="00597582"/>
    <w:rsid w:val="005A32C4"/>
    <w:rsid w:val="005A5786"/>
    <w:rsid w:val="005A6CEB"/>
    <w:rsid w:val="005A72AB"/>
    <w:rsid w:val="005A76B9"/>
    <w:rsid w:val="005B0AA3"/>
    <w:rsid w:val="005B0ACE"/>
    <w:rsid w:val="005B0F04"/>
    <w:rsid w:val="005B0F8A"/>
    <w:rsid w:val="005B2813"/>
    <w:rsid w:val="005B3924"/>
    <w:rsid w:val="005B5A2B"/>
    <w:rsid w:val="005B6373"/>
    <w:rsid w:val="005C0DEE"/>
    <w:rsid w:val="005C1EAA"/>
    <w:rsid w:val="005C24E6"/>
    <w:rsid w:val="005C31F2"/>
    <w:rsid w:val="005C3DA2"/>
    <w:rsid w:val="005C5650"/>
    <w:rsid w:val="005C70F3"/>
    <w:rsid w:val="005C77FA"/>
    <w:rsid w:val="005D020F"/>
    <w:rsid w:val="005D3BE9"/>
    <w:rsid w:val="005D5C24"/>
    <w:rsid w:val="005D6FBF"/>
    <w:rsid w:val="005D70FF"/>
    <w:rsid w:val="005E0F0B"/>
    <w:rsid w:val="005E0F27"/>
    <w:rsid w:val="005E116D"/>
    <w:rsid w:val="005E129F"/>
    <w:rsid w:val="005E17A1"/>
    <w:rsid w:val="005E2429"/>
    <w:rsid w:val="005E5933"/>
    <w:rsid w:val="005E6189"/>
    <w:rsid w:val="005F08A4"/>
    <w:rsid w:val="005F1B11"/>
    <w:rsid w:val="005F270B"/>
    <w:rsid w:val="005F7D50"/>
    <w:rsid w:val="00601074"/>
    <w:rsid w:val="00602CA3"/>
    <w:rsid w:val="00604E8A"/>
    <w:rsid w:val="00611948"/>
    <w:rsid w:val="00611A8B"/>
    <w:rsid w:val="00617099"/>
    <w:rsid w:val="006171F8"/>
    <w:rsid w:val="00621875"/>
    <w:rsid w:val="00622BFC"/>
    <w:rsid w:val="006260F2"/>
    <w:rsid w:val="0062671F"/>
    <w:rsid w:val="00631346"/>
    <w:rsid w:val="00634A70"/>
    <w:rsid w:val="00634BC1"/>
    <w:rsid w:val="00636552"/>
    <w:rsid w:val="0064063F"/>
    <w:rsid w:val="0064089E"/>
    <w:rsid w:val="00641EFE"/>
    <w:rsid w:val="00642E59"/>
    <w:rsid w:val="006433A9"/>
    <w:rsid w:val="006435C1"/>
    <w:rsid w:val="006440FB"/>
    <w:rsid w:val="00645C3B"/>
    <w:rsid w:val="0064677D"/>
    <w:rsid w:val="00652A81"/>
    <w:rsid w:val="00654F64"/>
    <w:rsid w:val="00660CDA"/>
    <w:rsid w:val="00663A50"/>
    <w:rsid w:val="00664A15"/>
    <w:rsid w:val="0066743E"/>
    <w:rsid w:val="0067003B"/>
    <w:rsid w:val="00671C82"/>
    <w:rsid w:val="00672665"/>
    <w:rsid w:val="006744D5"/>
    <w:rsid w:val="00681353"/>
    <w:rsid w:val="006818FF"/>
    <w:rsid w:val="00685810"/>
    <w:rsid w:val="00686E1E"/>
    <w:rsid w:val="00686F8A"/>
    <w:rsid w:val="00694ADD"/>
    <w:rsid w:val="00695AA5"/>
    <w:rsid w:val="006975AD"/>
    <w:rsid w:val="006A118A"/>
    <w:rsid w:val="006A1798"/>
    <w:rsid w:val="006A1FD1"/>
    <w:rsid w:val="006A3B6E"/>
    <w:rsid w:val="006A7DFF"/>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2B6C"/>
    <w:rsid w:val="006E3877"/>
    <w:rsid w:val="006E63F5"/>
    <w:rsid w:val="006E70A7"/>
    <w:rsid w:val="006F27E8"/>
    <w:rsid w:val="006F5744"/>
    <w:rsid w:val="00700C81"/>
    <w:rsid w:val="00700D88"/>
    <w:rsid w:val="00706601"/>
    <w:rsid w:val="00710734"/>
    <w:rsid w:val="00711021"/>
    <w:rsid w:val="00711354"/>
    <w:rsid w:val="007127CF"/>
    <w:rsid w:val="00714E7C"/>
    <w:rsid w:val="0071679F"/>
    <w:rsid w:val="00720937"/>
    <w:rsid w:val="00722FF7"/>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763F"/>
    <w:rsid w:val="007621CA"/>
    <w:rsid w:val="00763058"/>
    <w:rsid w:val="007644A4"/>
    <w:rsid w:val="0076497F"/>
    <w:rsid w:val="00764DB3"/>
    <w:rsid w:val="007669C2"/>
    <w:rsid w:val="0077481A"/>
    <w:rsid w:val="007759E5"/>
    <w:rsid w:val="00776EBB"/>
    <w:rsid w:val="00781B71"/>
    <w:rsid w:val="00782E57"/>
    <w:rsid w:val="007874C4"/>
    <w:rsid w:val="007909F1"/>
    <w:rsid w:val="00791DC9"/>
    <w:rsid w:val="00793F29"/>
    <w:rsid w:val="007945C1"/>
    <w:rsid w:val="00797696"/>
    <w:rsid w:val="007A1F8F"/>
    <w:rsid w:val="007A2046"/>
    <w:rsid w:val="007A3DFE"/>
    <w:rsid w:val="007A3E69"/>
    <w:rsid w:val="007B00B4"/>
    <w:rsid w:val="007B33E2"/>
    <w:rsid w:val="007B3AF9"/>
    <w:rsid w:val="007B47C5"/>
    <w:rsid w:val="007C271A"/>
    <w:rsid w:val="007C6279"/>
    <w:rsid w:val="007C7E68"/>
    <w:rsid w:val="007D5F47"/>
    <w:rsid w:val="007D6D53"/>
    <w:rsid w:val="007D7027"/>
    <w:rsid w:val="007D7142"/>
    <w:rsid w:val="007D738C"/>
    <w:rsid w:val="007D7BF8"/>
    <w:rsid w:val="007D7CE2"/>
    <w:rsid w:val="007E2620"/>
    <w:rsid w:val="007E2D22"/>
    <w:rsid w:val="007E49B5"/>
    <w:rsid w:val="007E5B40"/>
    <w:rsid w:val="007E698A"/>
    <w:rsid w:val="007F054A"/>
    <w:rsid w:val="007F3F65"/>
    <w:rsid w:val="007F5A37"/>
    <w:rsid w:val="007F6AB0"/>
    <w:rsid w:val="007F6EF3"/>
    <w:rsid w:val="008034DC"/>
    <w:rsid w:val="00803E93"/>
    <w:rsid w:val="00815B5F"/>
    <w:rsid w:val="00821AE4"/>
    <w:rsid w:val="008220FD"/>
    <w:rsid w:val="008230EF"/>
    <w:rsid w:val="00823772"/>
    <w:rsid w:val="00824C83"/>
    <w:rsid w:val="00825AE3"/>
    <w:rsid w:val="00825E6B"/>
    <w:rsid w:val="00826891"/>
    <w:rsid w:val="0083078A"/>
    <w:rsid w:val="00836063"/>
    <w:rsid w:val="00837B9E"/>
    <w:rsid w:val="008409A0"/>
    <w:rsid w:val="0084638B"/>
    <w:rsid w:val="00850348"/>
    <w:rsid w:val="00852D37"/>
    <w:rsid w:val="008579FD"/>
    <w:rsid w:val="00862F76"/>
    <w:rsid w:val="00865AA6"/>
    <w:rsid w:val="00865F10"/>
    <w:rsid w:val="00866086"/>
    <w:rsid w:val="0087147E"/>
    <w:rsid w:val="00872108"/>
    <w:rsid w:val="0087274C"/>
    <w:rsid w:val="00872F4C"/>
    <w:rsid w:val="00873C3C"/>
    <w:rsid w:val="00876B93"/>
    <w:rsid w:val="00881379"/>
    <w:rsid w:val="008855C8"/>
    <w:rsid w:val="008866AA"/>
    <w:rsid w:val="008908E1"/>
    <w:rsid w:val="00891DFA"/>
    <w:rsid w:val="008939C8"/>
    <w:rsid w:val="00895CB0"/>
    <w:rsid w:val="008964C7"/>
    <w:rsid w:val="00897D0F"/>
    <w:rsid w:val="008A2555"/>
    <w:rsid w:val="008A302A"/>
    <w:rsid w:val="008A5231"/>
    <w:rsid w:val="008A7B7B"/>
    <w:rsid w:val="008A7C97"/>
    <w:rsid w:val="008B2AC1"/>
    <w:rsid w:val="008B4C48"/>
    <w:rsid w:val="008C1F71"/>
    <w:rsid w:val="008C2BE6"/>
    <w:rsid w:val="008C5AD9"/>
    <w:rsid w:val="008D2207"/>
    <w:rsid w:val="008D41E2"/>
    <w:rsid w:val="008D4858"/>
    <w:rsid w:val="008D4DA6"/>
    <w:rsid w:val="008D5D65"/>
    <w:rsid w:val="008D5DF4"/>
    <w:rsid w:val="008D7AAD"/>
    <w:rsid w:val="008E000C"/>
    <w:rsid w:val="008E0B2D"/>
    <w:rsid w:val="008E11B2"/>
    <w:rsid w:val="008E2669"/>
    <w:rsid w:val="008E2F7E"/>
    <w:rsid w:val="008E416C"/>
    <w:rsid w:val="008E6F5B"/>
    <w:rsid w:val="008F04D1"/>
    <w:rsid w:val="008F1E68"/>
    <w:rsid w:val="008F2C7C"/>
    <w:rsid w:val="008F30B9"/>
    <w:rsid w:val="008F6EB7"/>
    <w:rsid w:val="00900F50"/>
    <w:rsid w:val="009010D3"/>
    <w:rsid w:val="0090214F"/>
    <w:rsid w:val="0090370E"/>
    <w:rsid w:val="009053DC"/>
    <w:rsid w:val="00905F7B"/>
    <w:rsid w:val="009068B6"/>
    <w:rsid w:val="009122AC"/>
    <w:rsid w:val="00912921"/>
    <w:rsid w:val="00912DA3"/>
    <w:rsid w:val="00913F6B"/>
    <w:rsid w:val="00916D9A"/>
    <w:rsid w:val="00920D53"/>
    <w:rsid w:val="00923B9D"/>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91B"/>
    <w:rsid w:val="00963D9A"/>
    <w:rsid w:val="009670DA"/>
    <w:rsid w:val="0097129B"/>
    <w:rsid w:val="0097362E"/>
    <w:rsid w:val="009754B9"/>
    <w:rsid w:val="00977649"/>
    <w:rsid w:val="0098253A"/>
    <w:rsid w:val="0098457C"/>
    <w:rsid w:val="00984A09"/>
    <w:rsid w:val="0098577D"/>
    <w:rsid w:val="009857B9"/>
    <w:rsid w:val="00985C38"/>
    <w:rsid w:val="00991CBE"/>
    <w:rsid w:val="00992CB2"/>
    <w:rsid w:val="0099371E"/>
    <w:rsid w:val="0099466D"/>
    <w:rsid w:val="00994833"/>
    <w:rsid w:val="00995018"/>
    <w:rsid w:val="00995792"/>
    <w:rsid w:val="009A00A5"/>
    <w:rsid w:val="009A3937"/>
    <w:rsid w:val="009A450C"/>
    <w:rsid w:val="009B1BD3"/>
    <w:rsid w:val="009B26D2"/>
    <w:rsid w:val="009B3B2A"/>
    <w:rsid w:val="009C05AD"/>
    <w:rsid w:val="009C0F9E"/>
    <w:rsid w:val="009C5874"/>
    <w:rsid w:val="009C61B9"/>
    <w:rsid w:val="009C6ED2"/>
    <w:rsid w:val="009C7AE6"/>
    <w:rsid w:val="009D0803"/>
    <w:rsid w:val="009D39E7"/>
    <w:rsid w:val="009D4081"/>
    <w:rsid w:val="009D57F4"/>
    <w:rsid w:val="009E0BC7"/>
    <w:rsid w:val="009E1ADA"/>
    <w:rsid w:val="009E2BF6"/>
    <w:rsid w:val="009E3AC2"/>
    <w:rsid w:val="009E5DAC"/>
    <w:rsid w:val="009E5F31"/>
    <w:rsid w:val="009F0594"/>
    <w:rsid w:val="009F33A9"/>
    <w:rsid w:val="009F3A00"/>
    <w:rsid w:val="009F4D7F"/>
    <w:rsid w:val="009F7D61"/>
    <w:rsid w:val="00A00639"/>
    <w:rsid w:val="00A00707"/>
    <w:rsid w:val="00A010AB"/>
    <w:rsid w:val="00A01C19"/>
    <w:rsid w:val="00A01C7D"/>
    <w:rsid w:val="00A052AD"/>
    <w:rsid w:val="00A11D49"/>
    <w:rsid w:val="00A147AB"/>
    <w:rsid w:val="00A14933"/>
    <w:rsid w:val="00A1522B"/>
    <w:rsid w:val="00A16273"/>
    <w:rsid w:val="00A17692"/>
    <w:rsid w:val="00A17D5F"/>
    <w:rsid w:val="00A24A7C"/>
    <w:rsid w:val="00A25D7E"/>
    <w:rsid w:val="00A300E3"/>
    <w:rsid w:val="00A3324C"/>
    <w:rsid w:val="00A36DB3"/>
    <w:rsid w:val="00A409F8"/>
    <w:rsid w:val="00A41AF5"/>
    <w:rsid w:val="00A4669C"/>
    <w:rsid w:val="00A46EEE"/>
    <w:rsid w:val="00A47576"/>
    <w:rsid w:val="00A47645"/>
    <w:rsid w:val="00A50BE6"/>
    <w:rsid w:val="00A50F9D"/>
    <w:rsid w:val="00A523CE"/>
    <w:rsid w:val="00A534B0"/>
    <w:rsid w:val="00A55280"/>
    <w:rsid w:val="00A64306"/>
    <w:rsid w:val="00A71D12"/>
    <w:rsid w:val="00A72B36"/>
    <w:rsid w:val="00A7498B"/>
    <w:rsid w:val="00A77784"/>
    <w:rsid w:val="00A778F3"/>
    <w:rsid w:val="00A838CA"/>
    <w:rsid w:val="00A83E75"/>
    <w:rsid w:val="00A84C01"/>
    <w:rsid w:val="00A92ABE"/>
    <w:rsid w:val="00A96475"/>
    <w:rsid w:val="00AA448D"/>
    <w:rsid w:val="00AA4E63"/>
    <w:rsid w:val="00AA68AB"/>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C787E"/>
    <w:rsid w:val="00AC7E75"/>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6D4D"/>
    <w:rsid w:val="00B16E62"/>
    <w:rsid w:val="00B173BD"/>
    <w:rsid w:val="00B201ED"/>
    <w:rsid w:val="00B23CA5"/>
    <w:rsid w:val="00B26096"/>
    <w:rsid w:val="00B27B3C"/>
    <w:rsid w:val="00B30B14"/>
    <w:rsid w:val="00B32584"/>
    <w:rsid w:val="00B32616"/>
    <w:rsid w:val="00B373BC"/>
    <w:rsid w:val="00B41A0C"/>
    <w:rsid w:val="00B424D8"/>
    <w:rsid w:val="00B444EA"/>
    <w:rsid w:val="00B45E1E"/>
    <w:rsid w:val="00B50F48"/>
    <w:rsid w:val="00B52589"/>
    <w:rsid w:val="00B53441"/>
    <w:rsid w:val="00B53E4A"/>
    <w:rsid w:val="00B55D47"/>
    <w:rsid w:val="00B56363"/>
    <w:rsid w:val="00B56A62"/>
    <w:rsid w:val="00B56FFD"/>
    <w:rsid w:val="00B6024D"/>
    <w:rsid w:val="00B62708"/>
    <w:rsid w:val="00B65A9D"/>
    <w:rsid w:val="00B70A2C"/>
    <w:rsid w:val="00B71F04"/>
    <w:rsid w:val="00B73FCA"/>
    <w:rsid w:val="00B753CB"/>
    <w:rsid w:val="00B76A38"/>
    <w:rsid w:val="00B76B3E"/>
    <w:rsid w:val="00B8049B"/>
    <w:rsid w:val="00B83766"/>
    <w:rsid w:val="00B946DD"/>
    <w:rsid w:val="00B97C92"/>
    <w:rsid w:val="00BA0E83"/>
    <w:rsid w:val="00BA0FC3"/>
    <w:rsid w:val="00BA4147"/>
    <w:rsid w:val="00BA6CFE"/>
    <w:rsid w:val="00BB683E"/>
    <w:rsid w:val="00BC2B15"/>
    <w:rsid w:val="00BC3FEC"/>
    <w:rsid w:val="00BC506C"/>
    <w:rsid w:val="00BC57A9"/>
    <w:rsid w:val="00BD2FA4"/>
    <w:rsid w:val="00BE3479"/>
    <w:rsid w:val="00BF1DA0"/>
    <w:rsid w:val="00BF5D51"/>
    <w:rsid w:val="00BF7704"/>
    <w:rsid w:val="00C016AE"/>
    <w:rsid w:val="00C01F5F"/>
    <w:rsid w:val="00C02889"/>
    <w:rsid w:val="00C028AE"/>
    <w:rsid w:val="00C02CE3"/>
    <w:rsid w:val="00C035EC"/>
    <w:rsid w:val="00C1210A"/>
    <w:rsid w:val="00C1414F"/>
    <w:rsid w:val="00C17FBF"/>
    <w:rsid w:val="00C240E8"/>
    <w:rsid w:val="00C26FCC"/>
    <w:rsid w:val="00C30004"/>
    <w:rsid w:val="00C33EFF"/>
    <w:rsid w:val="00C34DC1"/>
    <w:rsid w:val="00C36BCA"/>
    <w:rsid w:val="00C40636"/>
    <w:rsid w:val="00C41EB4"/>
    <w:rsid w:val="00C434E2"/>
    <w:rsid w:val="00C43948"/>
    <w:rsid w:val="00C551CB"/>
    <w:rsid w:val="00C673BF"/>
    <w:rsid w:val="00C70526"/>
    <w:rsid w:val="00C721EF"/>
    <w:rsid w:val="00C7622D"/>
    <w:rsid w:val="00C769F9"/>
    <w:rsid w:val="00C77122"/>
    <w:rsid w:val="00C7733C"/>
    <w:rsid w:val="00C83124"/>
    <w:rsid w:val="00C85354"/>
    <w:rsid w:val="00C910AF"/>
    <w:rsid w:val="00C91DDE"/>
    <w:rsid w:val="00C9269C"/>
    <w:rsid w:val="00C92F2E"/>
    <w:rsid w:val="00C9361A"/>
    <w:rsid w:val="00C9487C"/>
    <w:rsid w:val="00C9745E"/>
    <w:rsid w:val="00CA62EC"/>
    <w:rsid w:val="00CB39CF"/>
    <w:rsid w:val="00CB3FAB"/>
    <w:rsid w:val="00CB4538"/>
    <w:rsid w:val="00CC24D5"/>
    <w:rsid w:val="00CC3BE8"/>
    <w:rsid w:val="00CC3EDB"/>
    <w:rsid w:val="00CC646A"/>
    <w:rsid w:val="00CD0337"/>
    <w:rsid w:val="00CE00A0"/>
    <w:rsid w:val="00CE0B1F"/>
    <w:rsid w:val="00CE2451"/>
    <w:rsid w:val="00CE2851"/>
    <w:rsid w:val="00CE540A"/>
    <w:rsid w:val="00CE63DD"/>
    <w:rsid w:val="00CF0B2C"/>
    <w:rsid w:val="00CF13D9"/>
    <w:rsid w:val="00CF47DC"/>
    <w:rsid w:val="00CF7821"/>
    <w:rsid w:val="00D047AF"/>
    <w:rsid w:val="00D07E16"/>
    <w:rsid w:val="00D12853"/>
    <w:rsid w:val="00D12CBD"/>
    <w:rsid w:val="00D12D28"/>
    <w:rsid w:val="00D1462B"/>
    <w:rsid w:val="00D15303"/>
    <w:rsid w:val="00D159AE"/>
    <w:rsid w:val="00D159F2"/>
    <w:rsid w:val="00D15AAB"/>
    <w:rsid w:val="00D223C1"/>
    <w:rsid w:val="00D26835"/>
    <w:rsid w:val="00D31B7B"/>
    <w:rsid w:val="00D324DD"/>
    <w:rsid w:val="00D34A19"/>
    <w:rsid w:val="00D36F29"/>
    <w:rsid w:val="00D37B59"/>
    <w:rsid w:val="00D427D2"/>
    <w:rsid w:val="00D4431B"/>
    <w:rsid w:val="00D47FC0"/>
    <w:rsid w:val="00D60F0E"/>
    <w:rsid w:val="00D6207B"/>
    <w:rsid w:val="00D6277B"/>
    <w:rsid w:val="00D62A9E"/>
    <w:rsid w:val="00D64869"/>
    <w:rsid w:val="00D70080"/>
    <w:rsid w:val="00D705AA"/>
    <w:rsid w:val="00D70B62"/>
    <w:rsid w:val="00D71003"/>
    <w:rsid w:val="00D72B18"/>
    <w:rsid w:val="00D73899"/>
    <w:rsid w:val="00D76DA2"/>
    <w:rsid w:val="00D82493"/>
    <w:rsid w:val="00D82E03"/>
    <w:rsid w:val="00D84EA0"/>
    <w:rsid w:val="00D860FD"/>
    <w:rsid w:val="00D94D8B"/>
    <w:rsid w:val="00DA0761"/>
    <w:rsid w:val="00DA0A24"/>
    <w:rsid w:val="00DA46DB"/>
    <w:rsid w:val="00DA58C7"/>
    <w:rsid w:val="00DA74E4"/>
    <w:rsid w:val="00DB57C8"/>
    <w:rsid w:val="00DB7EB2"/>
    <w:rsid w:val="00DC310E"/>
    <w:rsid w:val="00DC3A7F"/>
    <w:rsid w:val="00DC3AEF"/>
    <w:rsid w:val="00DC487B"/>
    <w:rsid w:val="00DC5353"/>
    <w:rsid w:val="00DD1596"/>
    <w:rsid w:val="00DD2373"/>
    <w:rsid w:val="00DE094B"/>
    <w:rsid w:val="00DE6A88"/>
    <w:rsid w:val="00DF2517"/>
    <w:rsid w:val="00DF4ECC"/>
    <w:rsid w:val="00DF5CBE"/>
    <w:rsid w:val="00DF78A9"/>
    <w:rsid w:val="00E0117B"/>
    <w:rsid w:val="00E018DB"/>
    <w:rsid w:val="00E03255"/>
    <w:rsid w:val="00E04810"/>
    <w:rsid w:val="00E057C4"/>
    <w:rsid w:val="00E05BE1"/>
    <w:rsid w:val="00E05E63"/>
    <w:rsid w:val="00E07E8C"/>
    <w:rsid w:val="00E110A6"/>
    <w:rsid w:val="00E14B20"/>
    <w:rsid w:val="00E15580"/>
    <w:rsid w:val="00E16741"/>
    <w:rsid w:val="00E16B22"/>
    <w:rsid w:val="00E172AB"/>
    <w:rsid w:val="00E1772B"/>
    <w:rsid w:val="00E21937"/>
    <w:rsid w:val="00E22B42"/>
    <w:rsid w:val="00E257D4"/>
    <w:rsid w:val="00E26968"/>
    <w:rsid w:val="00E40E6B"/>
    <w:rsid w:val="00E4176F"/>
    <w:rsid w:val="00E42D43"/>
    <w:rsid w:val="00E44296"/>
    <w:rsid w:val="00E50458"/>
    <w:rsid w:val="00E524FE"/>
    <w:rsid w:val="00E52AF8"/>
    <w:rsid w:val="00E52B79"/>
    <w:rsid w:val="00E56919"/>
    <w:rsid w:val="00E663B2"/>
    <w:rsid w:val="00E7064A"/>
    <w:rsid w:val="00E7152E"/>
    <w:rsid w:val="00E71EDA"/>
    <w:rsid w:val="00E75784"/>
    <w:rsid w:val="00E82438"/>
    <w:rsid w:val="00E836C8"/>
    <w:rsid w:val="00E83B9F"/>
    <w:rsid w:val="00E840C3"/>
    <w:rsid w:val="00E84420"/>
    <w:rsid w:val="00E8518E"/>
    <w:rsid w:val="00E8735D"/>
    <w:rsid w:val="00E8758C"/>
    <w:rsid w:val="00E87EDB"/>
    <w:rsid w:val="00E90808"/>
    <w:rsid w:val="00E91CAB"/>
    <w:rsid w:val="00E93F10"/>
    <w:rsid w:val="00E95256"/>
    <w:rsid w:val="00EA33E1"/>
    <w:rsid w:val="00EA38A5"/>
    <w:rsid w:val="00EA3CDA"/>
    <w:rsid w:val="00EA493C"/>
    <w:rsid w:val="00EA77FC"/>
    <w:rsid w:val="00EB0610"/>
    <w:rsid w:val="00EB2743"/>
    <w:rsid w:val="00EB27F4"/>
    <w:rsid w:val="00EC0610"/>
    <w:rsid w:val="00EC089D"/>
    <w:rsid w:val="00EC1A36"/>
    <w:rsid w:val="00EC30CA"/>
    <w:rsid w:val="00EC4047"/>
    <w:rsid w:val="00EC54F6"/>
    <w:rsid w:val="00EC739A"/>
    <w:rsid w:val="00EC7C04"/>
    <w:rsid w:val="00ED566C"/>
    <w:rsid w:val="00ED5DD4"/>
    <w:rsid w:val="00EE3664"/>
    <w:rsid w:val="00EE3A2E"/>
    <w:rsid w:val="00EE3D61"/>
    <w:rsid w:val="00EE6655"/>
    <w:rsid w:val="00EE67DE"/>
    <w:rsid w:val="00EE7193"/>
    <w:rsid w:val="00EE71C1"/>
    <w:rsid w:val="00EF055C"/>
    <w:rsid w:val="00EF577B"/>
    <w:rsid w:val="00EF5904"/>
    <w:rsid w:val="00F00E36"/>
    <w:rsid w:val="00F03828"/>
    <w:rsid w:val="00F06862"/>
    <w:rsid w:val="00F0755C"/>
    <w:rsid w:val="00F13A46"/>
    <w:rsid w:val="00F14653"/>
    <w:rsid w:val="00F15708"/>
    <w:rsid w:val="00F2043B"/>
    <w:rsid w:val="00F31515"/>
    <w:rsid w:val="00F33524"/>
    <w:rsid w:val="00F34485"/>
    <w:rsid w:val="00F36D7D"/>
    <w:rsid w:val="00F40AA0"/>
    <w:rsid w:val="00F40ACA"/>
    <w:rsid w:val="00F41678"/>
    <w:rsid w:val="00F435D5"/>
    <w:rsid w:val="00F45576"/>
    <w:rsid w:val="00F4678F"/>
    <w:rsid w:val="00F52302"/>
    <w:rsid w:val="00F52574"/>
    <w:rsid w:val="00F550F6"/>
    <w:rsid w:val="00F5779D"/>
    <w:rsid w:val="00F57D89"/>
    <w:rsid w:val="00F57E7C"/>
    <w:rsid w:val="00F601E4"/>
    <w:rsid w:val="00F611BF"/>
    <w:rsid w:val="00F66F4A"/>
    <w:rsid w:val="00F70631"/>
    <w:rsid w:val="00F72882"/>
    <w:rsid w:val="00F75AE4"/>
    <w:rsid w:val="00F76BC1"/>
    <w:rsid w:val="00F77B13"/>
    <w:rsid w:val="00F82680"/>
    <w:rsid w:val="00F83D25"/>
    <w:rsid w:val="00F83E8F"/>
    <w:rsid w:val="00F841D2"/>
    <w:rsid w:val="00F86DF2"/>
    <w:rsid w:val="00F90584"/>
    <w:rsid w:val="00F906F9"/>
    <w:rsid w:val="00F91A96"/>
    <w:rsid w:val="00F92BAF"/>
    <w:rsid w:val="00F92D5C"/>
    <w:rsid w:val="00F92F3C"/>
    <w:rsid w:val="00F93058"/>
    <w:rsid w:val="00F9470E"/>
    <w:rsid w:val="00FA086C"/>
    <w:rsid w:val="00FA2B47"/>
    <w:rsid w:val="00FA3257"/>
    <w:rsid w:val="00FA369A"/>
    <w:rsid w:val="00FA4765"/>
    <w:rsid w:val="00FA4EA7"/>
    <w:rsid w:val="00FB0363"/>
    <w:rsid w:val="00FB13D0"/>
    <w:rsid w:val="00FB359E"/>
    <w:rsid w:val="00FB5153"/>
    <w:rsid w:val="00FB6D5D"/>
    <w:rsid w:val="00FD09A5"/>
    <w:rsid w:val="00FD2C28"/>
    <w:rsid w:val="00FD4510"/>
    <w:rsid w:val="00FD5A99"/>
    <w:rsid w:val="00FE0802"/>
    <w:rsid w:val="00FE14B6"/>
    <w:rsid w:val="00FE1835"/>
    <w:rsid w:val="00FE6147"/>
    <w:rsid w:val="00FE7286"/>
    <w:rsid w:val="00FF3DCF"/>
    <w:rsid w:val="00FF456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24131294">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19236669">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43741742">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carrese@ccsf.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alpassplus.org/Launchboard/" TargetMode="External"/><Relationship Id="rId10" Type="http://schemas.openxmlformats.org/officeDocument/2006/relationships/hyperlink" Target="mailto:doreen@baccc.net"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28012-2792-7E4A-B22A-58BE283D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2390</Words>
  <Characters>13629</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Microsoft Office User</cp:lastModifiedBy>
  <cp:revision>3</cp:revision>
  <dcterms:created xsi:type="dcterms:W3CDTF">2019-07-02T15:49:00Z</dcterms:created>
  <dcterms:modified xsi:type="dcterms:W3CDTF">2019-07-02T23:29:00Z</dcterms:modified>
</cp:coreProperties>
</file>